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A551" w14:textId="560834F4" w:rsidR="00AD1E96" w:rsidRPr="00236094" w:rsidRDefault="00AD1E96" w:rsidP="00AD1E96">
      <w:pPr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WÓJT GMINY OLSZANICA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C710B6" w:rsidRPr="00236094">
        <w:rPr>
          <w:rFonts w:ascii="Times New Roman" w:hAnsi="Times New Roman" w:cs="Times New Roman"/>
          <w:sz w:val="24"/>
          <w:szCs w:val="24"/>
        </w:rPr>
        <w:t xml:space="preserve">     </w:t>
      </w:r>
      <w:r w:rsidRPr="00236094">
        <w:rPr>
          <w:rFonts w:ascii="Times New Roman" w:hAnsi="Times New Roman" w:cs="Times New Roman"/>
          <w:sz w:val="24"/>
          <w:szCs w:val="24"/>
        </w:rPr>
        <w:t xml:space="preserve">Olszanica, dnia </w:t>
      </w:r>
      <w:r w:rsidR="00666C26">
        <w:rPr>
          <w:rFonts w:ascii="Times New Roman" w:hAnsi="Times New Roman" w:cs="Times New Roman"/>
          <w:sz w:val="24"/>
          <w:szCs w:val="24"/>
        </w:rPr>
        <w:t>06</w:t>
      </w:r>
      <w:r w:rsidR="00E143BE" w:rsidRPr="00236094">
        <w:rPr>
          <w:rFonts w:ascii="Times New Roman" w:hAnsi="Times New Roman" w:cs="Times New Roman"/>
          <w:sz w:val="24"/>
          <w:szCs w:val="24"/>
        </w:rPr>
        <w:t>.1</w:t>
      </w:r>
      <w:r w:rsidR="00666C26">
        <w:rPr>
          <w:rFonts w:ascii="Times New Roman" w:hAnsi="Times New Roman" w:cs="Times New Roman"/>
          <w:sz w:val="24"/>
          <w:szCs w:val="24"/>
        </w:rPr>
        <w:t>2</w:t>
      </w:r>
      <w:r w:rsidR="00E143BE" w:rsidRPr="00236094">
        <w:rPr>
          <w:rFonts w:ascii="Times New Roman" w:hAnsi="Times New Roman" w:cs="Times New Roman"/>
          <w:sz w:val="24"/>
          <w:szCs w:val="24"/>
        </w:rPr>
        <w:t>.</w:t>
      </w:r>
      <w:r w:rsidRPr="00236094">
        <w:rPr>
          <w:rFonts w:ascii="Times New Roman" w:hAnsi="Times New Roman" w:cs="Times New Roman"/>
          <w:sz w:val="24"/>
          <w:szCs w:val="24"/>
        </w:rPr>
        <w:t>2022 r.</w:t>
      </w:r>
    </w:p>
    <w:p w14:paraId="3DEAE6D7" w14:textId="28781A32" w:rsidR="003E65A6" w:rsidRPr="00236094" w:rsidRDefault="003E65A6" w:rsidP="003E65A6">
      <w:pPr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Sygn. akt: RRG. 6841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26B7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6094">
        <w:rPr>
          <w:rFonts w:ascii="Times New Roman" w:hAnsi="Times New Roman" w:cs="Times New Roman"/>
          <w:sz w:val="24"/>
          <w:szCs w:val="24"/>
        </w:rPr>
        <w:t xml:space="preserve">2022 </w:t>
      </w:r>
    </w:p>
    <w:p w14:paraId="0861E01C" w14:textId="77777777" w:rsidR="003E65A6" w:rsidRPr="00236094" w:rsidRDefault="003E65A6" w:rsidP="003E65A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  <w:u w:val="double"/>
        </w:rPr>
        <w:t>O G Ł O S Z E N I E</w:t>
      </w:r>
    </w:p>
    <w:p w14:paraId="2DDF5396" w14:textId="52074DA3" w:rsidR="003E65A6" w:rsidRPr="00236094" w:rsidRDefault="003E65A6" w:rsidP="003E65A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Wójt Gminy Olszanica, działając w oparciu o Uchwałę nr XLV/363/2022 Rady Gminy w</w:t>
      </w:r>
      <w:r w:rsidR="001A74D0">
        <w:rPr>
          <w:rFonts w:ascii="Times New Roman" w:hAnsi="Times New Roman" w:cs="Times New Roman"/>
          <w:sz w:val="24"/>
          <w:szCs w:val="24"/>
        </w:rPr>
        <w:t> </w:t>
      </w:r>
      <w:r w:rsidRPr="00236094">
        <w:rPr>
          <w:rFonts w:ascii="Times New Roman" w:hAnsi="Times New Roman" w:cs="Times New Roman"/>
          <w:sz w:val="24"/>
          <w:szCs w:val="24"/>
        </w:rPr>
        <w:t>Olszanicy z dnia 26 sierpnia 2022 r. w sprawie oddania w użytkowanie wieczyste nieruchomości gruntowych,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094">
        <w:rPr>
          <w:rFonts w:ascii="Times New Roman" w:hAnsi="Times New Roman" w:cs="Times New Roman"/>
          <w:sz w:val="24"/>
          <w:szCs w:val="24"/>
        </w:rPr>
        <w:t>położonych na terenie gminy Olszanica, w miejscowości Wańkowa, oraz na postawie art. 37 ust. 1, art. 38 ustawy z dnia 21 sierpnia 1997 r. o</w:t>
      </w:r>
      <w:r w:rsidR="001A74D0">
        <w:rPr>
          <w:rFonts w:ascii="Times New Roman" w:hAnsi="Times New Roman" w:cs="Times New Roman"/>
          <w:sz w:val="24"/>
          <w:szCs w:val="24"/>
        </w:rPr>
        <w:t> </w:t>
      </w:r>
      <w:r w:rsidRPr="00236094">
        <w:rPr>
          <w:rFonts w:ascii="Times New Roman" w:hAnsi="Times New Roman" w:cs="Times New Roman"/>
          <w:sz w:val="24"/>
          <w:szCs w:val="24"/>
        </w:rPr>
        <w:t>gospodarce nieruchomościami (tj. Dz. U. 2021.1899, z późn. zm.) i rozporządzenia Rady Ministrów z dnia 14 września 2004 r. w sprawie sposobu i trybu przeprowadzenia przetargów oraz rokowań na zbycie nieruchomości (tj. Dz. U. 2021.2213, z późn. zm.), ogłasza</w:t>
      </w:r>
    </w:p>
    <w:p w14:paraId="6B966AEB" w14:textId="535EBEE2" w:rsidR="003E65A6" w:rsidRPr="00236094" w:rsidRDefault="003E65A6" w:rsidP="003E65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511415" w:rsidRPr="00236094">
        <w:rPr>
          <w:rFonts w:ascii="Times New Roman" w:hAnsi="Times New Roman" w:cs="Times New Roman"/>
          <w:b/>
          <w:bCs/>
          <w:sz w:val="24"/>
          <w:szCs w:val="24"/>
        </w:rPr>
        <w:t>PRZETARG PISEMNY NIEOGRANICZONY NA ODDANIE W UŻYTKOWANIE WIECZYSTE NA OKRES 99 LAT</w:t>
      </w:r>
      <w:r w:rsidR="00511415" w:rsidRPr="00236094">
        <w:rPr>
          <w:rFonts w:ascii="Times New Roman" w:hAnsi="Times New Roman" w:cs="Times New Roman"/>
          <w:b/>
          <w:bCs/>
          <w:sz w:val="24"/>
          <w:szCs w:val="24"/>
        </w:rPr>
        <w:br/>
        <w:t>NIERUCHOMOŚCI STANOWIĄC</w:t>
      </w:r>
      <w:r w:rsidR="00426B74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511415"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WŁASNOŚĆ GMINY OLSZANICA</w:t>
      </w:r>
    </w:p>
    <w:p w14:paraId="583B5012" w14:textId="35EBF17D" w:rsidR="006177CA" w:rsidRDefault="006177CA" w:rsidP="00617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Określenie nieruchomości przeznaczonych do sprzedaży:</w:t>
      </w:r>
    </w:p>
    <w:p w14:paraId="379C0A0C" w14:textId="77777777" w:rsidR="00426B74" w:rsidRPr="00236094" w:rsidRDefault="00426B74" w:rsidP="00617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0F41571" w14:textId="77777777" w:rsidR="00426B74" w:rsidRPr="00426B74" w:rsidRDefault="00426B74" w:rsidP="00426B7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Oznaczenie nieruchomości według księgi wieczystej oraz katastru nieruchomości</w:t>
      </w:r>
      <w:r w:rsidRPr="00426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</w:p>
    <w:p w14:paraId="7EE75A00" w14:textId="77777777" w:rsidR="00426B74" w:rsidRPr="00426B74" w:rsidRDefault="00426B74" w:rsidP="00426B7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gruntowa położona na terenie gminy Olszanica, w miejscowości Wańkowa, oznaczona ewidencyjnie nr: </w:t>
      </w:r>
      <w:r w:rsidRPr="00426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495/1</w:t>
      </w:r>
      <w:r w:rsidRP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uwidoczniona w księdze wieczystej nr KS1E/00020682/7, prowadzonej przez Sąd Rejonowy w Lesku IV Wydział Ksiąg Wieczystych w Lesku.</w:t>
      </w:r>
    </w:p>
    <w:p w14:paraId="0C74BCEC" w14:textId="77777777" w:rsidR="00426B74" w:rsidRPr="00426B74" w:rsidRDefault="00426B74" w:rsidP="00426B7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Powierzchnia nieruchomości</w:t>
      </w:r>
      <w:r w:rsidRPr="00426B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- 0,2667 ha.</w:t>
      </w:r>
    </w:p>
    <w:p w14:paraId="75805437" w14:textId="77777777" w:rsidR="00426B74" w:rsidRPr="00426B74" w:rsidRDefault="00426B74" w:rsidP="00426B7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nieruchomości</w:t>
      </w:r>
      <w:r w:rsidRP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działka zlokalizowana jest w centralnej części wioski Wańkowa, położona bezpośrednio przy nieruchomości, na której znajduje się hotel </w:t>
      </w:r>
      <w:proofErr w:type="spellStart"/>
      <w:r w:rsidRP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>BIESZCZAD.ski</w:t>
      </w:r>
      <w:proofErr w:type="spellEnd"/>
      <w:r w:rsidRP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Wańkowa. Działka znajduje się w obszarze zabudowy mieszkalnej jednorodzinnej i zagrodowej, terenów zabudowy związanej z obsługą usług turystycznych. Kształt działki w formie zbliżonej do prostokąta, teren płaski. Obszar niezabudowany, porośnięty roślinnością trawiastą.</w:t>
      </w:r>
    </w:p>
    <w:p w14:paraId="572BC1CF" w14:textId="039002F0" w:rsidR="00426B74" w:rsidRPr="00426B74" w:rsidRDefault="00426B74" w:rsidP="00426B7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Uzbrojenie</w:t>
      </w:r>
      <w:r w:rsidRP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>: wzdłuż wschodniej granicy działki i w jej obszarze usytuowana jest sieć teletechniczna</w:t>
      </w:r>
      <w:r w:rsidR="00666C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B6F78B" w14:textId="77777777" w:rsidR="00426B74" w:rsidRPr="00426B74" w:rsidRDefault="00426B74" w:rsidP="00426B7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Dojazd:</w:t>
      </w:r>
      <w:r w:rsidRP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Działka  posiada pośredni dostęp do drogi publicznej powiatowej nr 2293R, oznaczonej jako działka o nr ewid. 211, poprzez drogę wewnętrzną dojazdową własności Gminy Olszanica, oznaczoną jako działka o nr ewid. 223 oraz przez planowaną służebność gruntową przejazdu i przechodu mającą obciążać każdoczesnych właścicieli nieruchomości, której częścią jest działka nr 224/7 (własność Gminy Olszanica).</w:t>
      </w:r>
    </w:p>
    <w:p w14:paraId="26776EF5" w14:textId="77777777" w:rsidR="006177CA" w:rsidRPr="00236094" w:rsidRDefault="006177CA" w:rsidP="006177C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Przeznaczenie nieruchomości i sposób jej zagospodarowania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</w:p>
    <w:p w14:paraId="4EE88425" w14:textId="22FD98D2" w:rsidR="006177CA" w:rsidRPr="00236094" w:rsidRDefault="006177CA" w:rsidP="006177CA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przeznaczenie nieruchomości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236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opracowanego miejscowego planu zagospodarowania przestrzennego. N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przedmiotow</w:t>
      </w:r>
      <w:r w:rsid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</w:t>
      </w:r>
      <w:r w:rsid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wydana obecnie obowiązująca  decyzja o ustaleniu warunków  zabudowy:</w:t>
      </w:r>
    </w:p>
    <w:p w14:paraId="492262CC" w14:textId="1A8CF769" w:rsidR="006177CA" w:rsidRPr="00236094" w:rsidRDefault="00CB05FD" w:rsidP="006177CA">
      <w:pPr>
        <w:widowControl w:val="0"/>
        <w:tabs>
          <w:tab w:val="left" w:pos="142"/>
        </w:tabs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26B74" w:rsidRP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RRG.6730.48.2021.2022.WZ z dnia 01.06.2022 r. dla inwestycji pn.: budowa do ośmiu budynków rekreacji indywidualnej wraz z niezbędną infrastrukturą towarzyszącą</w:t>
      </w:r>
      <w:r w:rsid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7350067" w14:textId="77777777" w:rsidR="006177CA" w:rsidRPr="00236094" w:rsidRDefault="006177CA" w:rsidP="006177C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sposób zagospodarowania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zabudowa usługowa – usługi turystyczne, rekreacja indywidualna przeznaczona pod wynajem.</w:t>
      </w:r>
    </w:p>
    <w:p w14:paraId="575D5685" w14:textId="42919E4E" w:rsidR="006177CA" w:rsidRPr="00236094" w:rsidRDefault="006177CA" w:rsidP="006177C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zagospodarowania nieruchomości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60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23609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36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zabudowa</w:t>
      </w:r>
      <w:r w:rsidR="00666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zgodnie z ofertą</w:t>
      </w:r>
      <w:r w:rsidRPr="00236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terminie </w:t>
      </w:r>
      <w:r w:rsidRPr="00666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dwóch lat</w:t>
      </w:r>
      <w:r w:rsidRPr="00236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od daty podpisania aktu notarialnego, w którym zostaną zawarte szczegóły.</w:t>
      </w:r>
    </w:p>
    <w:p w14:paraId="32CD03C2" w14:textId="2E3B089D" w:rsidR="006177CA" w:rsidRPr="00236094" w:rsidRDefault="006177CA" w:rsidP="006177C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Cena nieruchomości</w:t>
      </w:r>
      <w:r w:rsidRPr="002360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B05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426B74" w:rsidRPr="00426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cena wywoławcza </w:t>
      </w:r>
      <w:r w:rsidR="00426B74" w:rsidRPr="0042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110. 400,00 zł</w:t>
      </w:r>
      <w:r w:rsidR="00426B74" w:rsidRPr="00426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="00426B74" w:rsidRPr="00426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sto dziesięć tysięcy czterysta złotych 00/100 groszy ) netto</w:t>
      </w:r>
      <w:r w:rsidR="00426B74">
        <w:rPr>
          <w:rFonts w:ascii="Times New Roman" w:hAnsi="Times New Roman" w:cs="Times New Roman"/>
          <w:color w:val="000000"/>
        </w:rPr>
        <w:t xml:space="preserve"> </w:t>
      </w:r>
      <w:r w:rsidR="00CB05FD" w:rsidRPr="00CB05FD">
        <w:rPr>
          <w:rFonts w:ascii="Times New Roman" w:hAnsi="Times New Roman" w:cs="Times New Roman"/>
          <w:color w:val="000000"/>
        </w:rPr>
        <w:t>.</w:t>
      </w:r>
    </w:p>
    <w:p w14:paraId="4CAD568E" w14:textId="737DA66A" w:rsidR="006E4F21" w:rsidRPr="00236094" w:rsidRDefault="006E4F21" w:rsidP="006E4F2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Cena wywoławcza nieruchomości jest kwotą netto</w:t>
      </w:r>
      <w:bookmarkStart w:id="0" w:name="_Hlk78971710"/>
      <w:r w:rsidRPr="002360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do  której zostanie doliczony podatek VAT według stawki obowiązującej w dniu przetargu. </w:t>
      </w:r>
      <w:bookmarkEnd w:id="0"/>
    </w:p>
    <w:p w14:paraId="0982C4C9" w14:textId="0552921D" w:rsidR="005F7655" w:rsidRPr="005F7655" w:rsidRDefault="00CF5F4D" w:rsidP="00666C26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bookmarkStart w:id="1" w:name="_Hlk121133168"/>
      <w:r w:rsidRPr="00236094">
        <w:rPr>
          <w:b/>
          <w:bCs/>
          <w:color w:val="000000"/>
        </w:rPr>
        <w:t>Wysokość stawek procentowych opłat z tytułu użytkowania wieczystego</w:t>
      </w:r>
      <w:r w:rsidR="005F7655">
        <w:rPr>
          <w:b/>
          <w:bCs/>
          <w:color w:val="000000"/>
        </w:rPr>
        <w:t>:</w:t>
      </w:r>
      <w:r w:rsidRPr="00236094">
        <w:rPr>
          <w:b/>
          <w:bCs/>
          <w:color w:val="000000"/>
        </w:rPr>
        <w:t xml:space="preserve"> </w:t>
      </w:r>
      <w:r w:rsidR="005F7655">
        <w:t>Cena grunt</w:t>
      </w:r>
      <w:r w:rsidR="000F7C27">
        <w:t>u</w:t>
      </w:r>
      <w:r w:rsidR="005F7655">
        <w:t xml:space="preserve"> osiągnięta w przetargu będzie stanowić podstawę do naliczenia pierwszej  i  rocznych opłat z tytułu użytkowania wieczystego.</w:t>
      </w:r>
    </w:p>
    <w:p w14:paraId="67520DB6" w14:textId="77777777" w:rsidR="005F7655" w:rsidRDefault="005F7655" w:rsidP="005F7655">
      <w:pPr>
        <w:pStyle w:val="Akapitzlist"/>
        <w:spacing w:line="256" w:lineRule="auto"/>
        <w:ind w:left="426"/>
        <w:jc w:val="both"/>
      </w:pPr>
      <w:r>
        <w:t>Stawki procentowe opłat z tytułu użytkowania wieczystego wynoszą:</w:t>
      </w:r>
    </w:p>
    <w:p w14:paraId="08935545" w14:textId="0C4024C3" w:rsidR="005F7655" w:rsidRDefault="005F7655" w:rsidP="005F7655">
      <w:pPr>
        <w:pStyle w:val="Akapitzlist"/>
        <w:spacing w:line="256" w:lineRule="auto"/>
        <w:ind w:left="426"/>
        <w:jc w:val="both"/>
      </w:pPr>
      <w:r w:rsidRPr="00511415">
        <w:rPr>
          <w:b/>
          <w:bCs/>
        </w:rPr>
        <w:t>a)</w:t>
      </w:r>
      <w:r>
        <w:t xml:space="preserve"> pierwsza opłata (netto) – </w:t>
      </w:r>
      <w:r w:rsidRPr="005F7655">
        <w:rPr>
          <w:b/>
          <w:bCs/>
        </w:rPr>
        <w:t>25%</w:t>
      </w:r>
      <w:r>
        <w:t xml:space="preserve"> ceny grunt</w:t>
      </w:r>
      <w:r w:rsidR="000F7C27">
        <w:t>u</w:t>
      </w:r>
      <w:r>
        <w:t xml:space="preserve"> ustalonej w przetargu,</w:t>
      </w:r>
    </w:p>
    <w:p w14:paraId="71E94B4B" w14:textId="07ADB0B4" w:rsidR="005F7655" w:rsidRPr="005F7655" w:rsidRDefault="005F7655" w:rsidP="005F7655">
      <w:pPr>
        <w:pStyle w:val="Akapitzlist"/>
        <w:spacing w:line="256" w:lineRule="auto"/>
        <w:ind w:left="426"/>
        <w:jc w:val="both"/>
        <w:rPr>
          <w:rFonts w:eastAsiaTheme="minorHAnsi"/>
          <w:b/>
          <w:bCs/>
          <w:lang w:eastAsia="en-US"/>
        </w:rPr>
      </w:pPr>
      <w:r w:rsidRPr="00511415">
        <w:rPr>
          <w:b/>
          <w:bCs/>
        </w:rPr>
        <w:t>b)</w:t>
      </w:r>
      <w:r>
        <w:t xml:space="preserve"> opłata roczna (netto) - </w:t>
      </w:r>
      <w:r w:rsidRPr="005F7655">
        <w:rPr>
          <w:b/>
          <w:bCs/>
        </w:rPr>
        <w:t>2%</w:t>
      </w:r>
      <w:r>
        <w:t xml:space="preserve"> ceny grunt</w:t>
      </w:r>
      <w:r w:rsidR="000F7C27">
        <w:t>u</w:t>
      </w:r>
      <w:r>
        <w:t xml:space="preserve">  ustalonej w przetargu.</w:t>
      </w:r>
    </w:p>
    <w:p w14:paraId="0F9D74C3" w14:textId="77777777" w:rsidR="00CF5F4D" w:rsidRPr="00236094" w:rsidRDefault="00CF5F4D" w:rsidP="00666C26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Wysokość opłat z tytułu użytkowania, najmu lub dzierżawy </w:t>
      </w:r>
      <w:r w:rsidRPr="00236094">
        <w:t xml:space="preserve">– </w:t>
      </w:r>
      <w:r w:rsidRPr="00236094">
        <w:rPr>
          <w:bCs/>
        </w:rPr>
        <w:t>opłaty zostaną ustalone od ceny osiągniętej w przetargu.</w:t>
      </w:r>
    </w:p>
    <w:p w14:paraId="1E3F91B6" w14:textId="2363CE58" w:rsidR="00CF5F4D" w:rsidRPr="00236094" w:rsidRDefault="00CF5F4D" w:rsidP="00666C26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Terminy wnoszenia opłat </w:t>
      </w:r>
      <w:r w:rsidRPr="00236094">
        <w:t xml:space="preserve">– </w:t>
      </w:r>
      <w:r w:rsidRPr="00236094">
        <w:rPr>
          <w:bCs/>
        </w:rPr>
        <w:t>pierwszą opłatę</w:t>
      </w:r>
      <w:r w:rsidR="004277B3">
        <w:rPr>
          <w:bCs/>
        </w:rPr>
        <w:t xml:space="preserve"> </w:t>
      </w:r>
      <w:r w:rsidRPr="00236094">
        <w:rPr>
          <w:bCs/>
        </w:rPr>
        <w:t xml:space="preserve">należy uiścić jednorazowo, </w:t>
      </w:r>
      <w:r w:rsidRPr="00236094">
        <w:rPr>
          <w:bCs/>
        </w:rPr>
        <w:br/>
        <w:t xml:space="preserve">nie później niż do dnia zawarcia umowy w oddanie ww. nieruchomości w użytkowanie wieczyste. Opłaty roczne wnosi się przez cały okres użytkowania wieczystego, </w:t>
      </w:r>
      <w:r w:rsidRPr="00236094">
        <w:rPr>
          <w:bCs/>
        </w:rPr>
        <w:br/>
        <w:t>w terminie do dnia 31 marca każdego roku, z góry za dany rok.</w:t>
      </w:r>
      <w:r w:rsidR="005955FD">
        <w:rPr>
          <w:bCs/>
        </w:rPr>
        <w:t xml:space="preserve"> </w:t>
      </w:r>
      <w:r w:rsidR="005955FD">
        <w:t>Opłaty rocznej nie pobiera się za rok, w którym zostało ustanowione prawo użytkowania wieczystego.</w:t>
      </w:r>
    </w:p>
    <w:p w14:paraId="07C5C5B1" w14:textId="04C57559" w:rsidR="00CF5F4D" w:rsidRPr="00236094" w:rsidRDefault="00CF5F4D" w:rsidP="00666C26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Zasady aktualizacji opłat </w:t>
      </w:r>
      <w:r w:rsidRPr="00236094">
        <w:t xml:space="preserve">– </w:t>
      </w:r>
      <w:r w:rsidR="004277B3">
        <w:t>wysokość opłaty rocznej z tytułu użytkowania wieczystego nieruchomości  gruntowej może  być aktualizowana zgodnie z obowiązującymi przepisami.</w:t>
      </w:r>
    </w:p>
    <w:p w14:paraId="493DD138" w14:textId="0E27642E" w:rsidR="00CF5F4D" w:rsidRPr="00236094" w:rsidRDefault="00CF5F4D" w:rsidP="00666C26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Informacje o przeznaczeniu do zbycia lub oddania w użytkowanie, najem, dzierżawę lub użyczenie </w:t>
      </w:r>
      <w:r w:rsidRPr="00236094">
        <w:t>–</w:t>
      </w:r>
      <w:r w:rsidR="005955FD">
        <w:t xml:space="preserve"> </w:t>
      </w:r>
      <w:r w:rsidR="005955FD" w:rsidRPr="005955FD">
        <w:rPr>
          <w:rStyle w:val="Pogrubienie"/>
          <w:b w:val="0"/>
          <w:bCs w:val="0"/>
        </w:rPr>
        <w:t>nieruchomoś</w:t>
      </w:r>
      <w:r w:rsidR="000F7C27">
        <w:rPr>
          <w:rStyle w:val="Pogrubienie"/>
          <w:b w:val="0"/>
          <w:bCs w:val="0"/>
        </w:rPr>
        <w:t>ć</w:t>
      </w:r>
      <w:r w:rsidR="005955FD" w:rsidRPr="005955FD">
        <w:rPr>
          <w:rStyle w:val="Pogrubienie"/>
          <w:b w:val="0"/>
          <w:bCs w:val="0"/>
        </w:rPr>
        <w:t xml:space="preserve"> gruntow</w:t>
      </w:r>
      <w:r w:rsidR="000F7C27">
        <w:rPr>
          <w:rStyle w:val="Pogrubienie"/>
          <w:b w:val="0"/>
          <w:bCs w:val="0"/>
        </w:rPr>
        <w:t>a</w:t>
      </w:r>
      <w:r w:rsidR="005955FD" w:rsidRPr="005955FD">
        <w:rPr>
          <w:rStyle w:val="Pogrubienie"/>
          <w:b w:val="0"/>
          <w:bCs w:val="0"/>
        </w:rPr>
        <w:t xml:space="preserve"> </w:t>
      </w:r>
      <w:r w:rsidR="000F7C27">
        <w:rPr>
          <w:rStyle w:val="Pogrubienie"/>
          <w:b w:val="0"/>
          <w:bCs w:val="0"/>
        </w:rPr>
        <w:t>jest</w:t>
      </w:r>
      <w:r w:rsidR="005955FD" w:rsidRPr="005955FD">
        <w:rPr>
          <w:rStyle w:val="Pogrubienie"/>
          <w:b w:val="0"/>
          <w:bCs w:val="0"/>
        </w:rPr>
        <w:t xml:space="preserve"> przeznaczona do oddania w użytkowanie wieczyste na okres 99 lat </w:t>
      </w:r>
      <w:r w:rsidR="005955FD" w:rsidRPr="005955FD">
        <w:t>w trybie przetargu pisemnego nieograniczonego.</w:t>
      </w:r>
    </w:p>
    <w:p w14:paraId="63903AD7" w14:textId="77777777" w:rsidR="00CF5F4D" w:rsidRPr="00236094" w:rsidRDefault="00CF5F4D" w:rsidP="00666C26">
      <w:pPr>
        <w:pStyle w:val="Akapitzlist"/>
        <w:numPr>
          <w:ilvl w:val="0"/>
          <w:numId w:val="12"/>
        </w:numPr>
        <w:ind w:left="426" w:hanging="426"/>
        <w:jc w:val="both"/>
        <w:rPr>
          <w:bCs/>
        </w:rPr>
      </w:pPr>
      <w:r w:rsidRPr="00236094">
        <w:rPr>
          <w:b/>
        </w:rPr>
        <w:t xml:space="preserve">Termin do złożenia wniosku przez osoby, którym przysługuje pierwszeństwo </w:t>
      </w:r>
      <w:r w:rsidRPr="00236094">
        <w:rPr>
          <w:b/>
        </w:rPr>
        <w:br/>
        <w:t>w nabyciu nieruchomości</w:t>
      </w:r>
      <w:r w:rsidRPr="00236094">
        <w:rPr>
          <w:bCs/>
        </w:rPr>
        <w:t xml:space="preserve"> na podstawie art. 34 ust 1 pkt 1 i 2 ustawy z dnia 21 sierpnia 1997 r. o gospodarce nieruchomościami, </w:t>
      </w:r>
      <w:r w:rsidRPr="00236094">
        <w:rPr>
          <w:b/>
        </w:rPr>
        <w:t>upłynął w</w:t>
      </w:r>
      <w:r w:rsidRPr="00236094">
        <w:rPr>
          <w:bCs/>
        </w:rPr>
        <w:t xml:space="preserve"> </w:t>
      </w:r>
      <w:r w:rsidRPr="00236094">
        <w:rPr>
          <w:b/>
        </w:rPr>
        <w:t>dniu 28.11.2022 r.</w:t>
      </w:r>
    </w:p>
    <w:p w14:paraId="40B0686A" w14:textId="05115356" w:rsidR="006E4F21" w:rsidRPr="00236094" w:rsidRDefault="006E4F21" w:rsidP="00666C26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>Wysokość wadium: 1</w:t>
      </w:r>
      <w:r w:rsidR="00426B74">
        <w:rPr>
          <w:b/>
          <w:bCs/>
        </w:rPr>
        <w:t>1</w:t>
      </w:r>
      <w:r w:rsidRPr="00236094">
        <w:rPr>
          <w:b/>
          <w:bCs/>
        </w:rPr>
        <w:t xml:space="preserve">.000,00 zł. </w:t>
      </w:r>
      <w:r w:rsidRPr="00236094">
        <w:t xml:space="preserve">(słownie: </w:t>
      </w:r>
      <w:r w:rsidR="00426B74">
        <w:t>jedenaście</w:t>
      </w:r>
      <w:r w:rsidRPr="00236094">
        <w:t xml:space="preserve"> tysięcy złotych</w:t>
      </w:r>
      <w:r w:rsidRPr="00236094">
        <w:rPr>
          <w:b/>
          <w:bCs/>
        </w:rPr>
        <w:t>)</w:t>
      </w:r>
    </w:p>
    <w:p w14:paraId="5D23B516" w14:textId="6CCA3EF4" w:rsidR="00F81E32" w:rsidRPr="00236094" w:rsidRDefault="00AC0DF8" w:rsidP="00666C26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>Warunkiem udziału w przetargu jest</w:t>
      </w:r>
      <w:r w:rsidR="00F81E32" w:rsidRPr="00236094">
        <w:rPr>
          <w:b/>
          <w:bCs/>
        </w:rPr>
        <w:t>:</w:t>
      </w:r>
    </w:p>
    <w:p w14:paraId="0EB0F9D4" w14:textId="77777777" w:rsidR="00CF5F4D" w:rsidRPr="00236094" w:rsidRDefault="00CF5F4D" w:rsidP="00372376">
      <w:pPr>
        <w:pStyle w:val="Akapitzlist"/>
        <w:numPr>
          <w:ilvl w:val="0"/>
          <w:numId w:val="10"/>
        </w:numPr>
        <w:ind w:left="426" w:hanging="284"/>
        <w:jc w:val="both"/>
        <w:rPr>
          <w:rStyle w:val="Pogrubienie"/>
          <w:b w:val="0"/>
          <w:bCs w:val="0"/>
        </w:rPr>
      </w:pPr>
      <w:r w:rsidRPr="00236094">
        <w:rPr>
          <w:rStyle w:val="Pogrubienie"/>
          <w:b w:val="0"/>
          <w:bCs w:val="0"/>
        </w:rPr>
        <w:t>Złożenie prawidłowo przygotowanej oferty,</w:t>
      </w:r>
    </w:p>
    <w:p w14:paraId="023E9EF0" w14:textId="18AFA33D" w:rsidR="00AD1E96" w:rsidRPr="00236094" w:rsidRDefault="00AC0DF8" w:rsidP="00372376">
      <w:pPr>
        <w:pStyle w:val="Akapitzlist"/>
        <w:numPr>
          <w:ilvl w:val="0"/>
          <w:numId w:val="10"/>
        </w:numPr>
        <w:ind w:left="426" w:hanging="284"/>
        <w:jc w:val="both"/>
      </w:pPr>
      <w:r w:rsidRPr="00236094">
        <w:t xml:space="preserve">wpłacenie </w:t>
      </w:r>
      <w:r w:rsidR="00AD1E96" w:rsidRPr="00236094">
        <w:t>wadium w pieniądzu, przelewem na rachunek</w:t>
      </w:r>
      <w:r w:rsidR="00E143BE" w:rsidRPr="00236094">
        <w:t xml:space="preserve"> </w:t>
      </w:r>
      <w:r w:rsidR="00AD1E96" w:rsidRPr="00236094">
        <w:t xml:space="preserve">BGK Reg. Podkarpacki </w:t>
      </w:r>
      <w:r w:rsidR="00AD1E96" w:rsidRPr="00236094">
        <w:rPr>
          <w:color w:val="000000"/>
        </w:rPr>
        <w:t xml:space="preserve">O/Rzeszów </w:t>
      </w:r>
      <w:r w:rsidR="00AD1E96" w:rsidRPr="00236094">
        <w:t xml:space="preserve">nr </w:t>
      </w:r>
      <w:r w:rsidR="00AD1E96" w:rsidRPr="00236094">
        <w:rPr>
          <w:color w:val="000000"/>
        </w:rPr>
        <w:t>07 1130 1105 0005 2121 1820 0015</w:t>
      </w:r>
      <w:r w:rsidR="00AD1E96" w:rsidRPr="00236094">
        <w:t>, najpóźniej</w:t>
      </w:r>
      <w:r w:rsidR="00E143BE" w:rsidRPr="00236094">
        <w:t xml:space="preserve"> </w:t>
      </w:r>
      <w:r w:rsidR="00AD1E96" w:rsidRPr="00236094">
        <w:t>do dnia</w:t>
      </w:r>
      <w:r w:rsidR="000B5F97" w:rsidRPr="00236094">
        <w:rPr>
          <w:b/>
          <w:bCs/>
        </w:rPr>
        <w:t xml:space="preserve"> </w:t>
      </w:r>
      <w:r w:rsidR="00666C26">
        <w:rPr>
          <w:b/>
          <w:bCs/>
        </w:rPr>
        <w:t>1</w:t>
      </w:r>
      <w:r w:rsidR="00707CB3">
        <w:rPr>
          <w:b/>
          <w:bCs/>
        </w:rPr>
        <w:t>1</w:t>
      </w:r>
      <w:r w:rsidR="000F7C27">
        <w:rPr>
          <w:b/>
          <w:bCs/>
        </w:rPr>
        <w:t>.01.</w:t>
      </w:r>
      <w:r w:rsidR="00AD1E96" w:rsidRPr="00236094">
        <w:rPr>
          <w:b/>
          <w:bCs/>
        </w:rPr>
        <w:t>202</w:t>
      </w:r>
      <w:r w:rsidR="00D3210D">
        <w:rPr>
          <w:b/>
          <w:bCs/>
        </w:rPr>
        <w:t>3</w:t>
      </w:r>
      <w:r w:rsidR="00AD1E96" w:rsidRPr="00236094">
        <w:rPr>
          <w:b/>
          <w:bCs/>
        </w:rPr>
        <w:t xml:space="preserve"> r</w:t>
      </w:r>
      <w:r w:rsidR="00AD1E96" w:rsidRPr="00236094">
        <w:t xml:space="preserve">., dopisując na poleceniu przelewu </w:t>
      </w:r>
      <w:r w:rsidR="00AD1E96" w:rsidRPr="00236094">
        <w:rPr>
          <w:b/>
          <w:bCs/>
        </w:rPr>
        <w:t xml:space="preserve">„Przetarg </w:t>
      </w:r>
      <w:r w:rsidR="006E4F21" w:rsidRPr="00236094">
        <w:rPr>
          <w:b/>
          <w:bCs/>
        </w:rPr>
        <w:t xml:space="preserve">na dz. nr </w:t>
      </w:r>
      <w:r w:rsidR="00426B74">
        <w:rPr>
          <w:b/>
          <w:bCs/>
        </w:rPr>
        <w:t>495/1</w:t>
      </w:r>
      <w:r w:rsidR="006E4F21" w:rsidRPr="00236094">
        <w:rPr>
          <w:b/>
          <w:bCs/>
        </w:rPr>
        <w:t xml:space="preserve"> w m. Wańkowa</w:t>
      </w:r>
      <w:r w:rsidR="00AD1E96" w:rsidRPr="00236094">
        <w:rPr>
          <w:b/>
          <w:bCs/>
        </w:rPr>
        <w:t>”</w:t>
      </w:r>
      <w:r w:rsidR="00AD1E96" w:rsidRPr="00236094">
        <w:t>. Za datę wpływu, uważa się dzień, w którym środki finansowe znajdą się na koncie Gminy Olszanica;</w:t>
      </w:r>
    </w:p>
    <w:p w14:paraId="51C31784" w14:textId="77777777" w:rsidR="000F7C27" w:rsidRPr="00236094" w:rsidRDefault="000F7C27" w:rsidP="000F7C27">
      <w:p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236094">
        <w:rPr>
          <w:rFonts w:ascii="Times New Roman" w:hAnsi="Times New Roman" w:cs="Times New Roman"/>
          <w:sz w:val="24"/>
          <w:szCs w:val="24"/>
          <w:u w:val="single"/>
        </w:rPr>
        <w:t>Wpłacone wadium:</w:t>
      </w:r>
    </w:p>
    <w:p w14:paraId="446A063C" w14:textId="77777777" w:rsidR="000F7C27" w:rsidRDefault="000F7C27" w:rsidP="000F7C27">
      <w:pPr>
        <w:pStyle w:val="Akapitzlist"/>
        <w:numPr>
          <w:ilvl w:val="0"/>
          <w:numId w:val="3"/>
        </w:numPr>
        <w:spacing w:line="256" w:lineRule="auto"/>
        <w:ind w:left="567" w:hanging="283"/>
        <w:jc w:val="both"/>
      </w:pPr>
      <w:r>
        <w:t>przez uczestnika przetargu, który przetarg wygrał, zalicza się na poczet pierwszej opłaty z tytułu użytkowania wieczystego nieruchomości gruntowej.</w:t>
      </w:r>
    </w:p>
    <w:p w14:paraId="327DF920" w14:textId="77777777" w:rsidR="000F7C27" w:rsidRPr="00236094" w:rsidRDefault="000F7C27" w:rsidP="000F7C27">
      <w:pPr>
        <w:pStyle w:val="Akapitzlist"/>
        <w:numPr>
          <w:ilvl w:val="0"/>
          <w:numId w:val="3"/>
        </w:numPr>
        <w:spacing w:line="256" w:lineRule="auto"/>
        <w:ind w:left="567" w:hanging="283"/>
        <w:jc w:val="both"/>
      </w:pPr>
      <w:r w:rsidRPr="00236094">
        <w:t xml:space="preserve">jeżeli osoba wpłacająca nie wygra przetargu, </w:t>
      </w:r>
      <w:r>
        <w:t xml:space="preserve">wadium </w:t>
      </w:r>
      <w:r w:rsidRPr="00236094">
        <w:t xml:space="preserve">zostanie zwrócone niezwłocznie, jednak nie później niż przed upływem 3 dni roboczych od dnia, odpowiednio: </w:t>
      </w:r>
    </w:p>
    <w:p w14:paraId="25CB057C" w14:textId="77777777" w:rsidR="000F7C27" w:rsidRPr="00236094" w:rsidRDefault="000F7C27" w:rsidP="000F7C27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>odwołania przetargu;</w:t>
      </w:r>
    </w:p>
    <w:p w14:paraId="789E3D1C" w14:textId="77777777" w:rsidR="000F7C27" w:rsidRPr="00236094" w:rsidRDefault="000F7C27" w:rsidP="000F7C27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>zamknięcia przetargu;</w:t>
      </w:r>
    </w:p>
    <w:p w14:paraId="699B5DEB" w14:textId="77777777" w:rsidR="000F7C27" w:rsidRPr="00236094" w:rsidRDefault="000F7C27" w:rsidP="000F7C27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>unieważnienia przetargu;</w:t>
      </w:r>
    </w:p>
    <w:p w14:paraId="086EFF3A" w14:textId="77777777" w:rsidR="000F7C27" w:rsidRDefault="000F7C27" w:rsidP="000F7C27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 xml:space="preserve">zakończenia przetargu wynikiem negatywnym. </w:t>
      </w:r>
    </w:p>
    <w:p w14:paraId="25421B67" w14:textId="0D635F5F" w:rsidR="000F7C27" w:rsidRPr="00666C26" w:rsidRDefault="000F7C27" w:rsidP="00666C26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 w:rsidRPr="00666C26">
        <w:rPr>
          <w:b/>
        </w:rPr>
        <w:t>Sposób przygotowania oferty:</w:t>
      </w:r>
    </w:p>
    <w:p w14:paraId="74221542" w14:textId="65BD8133" w:rsidR="000F7C27" w:rsidRPr="00236094" w:rsidRDefault="000F7C27" w:rsidP="00666C26">
      <w:pPr>
        <w:pStyle w:val="Akapitzlist"/>
        <w:ind w:left="567"/>
        <w:jc w:val="both"/>
        <w:rPr>
          <w:rStyle w:val="Pogrubienie"/>
        </w:rPr>
      </w:pPr>
      <w:r w:rsidRPr="00236094">
        <w:t>Ofertę należy sporządzić na załączonym druku „OFERTA” ( zał.nr.1), w języku polskim, w</w:t>
      </w:r>
      <w:r w:rsidR="00666C26">
        <w:t> </w:t>
      </w:r>
      <w:r w:rsidRPr="00236094">
        <w:t>formie pisemnej. Oferta winna być podpisana przez osobę upoważnioną.</w:t>
      </w:r>
    </w:p>
    <w:p w14:paraId="5A9672D2" w14:textId="77777777" w:rsidR="000F7C27" w:rsidRPr="00236094" w:rsidRDefault="000F7C27" w:rsidP="00666C26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</w:pPr>
      <w:r w:rsidRPr="00236094">
        <w:rPr>
          <w:b/>
          <w:bCs/>
        </w:rPr>
        <w:t>Oferta winna zawierać :</w:t>
      </w:r>
    </w:p>
    <w:p w14:paraId="58BFC737" w14:textId="77777777" w:rsidR="000F7C27" w:rsidRPr="00236094" w:rsidRDefault="000F7C27" w:rsidP="00666C26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Imię i nazwisko oferenta, adres oferenta lub nazwę firmy i adres jej siedziby.</w:t>
      </w:r>
    </w:p>
    <w:p w14:paraId="504A7C85" w14:textId="77777777" w:rsidR="000F7C27" w:rsidRPr="00236094" w:rsidRDefault="000F7C27" w:rsidP="00666C26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Datę sporządzenia oferty.</w:t>
      </w:r>
    </w:p>
    <w:p w14:paraId="5497D79A" w14:textId="77777777" w:rsidR="000F7C27" w:rsidRPr="00236094" w:rsidRDefault="000F7C27" w:rsidP="00666C26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Oświadczenie, że oferent zapoznał się z warunkami przetargu i przyjmuje je bez zastrzeżeń.</w:t>
      </w:r>
    </w:p>
    <w:p w14:paraId="60370E41" w14:textId="77777777" w:rsidR="000F7C27" w:rsidRPr="00236094" w:rsidRDefault="000F7C27" w:rsidP="00666C26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Oferowaną wysokość ceny.</w:t>
      </w:r>
    </w:p>
    <w:p w14:paraId="3B2AAF40" w14:textId="77777777" w:rsidR="000F7C27" w:rsidRPr="00236094" w:rsidRDefault="000F7C27" w:rsidP="00666C26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lastRenderedPageBreak/>
        <w:t xml:space="preserve">Oferowaną ilość miejsc noclegowych </w:t>
      </w:r>
    </w:p>
    <w:p w14:paraId="6F9209B5" w14:textId="77777777" w:rsidR="000F7C27" w:rsidRPr="00236094" w:rsidRDefault="000F7C27" w:rsidP="00666C26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Koncepcję zagospodarowania terenu</w:t>
      </w:r>
      <w:r>
        <w:t>,</w:t>
      </w:r>
      <w:r w:rsidRPr="00236094">
        <w:t xml:space="preserve"> uwzględniającą przeznaczenie nieruchomości</w:t>
      </w:r>
      <w:r>
        <w:t>, zgodnie z pkt. 4 ogłoszenia o przetargu.</w:t>
      </w:r>
    </w:p>
    <w:p w14:paraId="508B4E54" w14:textId="77777777" w:rsidR="000F7C27" w:rsidRDefault="000F7C27" w:rsidP="00666C26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Kopię dowodu wpłaty wadium.</w:t>
      </w:r>
    </w:p>
    <w:bookmarkEnd w:id="1"/>
    <w:p w14:paraId="0B48C3D0" w14:textId="77777777" w:rsidR="000F7C27" w:rsidRPr="00236094" w:rsidRDefault="000F7C27" w:rsidP="000F7C27">
      <w:pPr>
        <w:pStyle w:val="Akapitzlist"/>
        <w:spacing w:before="100" w:beforeAutospacing="1" w:after="100" w:afterAutospacing="1"/>
        <w:ind w:left="1080"/>
      </w:pPr>
    </w:p>
    <w:p w14:paraId="018CA722" w14:textId="77777777" w:rsidR="000F7C27" w:rsidRPr="00236094" w:rsidRDefault="000F7C27" w:rsidP="005A1D58">
      <w:pPr>
        <w:pStyle w:val="Akapitzlist"/>
        <w:numPr>
          <w:ilvl w:val="0"/>
          <w:numId w:val="12"/>
        </w:numPr>
        <w:spacing w:before="100" w:beforeAutospacing="1" w:after="100" w:afterAutospacing="1"/>
        <w:ind w:left="426" w:hanging="426"/>
      </w:pPr>
      <w:r w:rsidRPr="00236094">
        <w:rPr>
          <w:rFonts w:eastAsia="Calibri"/>
          <w:b/>
          <w:bCs/>
        </w:rPr>
        <w:t xml:space="preserve">Ofertę należy złożyć w zamkniętej ofercie oznaczonej danymi wykonawcy. </w:t>
      </w:r>
      <w:r w:rsidRPr="00236094">
        <w:rPr>
          <w:rFonts w:eastAsia="Calibri"/>
          <w:b/>
          <w:bCs/>
        </w:rPr>
        <w:br/>
        <w:t>Na kopercie należy umieścić informację:</w:t>
      </w:r>
    </w:p>
    <w:tbl>
      <w:tblPr>
        <w:tblW w:w="8930" w:type="dxa"/>
        <w:tblInd w:w="5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0F7C27" w:rsidRPr="00236094" w14:paraId="21226DFD" w14:textId="77777777" w:rsidTr="003620FE">
        <w:trPr>
          <w:trHeight w:val="841"/>
        </w:trPr>
        <w:tc>
          <w:tcPr>
            <w:tcW w:w="89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F4690B" w14:textId="77777777" w:rsidR="000F7C27" w:rsidRPr="00236094" w:rsidRDefault="000F7C27" w:rsidP="003620FE">
            <w:pPr>
              <w:pStyle w:val="Akapitzlist"/>
              <w:spacing w:line="276" w:lineRule="auto"/>
              <w:rPr>
                <w:rFonts w:eastAsia="Calibri"/>
                <w:b/>
                <w:bCs/>
              </w:rPr>
            </w:pPr>
          </w:p>
          <w:p w14:paraId="3A6E8C7C" w14:textId="77777777" w:rsidR="000F7C27" w:rsidRPr="00236094" w:rsidRDefault="000F7C27" w:rsidP="003620FE">
            <w:pPr>
              <w:pStyle w:val="Akapitzlist"/>
              <w:spacing w:line="276" w:lineRule="auto"/>
              <w:rPr>
                <w:rFonts w:eastAsia="Calibri"/>
                <w:b/>
                <w:bCs/>
              </w:rPr>
            </w:pPr>
            <w:r w:rsidRPr="00236094">
              <w:rPr>
                <w:rFonts w:eastAsia="Calibri"/>
                <w:b/>
                <w:bCs/>
              </w:rPr>
              <w:t xml:space="preserve">………………………..                                                        Gmina Olszanica     </w:t>
            </w:r>
            <w:r w:rsidRPr="00236094">
              <w:rPr>
                <w:rFonts w:eastAsia="Calibri"/>
              </w:rPr>
              <w:t>/</w:t>
            </w:r>
            <w:r w:rsidRPr="00236094">
              <w:rPr>
                <w:rFonts w:eastAsia="Calibri"/>
                <w:i/>
                <w:iCs/>
              </w:rPr>
              <w:t>dane osobowe oferenta</w:t>
            </w:r>
            <w:r w:rsidRPr="00236094">
              <w:rPr>
                <w:rFonts w:eastAsia="Calibri"/>
              </w:rPr>
              <w:t xml:space="preserve">/                                                    </w:t>
            </w:r>
            <w:r w:rsidRPr="00236094">
              <w:rPr>
                <w:rFonts w:eastAsia="Calibri"/>
                <w:b/>
                <w:bCs/>
              </w:rPr>
              <w:t>38-722 Olszanica 81</w:t>
            </w:r>
          </w:p>
          <w:p w14:paraId="3E104CF2" w14:textId="77777777" w:rsidR="000F7C27" w:rsidRPr="00236094" w:rsidRDefault="000F7C27" w:rsidP="003620FE">
            <w:pPr>
              <w:pStyle w:val="Akapitzlist"/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  <w:p w14:paraId="1264C49F" w14:textId="77777777" w:rsidR="000F7C27" w:rsidRPr="00236094" w:rsidRDefault="000F7C27" w:rsidP="003620FE">
            <w:pPr>
              <w:pStyle w:val="Akapitzlist"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36094">
              <w:rPr>
                <w:rFonts w:eastAsia="Calibri"/>
                <w:b/>
                <w:bCs/>
              </w:rPr>
              <w:t>FORMULARZ OFERTOWY</w:t>
            </w:r>
          </w:p>
          <w:p w14:paraId="3ED7C009" w14:textId="77777777" w:rsidR="000F7C27" w:rsidRPr="00236094" w:rsidRDefault="000F7C27" w:rsidP="003620FE">
            <w:pPr>
              <w:pStyle w:val="Akapitzlist"/>
              <w:spacing w:line="276" w:lineRule="auto"/>
              <w:jc w:val="center"/>
              <w:rPr>
                <w:rFonts w:eastAsia="Calibri"/>
              </w:rPr>
            </w:pPr>
          </w:p>
          <w:p w14:paraId="75EEDC8D" w14:textId="459D255F" w:rsidR="000F7C27" w:rsidRPr="00236094" w:rsidRDefault="000F7C27" w:rsidP="003620FE">
            <w:pPr>
              <w:pStyle w:val="Akapitzlist"/>
              <w:jc w:val="both"/>
              <w:rPr>
                <w:b/>
                <w:bCs/>
              </w:rPr>
            </w:pPr>
            <w:r w:rsidRPr="00236094">
              <w:rPr>
                <w:b/>
                <w:bCs/>
              </w:rPr>
              <w:t xml:space="preserve">I przetarg pisemny nieograniczony na oddanie w użytkowanie wieczyste na okres 99 lat nieruchomości stanowiących własność Gminy Olszanica, położonych na terenie gminy Olszanica, w miejscowości Wańkowa, </w:t>
            </w:r>
            <w:r w:rsidRPr="00236094">
              <w:rPr>
                <w:b/>
                <w:bCs/>
              </w:rPr>
              <w:br/>
              <w:t xml:space="preserve">oznaczonych ewid. nr </w:t>
            </w:r>
            <w:r>
              <w:rPr>
                <w:b/>
                <w:bCs/>
              </w:rPr>
              <w:t>495/1</w:t>
            </w:r>
            <w:r w:rsidRPr="00236094">
              <w:rPr>
                <w:b/>
                <w:bCs/>
              </w:rPr>
              <w:t>.</w:t>
            </w:r>
          </w:p>
          <w:p w14:paraId="679011C5" w14:textId="4260E86D" w:rsidR="000F7C27" w:rsidRPr="00236094" w:rsidRDefault="000F7C27" w:rsidP="003620FE">
            <w:pPr>
              <w:pStyle w:val="Nagwek3"/>
              <w:spacing w:before="0"/>
              <w:ind w:left="720"/>
              <w:jc w:val="center"/>
              <w:rPr>
                <w:sz w:val="24"/>
                <w:szCs w:val="24"/>
              </w:rPr>
            </w:pPr>
            <w:r w:rsidRPr="00236094">
              <w:rPr>
                <w:rFonts w:eastAsia="Calibri"/>
                <w:sz w:val="24"/>
                <w:szCs w:val="24"/>
              </w:rPr>
              <w:t xml:space="preserve">Sygn. akt:  </w:t>
            </w:r>
            <w:r w:rsidRPr="00236094">
              <w:rPr>
                <w:sz w:val="24"/>
                <w:szCs w:val="24"/>
              </w:rPr>
              <w:t>RRG. 6841.</w:t>
            </w:r>
            <w:r>
              <w:rPr>
                <w:sz w:val="24"/>
                <w:szCs w:val="24"/>
              </w:rPr>
              <w:t>3</w:t>
            </w:r>
            <w:r w:rsidRPr="00236094">
              <w:rPr>
                <w:sz w:val="24"/>
                <w:szCs w:val="24"/>
              </w:rPr>
              <w:t>.2022</w:t>
            </w:r>
          </w:p>
          <w:p w14:paraId="1D0698D9" w14:textId="4D4AF1D5" w:rsidR="000F7C27" w:rsidRPr="00236094" w:rsidRDefault="000F7C27" w:rsidP="003620FE">
            <w:pPr>
              <w:pStyle w:val="Akapitzlist"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36094">
              <w:rPr>
                <w:rFonts w:eastAsia="Calibri"/>
                <w:b/>
                <w:bCs/>
              </w:rPr>
              <w:t xml:space="preserve">Nie otwierać przed dniem </w:t>
            </w:r>
            <w:r w:rsidRPr="00D77CFF">
              <w:rPr>
                <w:rFonts w:eastAsia="Calibri"/>
                <w:b/>
                <w:bCs/>
              </w:rPr>
              <w:t>1</w:t>
            </w:r>
            <w:r w:rsidR="00666C26" w:rsidRPr="00D77CFF">
              <w:rPr>
                <w:rFonts w:eastAsia="Calibri"/>
                <w:b/>
                <w:bCs/>
              </w:rPr>
              <w:t>7</w:t>
            </w:r>
            <w:r w:rsidRPr="00D77CFF">
              <w:rPr>
                <w:rFonts w:eastAsia="Calibri"/>
                <w:b/>
                <w:bCs/>
              </w:rPr>
              <w:t xml:space="preserve"> stycznia 202</w:t>
            </w:r>
            <w:r w:rsidR="00D3210D" w:rsidRPr="00D77CFF">
              <w:rPr>
                <w:rFonts w:eastAsia="Calibri"/>
                <w:b/>
                <w:bCs/>
              </w:rPr>
              <w:t>3</w:t>
            </w:r>
            <w:r w:rsidRPr="00D77CFF">
              <w:rPr>
                <w:rFonts w:eastAsia="Calibri"/>
                <w:b/>
                <w:bCs/>
              </w:rPr>
              <w:t xml:space="preserve"> r. do godz. 9:00</w:t>
            </w:r>
          </w:p>
        </w:tc>
      </w:tr>
    </w:tbl>
    <w:p w14:paraId="730B208C" w14:textId="77777777" w:rsidR="005A1D58" w:rsidRPr="00236094" w:rsidRDefault="005A1D58" w:rsidP="005A1D5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b/>
        </w:rPr>
      </w:pPr>
      <w:bookmarkStart w:id="2" w:name="_Hlk121133315"/>
      <w:r w:rsidRPr="00236094">
        <w:rPr>
          <w:b/>
        </w:rPr>
        <w:t>Miejsce i termin złożenia oraz otwarcia oferty:</w:t>
      </w:r>
    </w:p>
    <w:p w14:paraId="0CEC9A2A" w14:textId="760C6D22" w:rsidR="005A1D58" w:rsidRDefault="005A1D58" w:rsidP="005A1D5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Ofertę złożyć należy do dnia</w:t>
      </w:r>
      <w:r w:rsidRPr="00236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07CB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stycznia </w:t>
      </w:r>
      <w:r w:rsidRPr="0023609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36094">
        <w:rPr>
          <w:rFonts w:ascii="Times New Roman" w:hAnsi="Times New Roman" w:cs="Times New Roman"/>
          <w:sz w:val="24"/>
          <w:szCs w:val="24"/>
        </w:rPr>
        <w:t xml:space="preserve"> </w:t>
      </w:r>
      <w:r w:rsidRPr="00236094">
        <w:rPr>
          <w:rFonts w:ascii="Times New Roman" w:hAnsi="Times New Roman" w:cs="Times New Roman"/>
          <w:b/>
          <w:sz w:val="24"/>
          <w:szCs w:val="24"/>
        </w:rPr>
        <w:t>roku</w:t>
      </w:r>
      <w:r w:rsidRPr="00236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 godz. 15.30 </w:t>
      </w:r>
      <w:r w:rsidRPr="00236094">
        <w:rPr>
          <w:rFonts w:ascii="Times New Roman" w:hAnsi="Times New Roman" w:cs="Times New Roman"/>
          <w:sz w:val="24"/>
          <w:szCs w:val="24"/>
        </w:rPr>
        <w:t>w Urzędzie Gminy osobiście u Zamawiającego pok. 22-Sekretariat, lub pocztą na adres: Urząd Gminy Olszanica, 38-722 Olszanica 81.</w:t>
      </w:r>
    </w:p>
    <w:p w14:paraId="061EB493" w14:textId="77777777" w:rsidR="00BF135E" w:rsidRDefault="00BF135E" w:rsidP="00BF135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Decydujące znaczenie dla zachowania terminu składania ofert ma data</w:t>
      </w:r>
      <w:r>
        <w:rPr>
          <w:rFonts w:ascii="Times New Roman" w:hAnsi="Times New Roman" w:cs="Times New Roman"/>
          <w:sz w:val="24"/>
          <w:szCs w:val="24"/>
        </w:rPr>
        <w:br/>
        <w:t>i godzina wpływu oferty, a nie data jej wysłania przesyłką pocztową lub kurierską</w:t>
      </w:r>
      <w:r>
        <w:rPr>
          <w:rFonts w:ascii="Times New Roman" w:hAnsi="Times New Roman" w:cs="Times New Roman"/>
        </w:rPr>
        <w:t>.</w:t>
      </w:r>
    </w:p>
    <w:p w14:paraId="6BE3081C" w14:textId="77777777" w:rsidR="005A1D58" w:rsidRPr="00236094" w:rsidRDefault="005A1D58" w:rsidP="005A1D58">
      <w:pPr>
        <w:pStyle w:val="Akapitzlist"/>
        <w:numPr>
          <w:ilvl w:val="0"/>
          <w:numId w:val="12"/>
        </w:numPr>
        <w:spacing w:before="100" w:beforeAutospacing="1" w:after="100" w:afterAutospacing="1"/>
        <w:ind w:left="426" w:hanging="426"/>
      </w:pPr>
      <w:r w:rsidRPr="00236094">
        <w:rPr>
          <w:b/>
          <w:bCs/>
          <w:u w:val="single"/>
        </w:rPr>
        <w:t xml:space="preserve">Kryteria </w:t>
      </w:r>
      <w:r>
        <w:rPr>
          <w:b/>
          <w:bCs/>
          <w:u w:val="single"/>
        </w:rPr>
        <w:t>w</w:t>
      </w:r>
      <w:r w:rsidRPr="00236094">
        <w:rPr>
          <w:b/>
          <w:bCs/>
          <w:u w:val="single"/>
        </w:rPr>
        <w:t xml:space="preserve">yboru </w:t>
      </w:r>
      <w:r>
        <w:rPr>
          <w:b/>
          <w:bCs/>
          <w:u w:val="single"/>
        </w:rPr>
        <w:t>o</w:t>
      </w:r>
      <w:r w:rsidRPr="00236094">
        <w:rPr>
          <w:b/>
          <w:bCs/>
          <w:u w:val="single"/>
        </w:rPr>
        <w:t xml:space="preserve">fert </w:t>
      </w:r>
      <w:r>
        <w:rPr>
          <w:b/>
          <w:bCs/>
          <w:u w:val="single"/>
        </w:rPr>
        <w:t>:</w:t>
      </w:r>
    </w:p>
    <w:p w14:paraId="7FBB059E" w14:textId="77777777" w:rsidR="005A1D58" w:rsidRDefault="005A1D58" w:rsidP="005A1D58">
      <w:pPr>
        <w:pStyle w:val="Akapitzlist"/>
        <w:ind w:left="426"/>
        <w:jc w:val="both"/>
      </w:pPr>
      <w:r w:rsidRPr="00236094">
        <w:t>Nabywcą przedmiotowych nieruchomości zostanie osoba fizyczna lub prawna</w:t>
      </w:r>
      <w:r>
        <w:t>,</w:t>
      </w:r>
      <w:r w:rsidRPr="00236094">
        <w:t xml:space="preserve"> która przyjmie warunki wskazane w niniejszym ogłoszeniu i przedstawi najkorzystniejszą ofertę.</w:t>
      </w:r>
    </w:p>
    <w:p w14:paraId="44D36A85" w14:textId="77777777" w:rsidR="005A1D58" w:rsidRDefault="005A1D58" w:rsidP="005A1D58">
      <w:pPr>
        <w:pStyle w:val="Akapitzlist"/>
        <w:ind w:left="426"/>
        <w:jc w:val="both"/>
        <w:rPr>
          <w:b/>
          <w:bCs/>
          <w:u w:val="single"/>
        </w:rPr>
      </w:pPr>
      <w:r w:rsidRPr="00236094">
        <w:rPr>
          <w:b/>
          <w:bCs/>
          <w:u w:val="single"/>
        </w:rPr>
        <w:t xml:space="preserve">Możliwa do uzyskania liczna punktów: </w:t>
      </w:r>
    </w:p>
    <w:p w14:paraId="7DAA4E59" w14:textId="77777777" w:rsidR="005A1D58" w:rsidRPr="00236094" w:rsidRDefault="005A1D58" w:rsidP="005A1D58">
      <w:pPr>
        <w:pStyle w:val="Akapitzlist"/>
        <w:ind w:left="426"/>
        <w:jc w:val="both"/>
      </w:pPr>
      <w:r w:rsidRPr="00236094">
        <w:t>Oferta może uzyskać maksymalnie 100 punktów przyznawanych według poniższych kryteriów:</w:t>
      </w:r>
    </w:p>
    <w:tbl>
      <w:tblPr>
        <w:tblW w:w="8541" w:type="dxa"/>
        <w:tblCellSpacing w:w="0" w:type="dxa"/>
        <w:tblInd w:w="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6221"/>
        <w:gridCol w:w="1936"/>
      </w:tblGrid>
      <w:tr w:rsidR="005A1D58" w:rsidRPr="00236094" w14:paraId="24ECE1F3" w14:textId="77777777" w:rsidTr="00B87A2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CAAF7" w14:textId="77777777" w:rsidR="005A1D58" w:rsidRPr="00236094" w:rsidRDefault="005A1D58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7784E" w14:textId="77777777" w:rsidR="005A1D58" w:rsidRPr="00236094" w:rsidRDefault="005A1D58" w:rsidP="00B87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</w:t>
            </w: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ryteria wyboru ofert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F397B" w14:textId="77777777" w:rsidR="005A1D58" w:rsidRPr="00236094" w:rsidRDefault="005A1D58" w:rsidP="00B87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5A1D58" w:rsidRPr="00236094" w14:paraId="1C5A9B4F" w14:textId="77777777" w:rsidTr="00B87A2C">
        <w:trPr>
          <w:trHeight w:val="448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4FEF2" w14:textId="77777777" w:rsidR="005A1D58" w:rsidRPr="00236094" w:rsidRDefault="005A1D58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1.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55153" w14:textId="77777777" w:rsidR="005A1D58" w:rsidRPr="00236094" w:rsidRDefault="005A1D58" w:rsidP="00B87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  <w:r w:rsidRPr="0023609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  <w:r>
              <w:t xml:space="preserve"> </w:t>
            </w:r>
            <w:r w:rsidRPr="00C97795">
              <w:rPr>
                <w:rFonts w:ascii="Times New Roman" w:hAnsi="Times New Roman" w:cs="Times New Roman"/>
              </w:rPr>
              <w:t>(oferowana cena musi być wyższa od ceny wywoławczej)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D949A" w14:textId="77777777" w:rsidR="005A1D58" w:rsidRPr="00236094" w:rsidRDefault="005A1D58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</w:t>
            </w: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max. 60 punktów</w:t>
            </w:r>
          </w:p>
        </w:tc>
      </w:tr>
      <w:tr w:rsidR="005A1D58" w:rsidRPr="00236094" w14:paraId="750AF018" w14:textId="77777777" w:rsidTr="00B87A2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4E47D" w14:textId="77777777" w:rsidR="005A1D58" w:rsidRPr="00236094" w:rsidRDefault="005A1D58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2.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E717D" w14:textId="77777777" w:rsidR="005A1D58" w:rsidRPr="00236094" w:rsidRDefault="005A1D58" w:rsidP="00B87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miejsc noclegowych 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4BFB2" w14:textId="77777777" w:rsidR="005A1D58" w:rsidRPr="00236094" w:rsidRDefault="005A1D58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 od 0 do 40 pkt</w:t>
            </w:r>
          </w:p>
        </w:tc>
      </w:tr>
    </w:tbl>
    <w:p w14:paraId="3FA9C028" w14:textId="77777777" w:rsidR="005A1D58" w:rsidRPr="00155FA3" w:rsidRDefault="005A1D58" w:rsidP="005A1D58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b/>
          <w:bCs/>
        </w:rPr>
      </w:pPr>
      <w:r w:rsidRPr="00155FA3">
        <w:rPr>
          <w:b/>
          <w:bCs/>
        </w:rPr>
        <w:t xml:space="preserve">Cena – punkty za kryterium cena (C) oferty netto zostaną obliczone </w:t>
      </w:r>
      <w:r w:rsidRPr="00155FA3">
        <w:rPr>
          <w:b/>
          <w:bCs/>
        </w:rPr>
        <w:br/>
        <w:t>wg następującego wzoru:</w:t>
      </w:r>
    </w:p>
    <w:p w14:paraId="6E3D86AF" w14:textId="77777777" w:rsidR="005A1D58" w:rsidRPr="00236094" w:rsidRDefault="005A1D58" w:rsidP="005A1D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C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</w:t>
      </w:r>
    </w:p>
    <w:p w14:paraId="4964E4B4" w14:textId="77777777" w:rsidR="005A1D58" w:rsidRPr="00236094" w:rsidRDefault="005A1D58" w:rsidP="005A1D5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 =    C 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max  *     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-------------------  </w:t>
      </w:r>
    </w:p>
    <w:p w14:paraId="3EA6B46B" w14:textId="77777777" w:rsidR="005A1D58" w:rsidRPr="00236094" w:rsidRDefault="005A1D58" w:rsidP="005A1D5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C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</w:p>
    <w:p w14:paraId="1C643D59" w14:textId="77777777" w:rsidR="005A1D58" w:rsidRPr="00236094" w:rsidRDefault="005A1D58" w:rsidP="005A1D58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4C9235F4" w14:textId="77777777" w:rsidR="005A1D58" w:rsidRPr="00236094" w:rsidRDefault="005A1D58" w:rsidP="005A1D58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C –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oznacza liczbę punktów uzyskanych w kryterium cena oferty netto </w:t>
      </w:r>
      <w:r w:rsidRPr="00236094">
        <w:rPr>
          <w:rFonts w:ascii="Times New Roman" w:hAnsi="Times New Roman" w:cs="Times New Roman"/>
          <w:sz w:val="24"/>
          <w:szCs w:val="24"/>
        </w:rPr>
        <w:br/>
        <w:t xml:space="preserve">              (z dokładnością do dwóch miejsc po przecinku), </w:t>
      </w:r>
    </w:p>
    <w:p w14:paraId="202CBB71" w14:textId="77777777" w:rsidR="005A1D58" w:rsidRPr="00236094" w:rsidRDefault="005A1D58" w:rsidP="005A1D58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 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max – 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możliwa do uzyskania liczba punktów za cenę (60 pkt)</w:t>
      </w:r>
    </w:p>
    <w:p w14:paraId="6F1FA3CE" w14:textId="77777777" w:rsidR="005A1D58" w:rsidRPr="00236094" w:rsidRDefault="005A1D58" w:rsidP="005A1D58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hAnsi="Times New Roman" w:cs="Times New Roman"/>
          <w:sz w:val="24"/>
          <w:szCs w:val="24"/>
        </w:rPr>
        <w:t>Co –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 Cena wg oferty badanej – cena wywoławcza</w:t>
      </w:r>
    </w:p>
    <w:p w14:paraId="2BDC1A29" w14:textId="77777777" w:rsidR="005A1D58" w:rsidRPr="00236094" w:rsidRDefault="005A1D58" w:rsidP="005A1D58">
      <w:pPr>
        <w:tabs>
          <w:tab w:val="left" w:pos="1134"/>
        </w:tabs>
        <w:spacing w:line="276" w:lineRule="auto"/>
        <w:ind w:left="709" w:firstLine="1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>C</w:t>
      </w:r>
      <w:r w:rsidRPr="0023609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236094">
        <w:rPr>
          <w:rFonts w:ascii="Times New Roman" w:hAnsi="Times New Roman" w:cs="Times New Roman"/>
          <w:sz w:val="24"/>
          <w:szCs w:val="24"/>
        </w:rPr>
        <w:t xml:space="preserve">  –  Cena  najwyższa oferty– cena wywoławcza</w:t>
      </w:r>
    </w:p>
    <w:p w14:paraId="35E46858" w14:textId="77777777" w:rsidR="005A1D58" w:rsidRDefault="005A1D58" w:rsidP="005A1D58">
      <w:pPr>
        <w:tabs>
          <w:tab w:val="left" w:pos="993"/>
        </w:tabs>
        <w:spacing w:line="276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Podana w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Formularzu Ofertowym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ena ofertowa netto</w:t>
      </w:r>
      <w:r w:rsidRPr="00236094">
        <w:rPr>
          <w:rFonts w:ascii="Times New Roman" w:hAnsi="Times New Roman" w:cs="Times New Roman"/>
          <w:sz w:val="24"/>
          <w:szCs w:val="24"/>
        </w:rPr>
        <w:t xml:space="preserve"> brana będzie pod uwagę </w:t>
      </w:r>
      <w:r w:rsidRPr="00236094">
        <w:rPr>
          <w:rFonts w:ascii="Times New Roman" w:hAnsi="Times New Roman" w:cs="Times New Roman"/>
          <w:sz w:val="24"/>
          <w:szCs w:val="24"/>
        </w:rPr>
        <w:br/>
        <w:t>w trakcie oceny ofert i wyboru najkorzystniejszej oferty</w:t>
      </w:r>
      <w:r w:rsidRPr="003F0B98">
        <w:rPr>
          <w:rFonts w:ascii="Times New Roman" w:hAnsi="Times New Roman" w:cs="Times New Roman"/>
          <w:sz w:val="24"/>
          <w:szCs w:val="24"/>
        </w:rPr>
        <w:t>.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49A1">
        <w:rPr>
          <w:rFonts w:ascii="Times New Roman" w:hAnsi="Times New Roman" w:cs="Times New Roman"/>
          <w:sz w:val="24"/>
          <w:szCs w:val="24"/>
        </w:rPr>
        <w:t>Cena ofertowa netto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094">
        <w:rPr>
          <w:rFonts w:ascii="Times New Roman" w:hAnsi="Times New Roman" w:cs="Times New Roman"/>
          <w:sz w:val="24"/>
          <w:szCs w:val="24"/>
        </w:rPr>
        <w:t>musi być wyrażona w PLN z dokładnością do dwóch miejsc po przecinku</w:t>
      </w:r>
      <w:r>
        <w:rPr>
          <w:rFonts w:ascii="Times New Roman" w:hAnsi="Times New Roman" w:cs="Times New Roman"/>
        </w:rPr>
        <w:t xml:space="preserve"> </w:t>
      </w:r>
      <w:r w:rsidRPr="006449A1">
        <w:rPr>
          <w:rFonts w:ascii="Times New Roman" w:hAnsi="Times New Roman" w:cs="Times New Roman"/>
          <w:b/>
          <w:bCs/>
        </w:rPr>
        <w:t>i musi być wyższa od ceny wywoławczej</w:t>
      </w:r>
      <w:r w:rsidRPr="00236094">
        <w:rPr>
          <w:rFonts w:ascii="Times New Roman" w:hAnsi="Times New Roman" w:cs="Times New Roman"/>
          <w:sz w:val="24"/>
          <w:szCs w:val="24"/>
        </w:rPr>
        <w:t xml:space="preserve">. Oferent nie może samodzielnie zmieniać i wprowadzać dodatkowych pozycji do Formularza Ofertowego. </w:t>
      </w:r>
    </w:p>
    <w:p w14:paraId="1683BC75" w14:textId="77777777" w:rsidR="005A1D58" w:rsidRPr="00155FA3" w:rsidRDefault="005A1D58" w:rsidP="005A1D58">
      <w:pPr>
        <w:pStyle w:val="Akapitzlist"/>
        <w:numPr>
          <w:ilvl w:val="0"/>
          <w:numId w:val="22"/>
        </w:numPr>
        <w:tabs>
          <w:tab w:val="left" w:pos="993"/>
        </w:tabs>
        <w:spacing w:line="276" w:lineRule="auto"/>
        <w:jc w:val="both"/>
      </w:pPr>
      <w:r>
        <w:rPr>
          <w:b/>
          <w:bCs/>
        </w:rPr>
        <w:t xml:space="preserve"> </w:t>
      </w:r>
      <w:r w:rsidRPr="00155FA3">
        <w:rPr>
          <w:b/>
          <w:bCs/>
        </w:rPr>
        <w:t>Ilość miejsc noclegowych – punkty za kryterium ilość miejsc noclegow</w:t>
      </w:r>
      <w:r>
        <w:rPr>
          <w:b/>
          <w:bCs/>
        </w:rPr>
        <w:t>ych</w:t>
      </w:r>
      <w:r w:rsidRPr="00155FA3">
        <w:rPr>
          <w:b/>
          <w:bCs/>
        </w:rPr>
        <w:t xml:space="preserve"> (N)</w:t>
      </w:r>
      <w:r>
        <w:rPr>
          <w:b/>
          <w:bCs/>
        </w:rPr>
        <w:t xml:space="preserve"> </w:t>
      </w:r>
      <w:r w:rsidRPr="00155FA3">
        <w:rPr>
          <w:b/>
          <w:bCs/>
        </w:rPr>
        <w:t xml:space="preserve">zostaną przyznane na podstawie wpisanej do oferty ilości miejsc noclegowych. </w:t>
      </w:r>
    </w:p>
    <w:p w14:paraId="56E188BA" w14:textId="77777777" w:rsidR="005A1D58" w:rsidRPr="00236094" w:rsidRDefault="005A1D58" w:rsidP="005A1D58">
      <w:pPr>
        <w:pStyle w:val="Akapitzlist"/>
        <w:spacing w:line="276" w:lineRule="auto"/>
        <w:ind w:left="709"/>
        <w:jc w:val="both"/>
      </w:pPr>
      <w:r w:rsidRPr="00236094">
        <w:t>W niniejszym kryterium, dokonując oceny ofert, brana będzie pod uwagę ilość miejsc noclegowych, a punkty zostaną obliczone wg następującego wzoru:</w:t>
      </w:r>
    </w:p>
    <w:p w14:paraId="25473890" w14:textId="77777777" w:rsidR="005A1D58" w:rsidRPr="00236094" w:rsidRDefault="005A1D58" w:rsidP="005A1D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N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</w:t>
      </w:r>
    </w:p>
    <w:p w14:paraId="3851C2DB" w14:textId="77777777" w:rsidR="005A1D58" w:rsidRPr="00236094" w:rsidRDefault="005A1D58" w:rsidP="005A1D5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 =     N 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max  *     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-------------------  </w:t>
      </w:r>
    </w:p>
    <w:p w14:paraId="33AD1D88" w14:textId="77777777" w:rsidR="005A1D58" w:rsidRPr="00236094" w:rsidRDefault="005A1D58" w:rsidP="005A1D5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N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</w:p>
    <w:p w14:paraId="1352B94F" w14:textId="77777777" w:rsidR="005A1D58" w:rsidRPr="00236094" w:rsidRDefault="005A1D58" w:rsidP="005A1D58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679BC970" w14:textId="77777777" w:rsidR="005A1D58" w:rsidRPr="00236094" w:rsidRDefault="005A1D58" w:rsidP="005A1D58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N –</w:t>
      </w:r>
      <w:r w:rsidRPr="00236094">
        <w:rPr>
          <w:rFonts w:ascii="Times New Roman" w:hAnsi="Times New Roman" w:cs="Times New Roman"/>
          <w:sz w:val="24"/>
          <w:szCs w:val="24"/>
        </w:rPr>
        <w:tab/>
        <w:t>oznacza liczbę punktów uzyskanych w kryterium miejsca noclegowe</w:t>
      </w:r>
    </w:p>
    <w:p w14:paraId="5E8BC14D" w14:textId="77777777" w:rsidR="005A1D58" w:rsidRPr="00236094" w:rsidRDefault="005A1D58" w:rsidP="005A1D58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          (z dokładnością do dwóch miejsc po przecinku),</w:t>
      </w:r>
    </w:p>
    <w:p w14:paraId="32838B3A" w14:textId="77777777" w:rsidR="005A1D58" w:rsidRPr="00236094" w:rsidRDefault="005A1D58" w:rsidP="005A1D58">
      <w:p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max -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możliwa do uzyskania liczba punktów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lość miejsc noclegowych (40 pkt)</w:t>
      </w:r>
    </w:p>
    <w:p w14:paraId="7B810B41" w14:textId="77777777" w:rsidR="005A1D58" w:rsidRPr="00236094" w:rsidRDefault="005A1D58" w:rsidP="005A1D5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 xml:space="preserve">No - oznacza ilość miejsc noclegowych ocenianej oferty . </w:t>
      </w:r>
    </w:p>
    <w:p w14:paraId="2099BEFE" w14:textId="77777777" w:rsidR="005A1D58" w:rsidRPr="00236094" w:rsidRDefault="005A1D58" w:rsidP="005A1D58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N</w:t>
      </w:r>
      <w:r w:rsidRPr="0023609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236094">
        <w:rPr>
          <w:rFonts w:ascii="Times New Roman" w:hAnsi="Times New Roman" w:cs="Times New Roman"/>
          <w:sz w:val="24"/>
          <w:szCs w:val="24"/>
        </w:rPr>
        <w:t xml:space="preserve">  –  oznacza największą ilość miejsc noclegowych z ofert,</w:t>
      </w:r>
    </w:p>
    <w:p w14:paraId="4540CBD9" w14:textId="77777777" w:rsidR="005A1D58" w:rsidRPr="00236094" w:rsidRDefault="005A1D58" w:rsidP="005A1D58">
      <w:pPr>
        <w:tabs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1D918CD" w14:textId="77777777" w:rsidR="005A1D58" w:rsidRPr="00236094" w:rsidRDefault="005A1D58" w:rsidP="005A1D58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</w:t>
      </w:r>
      <w:r w:rsidRPr="00236094">
        <w:rPr>
          <w:rFonts w:ascii="Times New Roman" w:hAnsi="Times New Roman" w:cs="Times New Roman"/>
          <w:b/>
          <w:sz w:val="24"/>
          <w:szCs w:val="24"/>
        </w:rPr>
        <w:t xml:space="preserve">Liczba punktów przyznana każdej z ocenianych ofert obliczona zostanie </w:t>
      </w:r>
      <w:r w:rsidRPr="00236094">
        <w:rPr>
          <w:rFonts w:ascii="Times New Roman" w:hAnsi="Times New Roman" w:cs="Times New Roman"/>
          <w:b/>
          <w:sz w:val="24"/>
          <w:szCs w:val="24"/>
        </w:rPr>
        <w:br/>
        <w:t>wg poniższego wzoru:</w:t>
      </w:r>
    </w:p>
    <w:p w14:paraId="60994990" w14:textId="77777777" w:rsidR="005A1D58" w:rsidRPr="00236094" w:rsidRDefault="005A1D58" w:rsidP="005A1D5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A7F206" w14:textId="77777777" w:rsidR="005A1D58" w:rsidRPr="00236094" w:rsidRDefault="005A1D58" w:rsidP="005A1D58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94">
        <w:rPr>
          <w:rFonts w:ascii="Times New Roman" w:hAnsi="Times New Roman" w:cs="Times New Roman"/>
          <w:b/>
          <w:sz w:val="24"/>
          <w:szCs w:val="24"/>
        </w:rPr>
        <w:t>Lp. = C + N</w:t>
      </w:r>
    </w:p>
    <w:p w14:paraId="0CFCD2C8" w14:textId="77777777" w:rsidR="005A1D58" w:rsidRPr="00236094" w:rsidRDefault="005A1D58" w:rsidP="005A1D58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5A2F0D35" w14:textId="77777777" w:rsidR="005A1D58" w:rsidRPr="00236094" w:rsidRDefault="005A1D58" w:rsidP="005A1D58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094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236094">
        <w:rPr>
          <w:rFonts w:ascii="Times New Roman" w:hAnsi="Times New Roman" w:cs="Times New Roman"/>
          <w:sz w:val="24"/>
          <w:szCs w:val="24"/>
        </w:rPr>
        <w:t xml:space="preserve"> – łączna liczba punktów przyznanych ofercie,</w:t>
      </w:r>
    </w:p>
    <w:p w14:paraId="5A1AA031" w14:textId="77777777" w:rsidR="005A1D58" w:rsidRPr="00236094" w:rsidRDefault="005A1D58" w:rsidP="005A1D5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>C  –  liczba punktów przyznanych ofercie w oparciu o kryterium - cena,</w:t>
      </w:r>
    </w:p>
    <w:p w14:paraId="4A804DE5" w14:textId="77777777" w:rsidR="005A1D58" w:rsidRPr="00236094" w:rsidRDefault="005A1D58" w:rsidP="005A1D58">
      <w:pPr>
        <w:tabs>
          <w:tab w:val="left" w:pos="1134"/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>N –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  liczba punktów przyznanych ofercie w oparciu o kryterium – ilość miejsc    </w:t>
      </w:r>
      <w:r w:rsidRPr="00236094">
        <w:rPr>
          <w:rFonts w:ascii="Times New Roman" w:hAnsi="Times New Roman" w:cs="Times New Roman"/>
          <w:sz w:val="24"/>
          <w:szCs w:val="24"/>
        </w:rPr>
        <w:br/>
        <w:t xml:space="preserve">                     noclegowych.</w:t>
      </w:r>
    </w:p>
    <w:p w14:paraId="373918B8" w14:textId="486B70FD" w:rsidR="005A1D58" w:rsidRDefault="005A1D58" w:rsidP="005A1D5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</w:pPr>
      <w:r w:rsidRPr="00950C3B">
        <w:rPr>
          <w:b/>
          <w:bCs/>
        </w:rPr>
        <w:t>Część jawna przetargu</w:t>
      </w:r>
      <w:r w:rsidRPr="00236094">
        <w:t xml:space="preserve"> - otwarcie ofert</w:t>
      </w:r>
      <w:r>
        <w:t xml:space="preserve"> w obecności Oferentów</w:t>
      </w:r>
      <w:r w:rsidRPr="00236094">
        <w:t xml:space="preserve"> odbędzie się w siedzibie Urzędu Gminy w Olszanicy pok. nr 1 w Sali Narad w dniu </w:t>
      </w:r>
      <w:r w:rsidRPr="00950C3B">
        <w:rPr>
          <w:b/>
          <w:bCs/>
        </w:rPr>
        <w:t>1</w:t>
      </w:r>
      <w:r>
        <w:rPr>
          <w:b/>
          <w:bCs/>
        </w:rPr>
        <w:t>7</w:t>
      </w:r>
      <w:r w:rsidRPr="00950C3B">
        <w:rPr>
          <w:b/>
          <w:bCs/>
        </w:rPr>
        <w:t xml:space="preserve"> stycznia 2023 r.</w:t>
      </w:r>
      <w:r w:rsidRPr="00236094">
        <w:t xml:space="preserve"> o godz. </w:t>
      </w:r>
      <w:r>
        <w:rPr>
          <w:b/>
          <w:bCs/>
        </w:rPr>
        <w:t>09</w:t>
      </w:r>
      <w:r w:rsidRPr="00D75036">
        <w:rPr>
          <w:b/>
          <w:bCs/>
        </w:rPr>
        <w:t>.</w:t>
      </w:r>
      <w:r>
        <w:rPr>
          <w:b/>
          <w:bCs/>
        </w:rPr>
        <w:t>00</w:t>
      </w:r>
      <w:r w:rsidRPr="00D75036">
        <w:rPr>
          <w:b/>
          <w:bCs/>
        </w:rPr>
        <w:t>.</w:t>
      </w:r>
    </w:p>
    <w:p w14:paraId="24760C1C" w14:textId="77777777" w:rsidR="005A1D58" w:rsidRDefault="005A1D58" w:rsidP="005A1D58">
      <w:pPr>
        <w:pStyle w:val="Akapitzlist"/>
        <w:spacing w:line="276" w:lineRule="auto"/>
        <w:ind w:left="426"/>
        <w:jc w:val="both"/>
      </w:pPr>
      <w:r>
        <w:t>W części jawnej Komisja przetargowa:</w:t>
      </w:r>
    </w:p>
    <w:p w14:paraId="5FBB49AA" w14:textId="77777777" w:rsidR="005A1D58" w:rsidRDefault="005A1D58" w:rsidP="005A1D58">
      <w:pPr>
        <w:pStyle w:val="Akapitzlist"/>
        <w:spacing w:line="276" w:lineRule="auto"/>
        <w:jc w:val="both"/>
      </w:pPr>
      <w:r>
        <w:t>1) podaje liczbę otrzymanych ofert oraz sprawdza dowody wniesienia wadium;</w:t>
      </w:r>
    </w:p>
    <w:p w14:paraId="2F05E124" w14:textId="77777777" w:rsidR="005A1D58" w:rsidRDefault="005A1D58" w:rsidP="005A1D58">
      <w:pPr>
        <w:pStyle w:val="Akapitzlist"/>
        <w:spacing w:line="276" w:lineRule="auto"/>
        <w:ind w:left="993" w:hanging="284"/>
        <w:jc w:val="both"/>
      </w:pPr>
      <w:r>
        <w:t>2) dokonuje otwarcia kopert z ofertami oraz sprawdza kompletność złożonych ofert oraz tożsamość osób, które złożyły oferty;</w:t>
      </w:r>
    </w:p>
    <w:p w14:paraId="0F9AE884" w14:textId="77777777" w:rsidR="005A1D58" w:rsidRDefault="005A1D58" w:rsidP="005A1D58">
      <w:pPr>
        <w:pStyle w:val="Akapitzlist"/>
        <w:spacing w:line="276" w:lineRule="auto"/>
        <w:ind w:left="993" w:hanging="284"/>
        <w:jc w:val="both"/>
      </w:pPr>
      <w:r>
        <w:t>3) przyjmuje wyjaśnienia lub oświadczenia zgłoszone przez oferentów;</w:t>
      </w:r>
    </w:p>
    <w:p w14:paraId="44D6B98A" w14:textId="77777777" w:rsidR="005A1D58" w:rsidRDefault="005A1D58" w:rsidP="005A1D58">
      <w:pPr>
        <w:pStyle w:val="Akapitzlist"/>
        <w:spacing w:line="276" w:lineRule="auto"/>
        <w:ind w:left="993" w:hanging="284"/>
        <w:jc w:val="both"/>
      </w:pPr>
      <w:r>
        <w:t>4) weryfikuje oferty i ogłasza, które oferty zostały zakwalifikowane do części niejawnej przetargu;</w:t>
      </w:r>
    </w:p>
    <w:p w14:paraId="7C98B5B3" w14:textId="77777777" w:rsidR="005A1D58" w:rsidRDefault="005A1D58" w:rsidP="005A1D58">
      <w:pPr>
        <w:pStyle w:val="Akapitzlist"/>
        <w:ind w:left="993" w:hanging="284"/>
        <w:jc w:val="both"/>
      </w:pPr>
      <w:r>
        <w:t>5) zawiadamia oferentów o terminie i miejscu części niejawnej przetargu;</w:t>
      </w:r>
    </w:p>
    <w:p w14:paraId="097F9AAD" w14:textId="77777777" w:rsidR="005A1D58" w:rsidRDefault="005A1D58" w:rsidP="005A1D58">
      <w:pPr>
        <w:pStyle w:val="Akapitzlist"/>
        <w:ind w:left="993" w:hanging="284"/>
        <w:jc w:val="both"/>
      </w:pPr>
      <w:r>
        <w:t>6) zawiadamia oferentów o przewidywanym terminie zamknięcia przetargu.</w:t>
      </w:r>
    </w:p>
    <w:p w14:paraId="7F5DA20E" w14:textId="77777777" w:rsidR="005A1D58" w:rsidRDefault="005A1D58" w:rsidP="005A1D58">
      <w:pPr>
        <w:pStyle w:val="NormalnyWeb"/>
        <w:spacing w:before="0" w:beforeAutospacing="0" w:after="0" w:afterAutospacing="0"/>
        <w:ind w:left="709"/>
        <w:jc w:val="both"/>
      </w:pPr>
      <w:r>
        <w:t>Komisja przetargowa odmawia zakwalifikowania ofert do części niejawnej przetargu, jeżeli:</w:t>
      </w:r>
    </w:p>
    <w:p w14:paraId="461EF0AA" w14:textId="77777777" w:rsidR="005A1D58" w:rsidRDefault="005A1D58" w:rsidP="005A1D58">
      <w:pPr>
        <w:pStyle w:val="NormalnyWeb"/>
        <w:numPr>
          <w:ilvl w:val="0"/>
          <w:numId w:val="23"/>
        </w:numPr>
        <w:spacing w:before="0" w:beforeAutospacing="0"/>
      </w:pPr>
      <w:r>
        <w:t>nie odpowiadają warunkom przetargu;</w:t>
      </w:r>
    </w:p>
    <w:p w14:paraId="2C039415" w14:textId="77777777" w:rsidR="005A1D58" w:rsidRDefault="005A1D58" w:rsidP="005A1D58">
      <w:pPr>
        <w:pStyle w:val="NormalnyWeb"/>
        <w:numPr>
          <w:ilvl w:val="0"/>
          <w:numId w:val="23"/>
        </w:numPr>
        <w:spacing w:before="0" w:beforeAutospacing="0"/>
      </w:pPr>
      <w:r>
        <w:lastRenderedPageBreak/>
        <w:t>zostały złożone po wyznaczonym terminie;</w:t>
      </w:r>
    </w:p>
    <w:p w14:paraId="2054B9CE" w14:textId="77777777" w:rsidR="005A1D58" w:rsidRDefault="005A1D58" w:rsidP="005A1D58">
      <w:pPr>
        <w:pStyle w:val="NormalnyWeb"/>
        <w:numPr>
          <w:ilvl w:val="0"/>
          <w:numId w:val="23"/>
        </w:numPr>
        <w:spacing w:before="0" w:beforeAutospacing="0" w:after="0" w:afterAutospacing="0"/>
      </w:pPr>
      <w:r>
        <w:t>nie zawierają danych wymaganych w ofercie lub dane te są niekompletne;</w:t>
      </w:r>
    </w:p>
    <w:p w14:paraId="6D68D4F2" w14:textId="77777777" w:rsidR="005A1D58" w:rsidRDefault="005A1D58" w:rsidP="005A1D58">
      <w:pPr>
        <w:pStyle w:val="NormalnyWeb"/>
        <w:numPr>
          <w:ilvl w:val="0"/>
          <w:numId w:val="23"/>
        </w:numPr>
        <w:spacing w:before="0" w:beforeAutospacing="0"/>
      </w:pPr>
      <w:r>
        <w:t>do ofert nie dołączono dowodów wniesienia wadium;</w:t>
      </w:r>
    </w:p>
    <w:p w14:paraId="69BE4232" w14:textId="77777777" w:rsidR="005A1D58" w:rsidRDefault="005A1D58" w:rsidP="005A1D58">
      <w:pPr>
        <w:pStyle w:val="NormalnyWeb"/>
        <w:numPr>
          <w:ilvl w:val="0"/>
          <w:numId w:val="23"/>
        </w:numPr>
        <w:spacing w:after="0" w:afterAutospacing="0"/>
        <w:ind w:left="993" w:hanging="284"/>
        <w:jc w:val="both"/>
      </w:pPr>
      <w:r>
        <w:t>są nieczytelne lub budzą wątpliwości co do ich treści.</w:t>
      </w:r>
    </w:p>
    <w:p w14:paraId="42FE62CA" w14:textId="77777777" w:rsidR="005A1D58" w:rsidRPr="00D03C90" w:rsidRDefault="005A1D58" w:rsidP="005A1D58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 w:rsidRPr="00236094">
        <w:rPr>
          <w:b/>
          <w:bCs/>
        </w:rPr>
        <w:t>Część niejawną</w:t>
      </w:r>
      <w:r w:rsidRPr="00236094">
        <w:rPr>
          <w:rFonts w:ascii="Arial" w:hAnsi="Arial" w:cs="Arial"/>
        </w:rPr>
        <w:t xml:space="preserve"> </w:t>
      </w:r>
      <w:r w:rsidRPr="00236094">
        <w:t>przetargu przeprowadzi Komisja Przetargowa bez obecn</w:t>
      </w:r>
      <w:r>
        <w:t>oś</w:t>
      </w:r>
      <w:r w:rsidRPr="00236094">
        <w:t>ci oferentów</w:t>
      </w:r>
      <w:r>
        <w:t>, która dokona szczegółowej analizy ofert oraz wybierze najkorzystniejszą z nich lub stwierdzi, że nie wybiera żadnej ze złożonych ofert.</w:t>
      </w:r>
    </w:p>
    <w:p w14:paraId="3420A511" w14:textId="77777777" w:rsidR="005A1D58" w:rsidRPr="000813C6" w:rsidRDefault="005A1D58" w:rsidP="005A1D58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>
        <w:t>W przypadku złożenia równorzędnych ofert komisja przetargowa organizuje dodatkowy przetarg ustny ograniczony do oferentów, którzy złożyli te oferty. W takim przypadku Komisja przetargowa zawiadamia oferentów o terminie dodatkowego przetargu oraz umożliwia im zapoznanie się z treścią równorzędnych ofert. W dodatkowym przetargu ustnym ograniczonym oferenci zgłaszają ustnie kolejne postąpienia ceny powyżej najwyższej ceny zamieszczonej w równorzędnych ofertach, dopóki mimo trzykrotnego wywołania nie ma dalszych postąpień.</w:t>
      </w:r>
    </w:p>
    <w:p w14:paraId="6369542A" w14:textId="77777777" w:rsidR="005A1D58" w:rsidRDefault="005A1D58" w:rsidP="005A1D58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 w:rsidRPr="006A282A">
        <w:t>Przetarg uważa się za ważny</w:t>
      </w:r>
      <w:r>
        <w:t>, chociażby wpłynęła tylko jedna oferta spełniająca warunki określone w ogłoszeniu o przetargu.</w:t>
      </w:r>
    </w:p>
    <w:p w14:paraId="5ACECB0A" w14:textId="77777777" w:rsidR="005A1D58" w:rsidRPr="00803364" w:rsidRDefault="005A1D58" w:rsidP="005A1D58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>
        <w:t>Przetarg uważa się za zakończony wynikiem negatywnym jeżeli nie wpłynęła ani jedna oferta lub żaden z uczestników nie zaoferował ceny wyższej od wywoławczej, a także jeżeli komisja przetargowa stwierdziła, że żadna oferta nie spełnia warunków przetargu.</w:t>
      </w:r>
    </w:p>
    <w:p w14:paraId="4A501B2B" w14:textId="77777777" w:rsidR="005A1D58" w:rsidRDefault="005A1D58" w:rsidP="005A1D58">
      <w:pPr>
        <w:pStyle w:val="Akapitzlist"/>
        <w:numPr>
          <w:ilvl w:val="0"/>
          <w:numId w:val="12"/>
        </w:numPr>
        <w:ind w:left="426" w:hanging="426"/>
        <w:jc w:val="both"/>
      </w:pPr>
      <w:r>
        <w:t>Przetarg uważa się za zamknięty z chwilą podpisania protokołu.</w:t>
      </w:r>
    </w:p>
    <w:p w14:paraId="7E2F26F8" w14:textId="77777777" w:rsidR="005A1D58" w:rsidRPr="00D03C90" w:rsidRDefault="005A1D58" w:rsidP="005A1D58">
      <w:pPr>
        <w:pStyle w:val="NormalnyWeb"/>
        <w:numPr>
          <w:ilvl w:val="0"/>
          <w:numId w:val="12"/>
        </w:numPr>
        <w:ind w:left="426" w:hanging="426"/>
        <w:jc w:val="both"/>
      </w:pPr>
      <w:r>
        <w:t>Przewodniczący Komisji przetargowej zawiadamia na piśmie wszystkich, którzy złożyli oferty, o wyniku przetargu w terminie nie dłuższym niż 3 dni od dnia zamknięcia przetargu.</w:t>
      </w:r>
    </w:p>
    <w:p w14:paraId="71F6FCF0" w14:textId="77777777" w:rsidR="005A1D58" w:rsidRPr="00236094" w:rsidRDefault="005A1D58" w:rsidP="005A1D58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 w:rsidRPr="00236094">
        <w:t>Wyniki rozstrzyg</w:t>
      </w:r>
      <w:r>
        <w:t>nięcia</w:t>
      </w:r>
      <w:r w:rsidRPr="00236094">
        <w:t xml:space="preserve"> przetargu zosta</w:t>
      </w:r>
      <w:r>
        <w:t>ną</w:t>
      </w:r>
      <w:r w:rsidRPr="00236094">
        <w:rPr>
          <w:rFonts w:ascii="Arial" w:hAnsi="Arial" w:cs="Arial"/>
        </w:rPr>
        <w:t xml:space="preserve"> </w:t>
      </w:r>
      <w:r w:rsidRPr="00236094">
        <w:t>ogłoszone poprzez wywieszenie informacji na tablicy ogłoszeń</w:t>
      </w:r>
      <w:r w:rsidRPr="00236094">
        <w:rPr>
          <w:rFonts w:ascii="Arial" w:hAnsi="Arial" w:cs="Arial"/>
        </w:rPr>
        <w:t xml:space="preserve"> </w:t>
      </w:r>
      <w:r w:rsidRPr="00236094">
        <w:t>w Urzędzie Gminy Olszanica</w:t>
      </w:r>
      <w:r>
        <w:t xml:space="preserve"> i </w:t>
      </w:r>
      <w:r w:rsidRPr="00236094">
        <w:t>w Biuletynie informacji Publicznej Urzędu Gminy Olszanica www.bip.olszanica.pl</w:t>
      </w:r>
      <w:r>
        <w:t>.</w:t>
      </w:r>
    </w:p>
    <w:p w14:paraId="2B528557" w14:textId="77777777" w:rsidR="005A1D58" w:rsidRDefault="005A1D58" w:rsidP="005A1D58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bookmarkStart w:id="3" w:name="_Hlk96512299"/>
      <w:r w:rsidRPr="005955FD">
        <w:rPr>
          <w:rStyle w:val="Pogrubienie"/>
          <w:b w:val="0"/>
          <w:bCs w:val="0"/>
        </w:rPr>
        <w:t>Wszelkie koszty związane z przygotowaniem i złożeniem oferty w ramach przetargu ponosi w całości oferent bez możliwości ubiegania się o ich zwrot</w:t>
      </w:r>
      <w:r w:rsidRPr="005955FD">
        <w:rPr>
          <w:b/>
          <w:bCs/>
        </w:rPr>
        <w:t>.</w:t>
      </w:r>
    </w:p>
    <w:p w14:paraId="17D221B7" w14:textId="77777777" w:rsidR="005A1D58" w:rsidRPr="00803364" w:rsidRDefault="005A1D58" w:rsidP="005A1D58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ind w:left="426" w:hanging="426"/>
        <w:jc w:val="both"/>
      </w:pPr>
      <w:r w:rsidRPr="00803364">
        <w:t xml:space="preserve">Cena nieruchomości oddawanej w użytkowanie wieczyste w drodze przetargu podlega zapłacie nie później niż do dnia zawarcia umowy przenoszącej własność.  </w:t>
      </w:r>
    </w:p>
    <w:p w14:paraId="73642B6A" w14:textId="77777777" w:rsidR="005A1D58" w:rsidRPr="00803364" w:rsidRDefault="005A1D58" w:rsidP="005A1D58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ind w:left="426" w:hanging="426"/>
        <w:jc w:val="both"/>
      </w:pPr>
      <w:r w:rsidRPr="00803364">
        <w:t xml:space="preserve">O miejscu i terminie zawarcia umowy, nabywca zostanie zawiadomiony najpóźniej </w:t>
      </w:r>
      <w:r w:rsidRPr="00803364">
        <w:br/>
        <w:t>w ciągu 21 dni od dnia rozstrzygnięcia przetargu.</w:t>
      </w:r>
    </w:p>
    <w:p w14:paraId="64E27BB7" w14:textId="3F2D5DD3" w:rsidR="005A1D58" w:rsidRPr="00803364" w:rsidRDefault="005A1D58" w:rsidP="005A1D58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ind w:left="426" w:hanging="426"/>
        <w:jc w:val="both"/>
      </w:pPr>
      <w:r w:rsidRPr="00803364">
        <w:t>Koszt przygotowania dokumentacji przetargowej i koszty związane z zawarciem umowy notarialnej oraz opłaty z tytułu ujawnienia użytkowania wieczystego w księdze wieczystej obciążają w całości nabywcę. Jednocześnie informuję, iż uchylanie się i nie przystąpienie do zawarcia umowy notarialnej oddania w użytkowanie wieczyste nieruchomości opisan</w:t>
      </w:r>
      <w:r w:rsidR="00D3210D">
        <w:t>ej</w:t>
      </w:r>
      <w:r w:rsidRPr="00803364">
        <w:t xml:space="preserve"> w ogłoszeniu w wyznaczonym miejscu i terminie spowoduje przepadek wadium zaliczonego na poczet oddania w użytkowanie wieczyste nieruchomości. </w:t>
      </w:r>
    </w:p>
    <w:p w14:paraId="5FB0FF35" w14:textId="631B4573" w:rsidR="005A1D58" w:rsidRPr="00950C3B" w:rsidRDefault="005A1D58" w:rsidP="005A1D58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 w:rsidRPr="00950C3B">
        <w:rPr>
          <w:rStyle w:val="Pogrubienie"/>
          <w:b w:val="0"/>
          <w:bCs w:val="0"/>
        </w:rPr>
        <w:t>Zastrzega się prawo odwołania</w:t>
      </w:r>
      <w:r w:rsidR="00BF135E">
        <w:rPr>
          <w:rStyle w:val="Pogrubienie"/>
          <w:b w:val="0"/>
          <w:bCs w:val="0"/>
        </w:rPr>
        <w:t>/unieważnienia</w:t>
      </w:r>
      <w:r w:rsidRPr="00950C3B">
        <w:rPr>
          <w:rStyle w:val="Pogrubienie"/>
          <w:b w:val="0"/>
          <w:bCs w:val="0"/>
        </w:rPr>
        <w:t xml:space="preserve"> ogłoszonego przetargu z ważnych powodów oraz prawo zamknięcia przetargu bez wybrania którejkolwiek z ofert.</w:t>
      </w:r>
    </w:p>
    <w:p w14:paraId="243B8B64" w14:textId="77777777" w:rsidR="005A1D58" w:rsidRPr="0033242A" w:rsidRDefault="005A1D58" w:rsidP="005A1D58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 w:rsidRPr="00236094">
        <w:t xml:space="preserve">W sprawach nieuregulowanych w ogłoszeniu stosuje się odpowiednio przepisy rozporządzenia Rady Ministrów z dnia 14.09.2004 r. w sprawie trybu przeprowadzania przetargów oraz rokowań na zbycie nieruchomości (Dz. U. z 2021 </w:t>
      </w:r>
      <w:proofErr w:type="spellStart"/>
      <w:r w:rsidRPr="00236094">
        <w:t>r.,poz</w:t>
      </w:r>
      <w:proofErr w:type="spellEnd"/>
      <w:r w:rsidRPr="00236094">
        <w:t xml:space="preserve">. 2213). </w:t>
      </w:r>
    </w:p>
    <w:p w14:paraId="1B5F4DD4" w14:textId="77777777" w:rsidR="005A1D58" w:rsidRPr="00236094" w:rsidRDefault="005A1D58" w:rsidP="005A1D58">
      <w:pPr>
        <w:pStyle w:val="Akapitzlist"/>
        <w:jc w:val="both"/>
        <w:rPr>
          <w:rFonts w:eastAsiaTheme="minorHAnsi"/>
        </w:rPr>
      </w:pPr>
    </w:p>
    <w:p w14:paraId="323970F8" w14:textId="77777777" w:rsidR="005A1D58" w:rsidRPr="00236094" w:rsidRDefault="005A1D58" w:rsidP="005A1D5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Ogłoszenie o przetargu podaje się do publicznej wiadomości poprzez zamieszczenie informacji na tablicach ogłoszeń w siedzibie Urzędu Gminy Olszanica,38-722 Olszanica 81, </w:t>
      </w:r>
      <w:r w:rsidRPr="00236094">
        <w:rPr>
          <w:rFonts w:ascii="Times New Roman" w:hAnsi="Times New Roman" w:cs="Times New Roman"/>
          <w:sz w:val="24"/>
          <w:szCs w:val="24"/>
        </w:rPr>
        <w:br/>
        <w:t xml:space="preserve">a także na tablicach ogłoszeń w miejscowości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Wańkowa</w:t>
      </w:r>
      <w:r w:rsidRPr="00236094">
        <w:rPr>
          <w:rFonts w:ascii="Times New Roman" w:hAnsi="Times New Roman" w:cs="Times New Roman"/>
          <w:sz w:val="24"/>
          <w:szCs w:val="24"/>
        </w:rPr>
        <w:t xml:space="preserve">, oraz opublikowanie </w:t>
      </w:r>
      <w:r w:rsidRPr="00236094">
        <w:rPr>
          <w:rFonts w:ascii="Times New Roman" w:hAnsi="Times New Roman" w:cs="Times New Roman"/>
          <w:sz w:val="24"/>
          <w:szCs w:val="24"/>
        </w:rPr>
        <w:br/>
        <w:t>w Biuletynie informacji Publicznej Urzędu Gminy Olszanica www.bip.olszanica.pl. I</w:t>
      </w:r>
      <w:r w:rsidRPr="00236094">
        <w:rPr>
          <w:rFonts w:ascii="Times New Roman" w:hAnsi="Times New Roman" w:cs="Times New Roman"/>
          <w:color w:val="000000"/>
          <w:sz w:val="24"/>
          <w:szCs w:val="24"/>
        </w:rPr>
        <w:t xml:space="preserve">nformację </w:t>
      </w:r>
      <w:r w:rsidRPr="002360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 wywieszeniu ogłoszenia podano również do publicznej wiadomości przez publikację </w:t>
      </w:r>
      <w:r w:rsidRPr="00236094">
        <w:rPr>
          <w:rFonts w:ascii="Times New Roman" w:hAnsi="Times New Roman" w:cs="Times New Roman"/>
          <w:bCs/>
          <w:sz w:val="24"/>
          <w:szCs w:val="24"/>
        </w:rPr>
        <w:t xml:space="preserve">ogłoszenia na stronie </w:t>
      </w:r>
      <w:r w:rsidRPr="00236094">
        <w:rPr>
          <w:rFonts w:ascii="Times New Roman" w:hAnsi="Times New Roman" w:cs="Times New Roman"/>
          <w:sz w:val="24"/>
          <w:szCs w:val="24"/>
        </w:rPr>
        <w:t>www.monitorurzedowy.pl.</w:t>
      </w:r>
    </w:p>
    <w:p w14:paraId="60AFA159" w14:textId="77777777" w:rsidR="005A1D58" w:rsidRPr="00236094" w:rsidRDefault="005A1D58" w:rsidP="005A1D5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t>Dodatkowych informacji w ww. sprawie można uzyskać w siedzibie Urzędu Gminy Olszanica, 38-722 Olszanica 81, pok. nr 27, w godz. 7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30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15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30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oraz telefonicznie pod 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nr tel. 13 461 70 45 wew. 6.      </w:t>
      </w:r>
    </w:p>
    <w:p w14:paraId="4CCDC992" w14:textId="77777777" w:rsidR="005A1D58" w:rsidRPr="00236094" w:rsidRDefault="005A1D58" w:rsidP="005A1D58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AB1A5" w14:textId="77777777" w:rsidR="005A1D58" w:rsidRPr="00236094" w:rsidRDefault="005A1D58" w:rsidP="005A1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E3DC4FB" w14:textId="77777777" w:rsidR="005A1D58" w:rsidRPr="00236094" w:rsidRDefault="005A1D58" w:rsidP="005A1D58">
      <w:pPr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Olszanica,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23609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6094">
        <w:rPr>
          <w:rFonts w:ascii="Times New Roman" w:hAnsi="Times New Roman" w:cs="Times New Roman"/>
          <w:sz w:val="24"/>
          <w:szCs w:val="24"/>
        </w:rPr>
        <w:t>.2022 r.</w:t>
      </w:r>
    </w:p>
    <w:p w14:paraId="32BABA4F" w14:textId="77777777" w:rsidR="005A1D58" w:rsidRPr="00236094" w:rsidRDefault="005A1D58" w:rsidP="005A1D58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6094">
        <w:rPr>
          <w:rFonts w:ascii="Times New Roman" w:hAnsi="Times New Roman" w:cs="Times New Roman"/>
          <w:b/>
          <w:sz w:val="24"/>
          <w:szCs w:val="24"/>
        </w:rPr>
        <w:t>ZASTĘPCA WÓJTA GMINY OLSZANICA</w:t>
      </w:r>
    </w:p>
    <w:p w14:paraId="408A3C78" w14:textId="77777777" w:rsidR="005A1D58" w:rsidRDefault="005A1D58" w:rsidP="005A1D58">
      <w:pPr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Robert Petka</w:t>
      </w:r>
      <w:bookmarkEnd w:id="3"/>
    </w:p>
    <w:bookmarkEnd w:id="2"/>
    <w:p w14:paraId="123EA448" w14:textId="77777777" w:rsidR="005A1D58" w:rsidRDefault="005A1D58" w:rsidP="005A1D58">
      <w:pPr>
        <w:ind w:left="4956" w:firstLine="708"/>
        <w:jc w:val="both"/>
        <w:rPr>
          <w:rFonts w:ascii="Times New Roman" w:hAnsi="Times New Roman" w:cs="Times New Roman"/>
          <w:b/>
        </w:rPr>
      </w:pPr>
    </w:p>
    <w:p w14:paraId="436ED02E" w14:textId="77777777" w:rsidR="005A1D58" w:rsidRDefault="005A1D58" w:rsidP="005A1D58">
      <w:pPr>
        <w:pStyle w:val="Akapitzlist"/>
        <w:spacing w:line="276" w:lineRule="auto"/>
        <w:jc w:val="both"/>
        <w:rPr>
          <w:b/>
        </w:rPr>
      </w:pPr>
    </w:p>
    <w:p w14:paraId="5E219450" w14:textId="67198C52" w:rsidR="000472A8" w:rsidRPr="002C16CB" w:rsidRDefault="000F7C27" w:rsidP="000F7C27">
      <w:pPr>
        <w:jc w:val="both"/>
        <w:rPr>
          <w:rFonts w:ascii="Times New Roman" w:hAnsi="Times New Roman" w:cs="Times New Roman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103EE17" wp14:editId="29FAA31A">
            <wp:simplePos x="723900" y="3009900"/>
            <wp:positionH relativeFrom="margin">
              <wp:align>center</wp:align>
            </wp:positionH>
            <wp:positionV relativeFrom="margin">
              <wp:align>bottom</wp:align>
            </wp:positionV>
            <wp:extent cx="4467225" cy="6317008"/>
            <wp:effectExtent l="0" t="0" r="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31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472A8" w:rsidRPr="002C16CB" w:rsidSect="002C16CB"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2F84" w14:textId="77777777" w:rsidR="00F0481A" w:rsidRDefault="00F0481A" w:rsidP="00F0481A">
      <w:pPr>
        <w:spacing w:after="0" w:line="240" w:lineRule="auto"/>
      </w:pPr>
      <w:r>
        <w:separator/>
      </w:r>
    </w:p>
  </w:endnote>
  <w:endnote w:type="continuationSeparator" w:id="0">
    <w:p w14:paraId="6333B654" w14:textId="77777777" w:rsidR="00F0481A" w:rsidRDefault="00F0481A" w:rsidP="00F0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70551"/>
      <w:docPartObj>
        <w:docPartGallery w:val="Page Numbers (Bottom of Page)"/>
        <w:docPartUnique/>
      </w:docPartObj>
    </w:sdtPr>
    <w:sdtEndPr/>
    <w:sdtContent>
      <w:p w14:paraId="1993DE0D" w14:textId="561BFBF1" w:rsidR="00F0481A" w:rsidRDefault="00F0481A">
        <w:pPr>
          <w:pStyle w:val="Stopka"/>
          <w:jc w:val="right"/>
        </w:pPr>
        <w:r w:rsidRPr="00F0481A">
          <w:rPr>
            <w:rFonts w:ascii="Times New Roman" w:hAnsi="Times New Roman" w:cs="Times New Roman"/>
          </w:rPr>
          <w:fldChar w:fldCharType="begin"/>
        </w:r>
        <w:r w:rsidRPr="00F0481A">
          <w:rPr>
            <w:rFonts w:ascii="Times New Roman" w:hAnsi="Times New Roman" w:cs="Times New Roman"/>
          </w:rPr>
          <w:instrText>PAGE   \* MERGEFORMAT</w:instrText>
        </w:r>
        <w:r w:rsidRPr="00F0481A">
          <w:rPr>
            <w:rFonts w:ascii="Times New Roman" w:hAnsi="Times New Roman" w:cs="Times New Roman"/>
          </w:rPr>
          <w:fldChar w:fldCharType="separate"/>
        </w:r>
        <w:r w:rsidRPr="00F0481A">
          <w:rPr>
            <w:rFonts w:ascii="Times New Roman" w:hAnsi="Times New Roman" w:cs="Times New Roman"/>
          </w:rPr>
          <w:t>2</w:t>
        </w:r>
        <w:r w:rsidRPr="00F0481A">
          <w:rPr>
            <w:rFonts w:ascii="Times New Roman" w:hAnsi="Times New Roman" w:cs="Times New Roman"/>
          </w:rPr>
          <w:fldChar w:fldCharType="end"/>
        </w:r>
      </w:p>
    </w:sdtContent>
  </w:sdt>
  <w:p w14:paraId="1C727609" w14:textId="77777777" w:rsidR="00F0481A" w:rsidRDefault="00F04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C5F7" w14:textId="77777777" w:rsidR="00F0481A" w:rsidRDefault="00F0481A" w:rsidP="00F0481A">
      <w:pPr>
        <w:spacing w:after="0" w:line="240" w:lineRule="auto"/>
      </w:pPr>
      <w:r>
        <w:separator/>
      </w:r>
    </w:p>
  </w:footnote>
  <w:footnote w:type="continuationSeparator" w:id="0">
    <w:p w14:paraId="4C4E1D33" w14:textId="77777777" w:rsidR="00F0481A" w:rsidRDefault="00F0481A" w:rsidP="00F04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07B2"/>
    <w:multiLevelType w:val="hybridMultilevel"/>
    <w:tmpl w:val="DB3E67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411C8"/>
    <w:multiLevelType w:val="hybridMultilevel"/>
    <w:tmpl w:val="98A202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098F"/>
    <w:multiLevelType w:val="hybridMultilevel"/>
    <w:tmpl w:val="50F4F1DA"/>
    <w:lvl w:ilvl="0" w:tplc="E4E60F1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91F1F"/>
    <w:multiLevelType w:val="hybridMultilevel"/>
    <w:tmpl w:val="2C88DAAE"/>
    <w:lvl w:ilvl="0" w:tplc="FD124A36">
      <w:start w:val="15"/>
      <w:numFmt w:val="decimal"/>
      <w:lvlText w:val="%1."/>
      <w:lvlJc w:val="left"/>
      <w:pPr>
        <w:ind w:left="1146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43292"/>
    <w:multiLevelType w:val="hybridMultilevel"/>
    <w:tmpl w:val="FBA47F3A"/>
    <w:lvl w:ilvl="0" w:tplc="5E52FC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aps w:val="0"/>
        <w:strike w:val="0"/>
        <w:dstrike w:val="0"/>
        <w:vanish w:val="0"/>
        <w:u w:val="none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F19123E"/>
    <w:multiLevelType w:val="hybridMultilevel"/>
    <w:tmpl w:val="EBF24BA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AD3185"/>
    <w:multiLevelType w:val="hybridMultilevel"/>
    <w:tmpl w:val="947621B6"/>
    <w:lvl w:ilvl="0" w:tplc="B5C27C22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60E9"/>
    <w:multiLevelType w:val="hybridMultilevel"/>
    <w:tmpl w:val="07D6E8BE"/>
    <w:lvl w:ilvl="0" w:tplc="981CF51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A4CF1"/>
    <w:multiLevelType w:val="hybridMultilevel"/>
    <w:tmpl w:val="C5549DA4"/>
    <w:lvl w:ilvl="0" w:tplc="A60A7840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2F0255B"/>
    <w:multiLevelType w:val="hybridMultilevel"/>
    <w:tmpl w:val="93F6BDE4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49B02A3D"/>
    <w:multiLevelType w:val="hybridMultilevel"/>
    <w:tmpl w:val="18D86312"/>
    <w:lvl w:ilvl="0" w:tplc="76B21C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9C2716"/>
    <w:multiLevelType w:val="multilevel"/>
    <w:tmpl w:val="3E7E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2720E1"/>
    <w:multiLevelType w:val="hybridMultilevel"/>
    <w:tmpl w:val="FECC723A"/>
    <w:lvl w:ilvl="0" w:tplc="BA1A2544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E9C3F2E"/>
    <w:multiLevelType w:val="hybridMultilevel"/>
    <w:tmpl w:val="5322B386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72EFB"/>
    <w:multiLevelType w:val="hybridMultilevel"/>
    <w:tmpl w:val="9692FA2A"/>
    <w:lvl w:ilvl="0" w:tplc="C8B8F75E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86533"/>
    <w:multiLevelType w:val="multilevel"/>
    <w:tmpl w:val="D62C049A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8" w15:restartNumberingAfterBreak="0">
    <w:nsid w:val="6DB7441A"/>
    <w:multiLevelType w:val="hybridMultilevel"/>
    <w:tmpl w:val="CA548126"/>
    <w:lvl w:ilvl="0" w:tplc="66F435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885533189">
    <w:abstractNumId w:val="8"/>
  </w:num>
  <w:num w:numId="2" w16cid:durableId="4012955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6085516">
    <w:abstractNumId w:val="4"/>
  </w:num>
  <w:num w:numId="4" w16cid:durableId="666521422">
    <w:abstractNumId w:val="19"/>
  </w:num>
  <w:num w:numId="5" w16cid:durableId="387803054">
    <w:abstractNumId w:val="5"/>
  </w:num>
  <w:num w:numId="6" w16cid:durableId="1952735796">
    <w:abstractNumId w:val="17"/>
  </w:num>
  <w:num w:numId="7" w16cid:durableId="931817575">
    <w:abstractNumId w:val="13"/>
  </w:num>
  <w:num w:numId="8" w16cid:durableId="950816938">
    <w:abstractNumId w:val="12"/>
  </w:num>
  <w:num w:numId="9" w16cid:durableId="1040202511">
    <w:abstractNumId w:val="2"/>
  </w:num>
  <w:num w:numId="10" w16cid:durableId="477652579">
    <w:abstractNumId w:val="6"/>
  </w:num>
  <w:num w:numId="11" w16cid:durableId="1741439333">
    <w:abstractNumId w:val="0"/>
  </w:num>
  <w:num w:numId="12" w16cid:durableId="724639840">
    <w:abstractNumId w:val="15"/>
  </w:num>
  <w:num w:numId="13" w16cid:durableId="679427792">
    <w:abstractNumId w:val="14"/>
  </w:num>
  <w:num w:numId="14" w16cid:durableId="185414451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093165">
    <w:abstractNumId w:val="4"/>
  </w:num>
  <w:num w:numId="16" w16cid:durableId="1584877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9081207">
    <w:abstractNumId w:val="11"/>
  </w:num>
  <w:num w:numId="18" w16cid:durableId="866791433">
    <w:abstractNumId w:val="7"/>
  </w:num>
  <w:num w:numId="19" w16cid:durableId="328295517">
    <w:abstractNumId w:val="10"/>
  </w:num>
  <w:num w:numId="20" w16cid:durableId="661785464">
    <w:abstractNumId w:val="3"/>
  </w:num>
  <w:num w:numId="21" w16cid:durableId="1458837655">
    <w:abstractNumId w:val="1"/>
  </w:num>
  <w:num w:numId="22" w16cid:durableId="1458186601">
    <w:abstractNumId w:val="9"/>
  </w:num>
  <w:num w:numId="23" w16cid:durableId="1529446096">
    <w:abstractNumId w:val="18"/>
  </w:num>
  <w:num w:numId="24" w16cid:durableId="15075532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5F"/>
    <w:rsid w:val="000060D0"/>
    <w:rsid w:val="000472A8"/>
    <w:rsid w:val="00067567"/>
    <w:rsid w:val="000B5F97"/>
    <w:rsid w:val="000C2CA8"/>
    <w:rsid w:val="000E3691"/>
    <w:rsid w:val="000F7C27"/>
    <w:rsid w:val="00155FA3"/>
    <w:rsid w:val="001A2548"/>
    <w:rsid w:val="001A74D0"/>
    <w:rsid w:val="001D7A5F"/>
    <w:rsid w:val="00236094"/>
    <w:rsid w:val="002C16CB"/>
    <w:rsid w:val="003B1560"/>
    <w:rsid w:val="003D3B0D"/>
    <w:rsid w:val="003E65A6"/>
    <w:rsid w:val="00426B74"/>
    <w:rsid w:val="004277B3"/>
    <w:rsid w:val="0045352E"/>
    <w:rsid w:val="00511415"/>
    <w:rsid w:val="00540CBE"/>
    <w:rsid w:val="00560D3F"/>
    <w:rsid w:val="00580A38"/>
    <w:rsid w:val="005955FD"/>
    <w:rsid w:val="005A1D58"/>
    <w:rsid w:val="005B40D6"/>
    <w:rsid w:val="005F7655"/>
    <w:rsid w:val="006177CA"/>
    <w:rsid w:val="006270F9"/>
    <w:rsid w:val="006449A1"/>
    <w:rsid w:val="0066413B"/>
    <w:rsid w:val="00666C26"/>
    <w:rsid w:val="00696C2E"/>
    <w:rsid w:val="006C7255"/>
    <w:rsid w:val="006E4F21"/>
    <w:rsid w:val="00707CB3"/>
    <w:rsid w:val="00722797"/>
    <w:rsid w:val="0073384F"/>
    <w:rsid w:val="0084227C"/>
    <w:rsid w:val="00985BD6"/>
    <w:rsid w:val="00A0097C"/>
    <w:rsid w:val="00A42133"/>
    <w:rsid w:val="00A51237"/>
    <w:rsid w:val="00AC0DF8"/>
    <w:rsid w:val="00AD1E96"/>
    <w:rsid w:val="00AD4C92"/>
    <w:rsid w:val="00B51D1C"/>
    <w:rsid w:val="00BF046C"/>
    <w:rsid w:val="00BF135E"/>
    <w:rsid w:val="00C710B6"/>
    <w:rsid w:val="00C83EC6"/>
    <w:rsid w:val="00C97795"/>
    <w:rsid w:val="00CB05FD"/>
    <w:rsid w:val="00CF5F4D"/>
    <w:rsid w:val="00D3210D"/>
    <w:rsid w:val="00D77CFF"/>
    <w:rsid w:val="00DC6A1F"/>
    <w:rsid w:val="00DD506E"/>
    <w:rsid w:val="00E143BE"/>
    <w:rsid w:val="00E32F76"/>
    <w:rsid w:val="00E4136F"/>
    <w:rsid w:val="00EF7967"/>
    <w:rsid w:val="00F0481A"/>
    <w:rsid w:val="00F41F13"/>
    <w:rsid w:val="00F8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4D16"/>
  <w15:chartTrackingRefBased/>
  <w15:docId w15:val="{E1C36BD8-50AA-4DA0-A632-D28F073D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C0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D1E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1E9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1E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0DF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6270F9"/>
    <w:pPr>
      <w:spacing w:after="0" w:line="240" w:lineRule="auto"/>
    </w:pPr>
  </w:style>
  <w:style w:type="paragraph" w:customStyle="1" w:styleId="ng-scope">
    <w:name w:val="ng-scope"/>
    <w:basedOn w:val="Normalny"/>
    <w:rsid w:val="00F8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1E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75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7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4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81A"/>
  </w:style>
  <w:style w:type="paragraph" w:styleId="Stopka">
    <w:name w:val="footer"/>
    <w:basedOn w:val="Normalny"/>
    <w:link w:val="StopkaZnak"/>
    <w:uiPriority w:val="99"/>
    <w:unhideWhenUsed/>
    <w:rsid w:val="00F04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DF4BE-D50F-434B-B0CE-B92B946D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3190</TotalTime>
  <Pages>6</Pages>
  <Words>2069</Words>
  <Characters>12415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31</cp:revision>
  <cp:lastPrinted>2022-12-05T11:29:00Z</cp:lastPrinted>
  <dcterms:created xsi:type="dcterms:W3CDTF">2022-10-04T12:10:00Z</dcterms:created>
  <dcterms:modified xsi:type="dcterms:W3CDTF">2022-12-05T13:06:00Z</dcterms:modified>
</cp:coreProperties>
</file>