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51D" w14:textId="7FFEE50F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OLSZANICA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Olszanica, dn.: </w:t>
      </w:r>
      <w:r w:rsidR="0040743B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40743B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F7792B">
        <w:rPr>
          <w:rFonts w:ascii="Arial" w:hAnsi="Arial" w:cs="Arial"/>
        </w:rPr>
        <w:t>2</w:t>
      </w:r>
      <w:r w:rsidR="00407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351DCE0E" w14:textId="3025EDD4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zn.: RRG.6845</w:t>
      </w:r>
      <w:r w:rsidR="00420F9F">
        <w:rPr>
          <w:rFonts w:ascii="Arial" w:hAnsi="Arial" w:cs="Arial"/>
        </w:rPr>
        <w:t>.4</w:t>
      </w:r>
      <w:r w:rsidR="00F7792B">
        <w:rPr>
          <w:rFonts w:ascii="Arial" w:hAnsi="Arial" w:cs="Arial"/>
        </w:rPr>
        <w:t>.202</w:t>
      </w:r>
      <w:r w:rsidR="0040743B">
        <w:rPr>
          <w:rFonts w:ascii="Arial" w:hAnsi="Arial" w:cs="Arial"/>
        </w:rPr>
        <w:t>1</w:t>
      </w:r>
    </w:p>
    <w:p w14:paraId="5376C4BA" w14:textId="77777777" w:rsidR="00A503D0" w:rsidRDefault="00A503D0" w:rsidP="00703258">
      <w:pPr>
        <w:spacing w:line="360" w:lineRule="auto"/>
        <w:jc w:val="both"/>
        <w:rPr>
          <w:rFonts w:ascii="Arial" w:hAnsi="Arial" w:cs="Arial"/>
        </w:rPr>
      </w:pPr>
    </w:p>
    <w:p w14:paraId="0E660504" w14:textId="563E7D87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</w:t>
      </w:r>
      <w:r w:rsidR="001B7E12">
        <w:rPr>
          <w:rFonts w:ascii="Arial" w:hAnsi="Arial" w:cs="Arial"/>
          <w:b/>
        </w:rPr>
        <w:t xml:space="preserve">PRZEPROWADZONEGO </w:t>
      </w:r>
      <w:r w:rsidR="001B7E12" w:rsidRPr="00EB51A5">
        <w:rPr>
          <w:rFonts w:ascii="Arial" w:hAnsi="Arial" w:cs="Arial"/>
          <w:b/>
          <w:u w:val="single"/>
        </w:rPr>
        <w:t>PIERWSZEGO</w:t>
      </w:r>
      <w:r w:rsidR="001B7E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PRZETARGU</w:t>
      </w:r>
    </w:p>
    <w:p w14:paraId="7ADB1E13" w14:textId="2EA61A07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USTNEGO NIEOGRANICZONEGO NA DZIERŻAWĘ NIERUCHOMOŚCI </w:t>
      </w:r>
      <w:r w:rsidR="0087009D">
        <w:rPr>
          <w:rFonts w:ascii="Arial" w:hAnsi="Arial" w:cs="Arial"/>
          <w:b/>
        </w:rPr>
        <w:t xml:space="preserve">POŁOŻONEJ NA TERENIE GMINY OLSZANICA </w:t>
      </w:r>
      <w:r>
        <w:rPr>
          <w:rFonts w:ascii="Arial" w:hAnsi="Arial" w:cs="Arial"/>
          <w:b/>
        </w:rPr>
        <w:t>BĘDĄCEJ W GMINNYM ZASOBIE NIERUCHOMOŚCI</w:t>
      </w:r>
    </w:p>
    <w:p w14:paraId="431DC4E0" w14:textId="0E7F9C8F" w:rsidR="00A503D0" w:rsidRDefault="00A503D0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50A5D46E" w14:textId="77777777" w:rsidR="003A2C24" w:rsidRDefault="003A2C24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320B300D" w14:textId="0F35E9ED" w:rsidR="00305F48" w:rsidRDefault="00305F48" w:rsidP="006A155B">
      <w:pPr>
        <w:tabs>
          <w:tab w:val="left" w:pos="284"/>
        </w:tabs>
        <w:spacing w:line="360" w:lineRule="auto"/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Przetarg </w:t>
      </w:r>
      <w:r w:rsidR="00FC4DE7">
        <w:rPr>
          <w:b/>
          <w:bCs/>
        </w:rPr>
        <w:t xml:space="preserve">ustny nieograniczony </w:t>
      </w:r>
      <w:r>
        <w:rPr>
          <w:b/>
          <w:bCs/>
        </w:rPr>
        <w:t xml:space="preserve">odbył się w dniu 19 lipca 2021 r. o godz. </w:t>
      </w:r>
      <w:r w:rsidR="00420F9F">
        <w:rPr>
          <w:b/>
          <w:bCs/>
        </w:rPr>
        <w:t>11</w:t>
      </w:r>
      <w:r>
        <w:rPr>
          <w:b/>
          <w:bCs/>
        </w:rPr>
        <w:t>:00</w:t>
      </w:r>
      <w:r>
        <w:t xml:space="preserve"> w siedzibie </w:t>
      </w:r>
      <w:r w:rsidR="00FC4DE7">
        <w:t xml:space="preserve">  </w:t>
      </w:r>
      <w:r w:rsidR="00FC4DE7">
        <w:br/>
        <w:t xml:space="preserve">    </w:t>
      </w:r>
      <w:r>
        <w:t>Urzędu Gminy Olszanica, 38-722 Olszanica 81.</w:t>
      </w:r>
    </w:p>
    <w:p w14:paraId="7E08BAEF" w14:textId="4AF0CEA0" w:rsidR="001B7E12" w:rsidRDefault="001B7E12" w:rsidP="006A155B">
      <w:pPr>
        <w:tabs>
          <w:tab w:val="left" w:pos="284"/>
        </w:tabs>
        <w:spacing w:line="360" w:lineRule="auto"/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ab/>
        <w:t xml:space="preserve">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 xml:space="preserve">przetargu ustnego nieograniczonego </w:t>
      </w:r>
      <w:r w:rsidR="000620E9">
        <w:rPr>
          <w:b/>
          <w:bCs/>
        </w:rPr>
        <w:t>była</w:t>
      </w:r>
      <w:r>
        <w:t xml:space="preserve">: </w:t>
      </w:r>
      <w:r w:rsidR="00420F9F" w:rsidRPr="008B14F8">
        <w:t xml:space="preserve">nieruchomość rolna stanowiąca własność Gminy Olszanica, położona na terenie gminy Olszanica, </w:t>
      </w:r>
      <w:r w:rsidR="00420F9F">
        <w:br/>
      </w:r>
      <w:r w:rsidR="00420F9F" w:rsidRPr="008B14F8">
        <w:t xml:space="preserve">w miejscowości </w:t>
      </w:r>
      <w:r w:rsidR="00420F9F" w:rsidRPr="00A84CDC">
        <w:rPr>
          <w:b/>
          <w:bCs/>
        </w:rPr>
        <w:t>Olszanica,</w:t>
      </w:r>
      <w:r w:rsidR="00420F9F" w:rsidRPr="008B14F8">
        <w:t xml:space="preserve"> oznaczona ewidencyjnie nr </w:t>
      </w:r>
      <w:r w:rsidR="00420F9F" w:rsidRPr="00A84CDC">
        <w:rPr>
          <w:b/>
          <w:bCs/>
        </w:rPr>
        <w:t xml:space="preserve">1366 </w:t>
      </w:r>
      <w:r w:rsidR="00420F9F" w:rsidRPr="008B14F8">
        <w:t>o pow</w:t>
      </w:r>
      <w:r w:rsidR="00420F9F">
        <w:t>ierzchni przeznaczonej do przetargu wynoszącej</w:t>
      </w:r>
      <w:r w:rsidR="00420F9F" w:rsidRPr="008B14F8">
        <w:t xml:space="preserve"> </w:t>
      </w:r>
      <w:r w:rsidR="00420F9F" w:rsidRPr="00A84CDC">
        <w:rPr>
          <w:b/>
          <w:bCs/>
        </w:rPr>
        <w:t>1.6427</w:t>
      </w:r>
      <w:r w:rsidR="00420F9F" w:rsidRPr="008B14F8">
        <w:t xml:space="preserve"> </w:t>
      </w:r>
      <w:r w:rsidR="00420F9F" w:rsidRPr="001F18A1">
        <w:rPr>
          <w:b/>
          <w:bCs/>
        </w:rPr>
        <w:t>ha,</w:t>
      </w:r>
      <w:r w:rsidR="00420F9F" w:rsidRPr="008B14F8">
        <w:t xml:space="preserve"> ujawniona w księdze wieczystej Nr </w:t>
      </w:r>
      <w:r w:rsidR="00420F9F" w:rsidRPr="00A84CDC">
        <w:rPr>
          <w:b/>
          <w:bCs/>
        </w:rPr>
        <w:t>KS1E/00027413/0</w:t>
      </w:r>
      <w:r w:rsidR="00420F9F" w:rsidRPr="008B14F8">
        <w:t xml:space="preserve"> prowadzonej przez Sąd Rejonowy IV Wydział Ksiąg Wieczystych w Lesku.</w:t>
      </w:r>
    </w:p>
    <w:p w14:paraId="5F08F858" w14:textId="472CE962" w:rsidR="00565201" w:rsidRDefault="00565201" w:rsidP="006A155B">
      <w:pPr>
        <w:tabs>
          <w:tab w:val="left" w:pos="284"/>
        </w:tabs>
        <w:spacing w:line="360" w:lineRule="auto"/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>
        <w:t>dwie</w:t>
      </w:r>
      <w:r w:rsidRPr="00565201">
        <w:t xml:space="preserve"> osoby/</w:t>
      </w:r>
      <w:r w:rsidRPr="00E0133C">
        <w:rPr>
          <w:strike/>
        </w:rPr>
        <w:t>przedsiębiorstwa</w:t>
      </w:r>
      <w:r w:rsidRPr="00565201">
        <w:t>*, które spełniły warunki określone w 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4CAC3D72" w14:textId="202A7F45" w:rsidR="004D3D1D" w:rsidRPr="00C14AB4" w:rsidRDefault="004D3D1D" w:rsidP="006A155B">
      <w:pPr>
        <w:tabs>
          <w:tab w:val="left" w:pos="284"/>
        </w:tabs>
        <w:spacing w:line="360" w:lineRule="auto"/>
        <w:jc w:val="both"/>
      </w:pPr>
      <w:r w:rsidRPr="004D3D1D">
        <w:rPr>
          <w:b/>
          <w:bCs/>
        </w:rPr>
        <w:t>4.</w:t>
      </w:r>
      <w:r>
        <w:t xml:space="preserve"> </w:t>
      </w:r>
      <w:r w:rsidRPr="00C14AB4">
        <w:t xml:space="preserve">Cena wywoławcza rocznego czynszu dzierżawnego: </w:t>
      </w:r>
      <w:r w:rsidR="00EB4477">
        <w:t>591,37</w:t>
      </w:r>
      <w:r w:rsidRPr="00C14AB4">
        <w:t xml:space="preserve"> zł. </w:t>
      </w:r>
    </w:p>
    <w:p w14:paraId="6419CF35" w14:textId="3C84A4FA" w:rsidR="005D2428" w:rsidRDefault="005D2428" w:rsidP="006A155B">
      <w:pPr>
        <w:tabs>
          <w:tab w:val="left" w:pos="284"/>
        </w:tabs>
        <w:spacing w:line="360" w:lineRule="auto"/>
        <w:jc w:val="both"/>
        <w:rPr>
          <w:b/>
          <w:bCs/>
        </w:rPr>
      </w:pPr>
      <w:r w:rsidRPr="00C14AB4">
        <w:rPr>
          <w:b/>
          <w:bCs/>
        </w:rPr>
        <w:t>5.</w:t>
      </w:r>
      <w:r w:rsidRPr="00C14AB4">
        <w:t xml:space="preserve"> Najwyższa cena osiągnięta w przetargu wynosi: </w:t>
      </w:r>
      <w:r w:rsidR="0093530A" w:rsidRPr="0093530A">
        <w:rPr>
          <w:b/>
          <w:bCs/>
        </w:rPr>
        <w:t>611,37</w:t>
      </w:r>
      <w:r w:rsidRPr="00C14AB4">
        <w:t xml:space="preserve"> zł. (zw. z podatku VAT).</w:t>
      </w:r>
    </w:p>
    <w:p w14:paraId="2DDCFBC3" w14:textId="0591C859" w:rsidR="00C14AB4" w:rsidRDefault="00C14AB4" w:rsidP="006A155B">
      <w:pPr>
        <w:tabs>
          <w:tab w:val="left" w:pos="28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6.</w:t>
      </w:r>
      <w:r w:rsidR="00F02D8A">
        <w:rPr>
          <w:b/>
          <w:bCs/>
        </w:rPr>
        <w:tab/>
      </w:r>
      <w:r w:rsidRPr="00C14AB4">
        <w:rPr>
          <w:bCs/>
          <w:iCs/>
        </w:rPr>
        <w:t xml:space="preserve">Imię, nazwisko, albo nazwa lub firma osoby ustalonej przetargu jako dzierżawca </w:t>
      </w:r>
      <w:r w:rsidRPr="00C14AB4">
        <w:rPr>
          <w:bCs/>
          <w:iCs/>
        </w:rPr>
        <w:br/>
        <w:t xml:space="preserve">   </w:t>
      </w:r>
      <w:r w:rsidR="00F02D8A">
        <w:rPr>
          <w:bCs/>
          <w:iCs/>
        </w:rPr>
        <w:t xml:space="preserve"> </w:t>
      </w:r>
      <w:r w:rsidRPr="00C14AB4">
        <w:rPr>
          <w:bCs/>
          <w:iCs/>
        </w:rPr>
        <w:t xml:space="preserve"> nieruchomości: </w:t>
      </w:r>
      <w:r w:rsidR="0093530A" w:rsidRPr="0093530A">
        <w:rPr>
          <w:b/>
          <w:iCs/>
        </w:rPr>
        <w:t>Pan Jacek Ustjanowski.</w:t>
      </w:r>
    </w:p>
    <w:p w14:paraId="762EBAFA" w14:textId="4D2F147F" w:rsidR="005D2428" w:rsidRDefault="005D2428" w:rsidP="004D3D1D">
      <w:pPr>
        <w:tabs>
          <w:tab w:val="left" w:pos="284"/>
        </w:tabs>
        <w:jc w:val="both"/>
        <w:rPr>
          <w:b/>
          <w:bCs/>
        </w:rPr>
      </w:pPr>
    </w:p>
    <w:p w14:paraId="587B623D" w14:textId="77777777" w:rsidR="00A503D0" w:rsidRPr="00736736" w:rsidRDefault="00A503D0" w:rsidP="00A503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736">
        <w:rPr>
          <w:b/>
          <w:bCs/>
        </w:rPr>
        <w:t>WÓJT GMINY OLSZANICA</w:t>
      </w:r>
    </w:p>
    <w:p w14:paraId="2D0939A0" w14:textId="77777777" w:rsidR="00F7792B" w:rsidRDefault="00F7792B" w:rsidP="00A503D0"/>
    <w:p w14:paraId="55F47987" w14:textId="77777777" w:rsidR="00F7792B" w:rsidRDefault="00F7792B" w:rsidP="00A503D0"/>
    <w:sectPr w:rsidR="00F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D0"/>
    <w:rsid w:val="00027588"/>
    <w:rsid w:val="0004427B"/>
    <w:rsid w:val="000552F8"/>
    <w:rsid w:val="000620E9"/>
    <w:rsid w:val="0011325A"/>
    <w:rsid w:val="001B7E12"/>
    <w:rsid w:val="002574BD"/>
    <w:rsid w:val="002E57D0"/>
    <w:rsid w:val="002F4DB0"/>
    <w:rsid w:val="00305F48"/>
    <w:rsid w:val="003A2C24"/>
    <w:rsid w:val="003C7DE6"/>
    <w:rsid w:val="004063C2"/>
    <w:rsid w:val="0040743B"/>
    <w:rsid w:val="00420F9F"/>
    <w:rsid w:val="00436D6D"/>
    <w:rsid w:val="004763BA"/>
    <w:rsid w:val="004D3D1D"/>
    <w:rsid w:val="00565201"/>
    <w:rsid w:val="005D2428"/>
    <w:rsid w:val="005E46C6"/>
    <w:rsid w:val="0064010E"/>
    <w:rsid w:val="006433BA"/>
    <w:rsid w:val="00691DCE"/>
    <w:rsid w:val="006A155B"/>
    <w:rsid w:val="00703258"/>
    <w:rsid w:val="00736736"/>
    <w:rsid w:val="00831B16"/>
    <w:rsid w:val="0087009D"/>
    <w:rsid w:val="008F66AC"/>
    <w:rsid w:val="0093530A"/>
    <w:rsid w:val="009B0A9C"/>
    <w:rsid w:val="009C65B5"/>
    <w:rsid w:val="009D46CB"/>
    <w:rsid w:val="00A377BC"/>
    <w:rsid w:val="00A503D0"/>
    <w:rsid w:val="00A642C6"/>
    <w:rsid w:val="00AF4A82"/>
    <w:rsid w:val="00B55C4C"/>
    <w:rsid w:val="00B64B37"/>
    <w:rsid w:val="00BE7A70"/>
    <w:rsid w:val="00C14AB4"/>
    <w:rsid w:val="00C9556D"/>
    <w:rsid w:val="00CD5884"/>
    <w:rsid w:val="00D96994"/>
    <w:rsid w:val="00DB0709"/>
    <w:rsid w:val="00DC18A5"/>
    <w:rsid w:val="00DD62A1"/>
    <w:rsid w:val="00DE1C66"/>
    <w:rsid w:val="00E0133C"/>
    <w:rsid w:val="00E716F7"/>
    <w:rsid w:val="00EB4477"/>
    <w:rsid w:val="00EB51A5"/>
    <w:rsid w:val="00F02D8A"/>
    <w:rsid w:val="00F42F40"/>
    <w:rsid w:val="00F7792B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6A7"/>
  <w15:chartTrackingRefBased/>
  <w15:docId w15:val="{E4E5A99A-016A-4A72-8308-6A2C848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Zapała</cp:lastModifiedBy>
  <cp:revision>69</cp:revision>
  <cp:lastPrinted>2021-07-19T09:04:00Z</cp:lastPrinted>
  <dcterms:created xsi:type="dcterms:W3CDTF">2017-08-18T09:37:00Z</dcterms:created>
  <dcterms:modified xsi:type="dcterms:W3CDTF">2021-07-19T09:59:00Z</dcterms:modified>
</cp:coreProperties>
</file>