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rsidR="00FC48CA" w:rsidRDefault="00FC48CA" w:rsidP="00FC48CA">
      <w:pPr>
        <w:tabs>
          <w:tab w:val="left" w:pos="567"/>
        </w:tabs>
        <w:contextualSpacing/>
        <w:rPr>
          <w:rFonts w:ascii="Cambria" w:hAnsi="Cambria"/>
          <w:bCs/>
        </w:rPr>
      </w:pPr>
      <w:r w:rsidRPr="00272DCC">
        <w:rPr>
          <w:rFonts w:ascii="Cambria" w:hAnsi="Cambria"/>
          <w:bCs/>
        </w:rPr>
        <w:t>Znak sprawy:</w:t>
      </w:r>
      <w:r>
        <w:rPr>
          <w:rFonts w:ascii="Cambria" w:hAnsi="Cambria"/>
          <w:bCs/>
        </w:rPr>
        <w:t xml:space="preserve"> </w:t>
      </w:r>
      <w:r w:rsidR="007F5891">
        <w:rPr>
          <w:rFonts w:ascii="Cambria" w:hAnsi="Cambria"/>
          <w:bCs/>
        </w:rPr>
        <w:t>RRG.271.4.2017</w:t>
      </w:r>
    </w:p>
    <w:p w:rsidR="00FC48CA" w:rsidRDefault="00FC48CA" w:rsidP="00FC48CA">
      <w:pPr>
        <w:tabs>
          <w:tab w:val="left" w:pos="567"/>
        </w:tabs>
        <w:contextualSpacing/>
        <w:rPr>
          <w:rFonts w:ascii="Cambria" w:hAnsi="Cambria"/>
          <w:iCs/>
          <w:sz w:val="20"/>
          <w:szCs w:val="20"/>
        </w:rPr>
      </w:pPr>
    </w:p>
    <w:p w:rsidR="00FC48CA" w:rsidRPr="00E14444" w:rsidRDefault="00FC48CA" w:rsidP="00FC48CA">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FC48CA" w:rsidRPr="00E14444" w:rsidTr="00A27A20">
        <w:tc>
          <w:tcPr>
            <w:tcW w:w="9204" w:type="dxa"/>
          </w:tcPr>
          <w:p w:rsidR="00FC48CA" w:rsidRPr="00E14444" w:rsidRDefault="00FC48CA" w:rsidP="00A27A20">
            <w:pPr>
              <w:widowControl w:val="0"/>
              <w:tabs>
                <w:tab w:val="center" w:pos="4536"/>
              </w:tabs>
              <w:spacing w:line="276" w:lineRule="auto"/>
              <w:jc w:val="center"/>
              <w:outlineLvl w:val="6"/>
              <w:rPr>
                <w:rFonts w:ascii="Cambria" w:hAnsi="Cambria"/>
                <w:bCs/>
              </w:rPr>
            </w:pPr>
            <w:r w:rsidRPr="007D68A7">
              <w:rPr>
                <w:rFonts w:ascii="Cambria" w:hAnsi="Cambria" w:cs="Arial"/>
                <w:b/>
                <w:color w:val="002060"/>
                <w:sz w:val="40"/>
                <w:szCs w:val="40"/>
              </w:rPr>
              <w:t>S</w:t>
            </w:r>
            <w:r w:rsidRPr="00E14444">
              <w:rPr>
                <w:rFonts w:ascii="Cambria" w:hAnsi="Cambria" w:cs="Arial"/>
                <w:b/>
                <w:color w:val="808080" w:themeColor="background1" w:themeShade="80"/>
                <w:sz w:val="32"/>
                <w:szCs w:val="32"/>
              </w:rPr>
              <w:t xml:space="preserve">PECYFIKACJA </w:t>
            </w:r>
            <w:r w:rsidRPr="007D68A7">
              <w:rPr>
                <w:rFonts w:ascii="Cambria" w:hAnsi="Cambria" w:cs="Arial"/>
                <w:b/>
                <w:color w:val="002060"/>
                <w:sz w:val="40"/>
                <w:szCs w:val="40"/>
              </w:rPr>
              <w:t>I</w:t>
            </w:r>
            <w:r w:rsidRPr="00E14444">
              <w:rPr>
                <w:rFonts w:ascii="Cambria" w:hAnsi="Cambria" w:cs="Arial"/>
                <w:b/>
                <w:color w:val="808080" w:themeColor="background1" w:themeShade="80"/>
                <w:sz w:val="32"/>
                <w:szCs w:val="32"/>
              </w:rPr>
              <w:t xml:space="preserve">STOTNYCH </w:t>
            </w:r>
            <w:r w:rsidRPr="007D68A7">
              <w:rPr>
                <w:rFonts w:ascii="Cambria" w:hAnsi="Cambria" w:cs="Arial"/>
                <w:b/>
                <w:color w:val="002060"/>
                <w:sz w:val="40"/>
                <w:szCs w:val="40"/>
              </w:rPr>
              <w:t>W</w:t>
            </w:r>
            <w:r w:rsidRPr="00E14444">
              <w:rPr>
                <w:rFonts w:ascii="Cambria" w:hAnsi="Cambria" w:cs="Arial"/>
                <w:b/>
                <w:color w:val="808080" w:themeColor="background1" w:themeShade="80"/>
                <w:sz w:val="32"/>
                <w:szCs w:val="32"/>
              </w:rPr>
              <w:t xml:space="preserve">ARUNKÓW </w:t>
            </w:r>
            <w:r w:rsidRPr="007D68A7">
              <w:rPr>
                <w:rFonts w:ascii="Cambria" w:hAnsi="Cambria" w:cs="Arial"/>
                <w:b/>
                <w:color w:val="002060"/>
                <w:sz w:val="40"/>
                <w:szCs w:val="40"/>
              </w:rPr>
              <w:t>Z</w:t>
            </w:r>
            <w:r w:rsidRPr="00E14444">
              <w:rPr>
                <w:rFonts w:ascii="Cambria" w:hAnsi="Cambria" w:cs="Arial"/>
                <w:b/>
                <w:color w:val="808080" w:themeColor="background1" w:themeShade="80"/>
                <w:sz w:val="32"/>
                <w:szCs w:val="32"/>
              </w:rPr>
              <w:t>AMÓWIENIA</w:t>
            </w:r>
          </w:p>
        </w:tc>
      </w:tr>
    </w:tbl>
    <w:p w:rsidR="00EE1881" w:rsidRPr="00E14444" w:rsidRDefault="00EE1881" w:rsidP="00E14444">
      <w:pPr>
        <w:spacing w:after="0"/>
        <w:rPr>
          <w:rFonts w:ascii="Cambria" w:hAnsi="Cambria"/>
          <w:bCs/>
        </w:rPr>
      </w:pPr>
    </w:p>
    <w:p w:rsidR="00FC48CA" w:rsidRDefault="00FC48CA" w:rsidP="00FC48CA">
      <w:pPr>
        <w:jc w:val="center"/>
        <w:rPr>
          <w:rFonts w:ascii="Cambria" w:hAnsi="Cambria"/>
          <w:bCs/>
        </w:rPr>
      </w:pPr>
      <w:r w:rsidRPr="009E71E9">
        <w:rPr>
          <w:rFonts w:ascii="Cambria" w:hAnsi="Cambria"/>
          <w:bCs/>
        </w:rPr>
        <w:t>w postępowaniu o udzielenie zamówienia publicznego</w:t>
      </w:r>
      <w:r>
        <w:rPr>
          <w:rFonts w:ascii="Cambria" w:hAnsi="Cambria"/>
          <w:bCs/>
        </w:rPr>
        <w:t xml:space="preserve"> </w:t>
      </w:r>
      <w:r w:rsidRPr="009E71E9">
        <w:rPr>
          <w:rFonts w:ascii="Cambria" w:hAnsi="Cambria"/>
          <w:bCs/>
        </w:rPr>
        <w:t>na</w:t>
      </w:r>
      <w:r>
        <w:rPr>
          <w:rFonts w:ascii="Cambria" w:hAnsi="Cambria"/>
          <w:bCs/>
        </w:rPr>
        <w:t>:</w:t>
      </w:r>
    </w:p>
    <w:p w:rsidR="00FC48CA" w:rsidRPr="009E71E9" w:rsidRDefault="00FC48CA" w:rsidP="00FC48CA">
      <w:pPr>
        <w:jc w:val="center"/>
        <w:rPr>
          <w:rFonts w:ascii="Cambria" w:hAnsi="Cambria"/>
          <w:b/>
          <w:bCs/>
        </w:rPr>
      </w:pPr>
      <w:r w:rsidRPr="00737583">
        <w:rPr>
          <w:rFonts w:ascii="Cambria" w:hAnsi="Cambria"/>
          <w:b/>
          <w:bCs/>
        </w:rPr>
        <w:t xml:space="preserve"> „</w:t>
      </w:r>
      <w:r w:rsidRPr="00FC48CA">
        <w:rPr>
          <w:rFonts w:ascii="Cambria" w:hAnsi="Cambria"/>
          <w:b/>
          <w:bCs/>
        </w:rPr>
        <w:t>Termomodernizacj</w:t>
      </w:r>
      <w:r w:rsidR="00A27A20">
        <w:rPr>
          <w:rFonts w:ascii="Cambria" w:hAnsi="Cambria"/>
          <w:b/>
          <w:bCs/>
        </w:rPr>
        <w:t>ę</w:t>
      </w:r>
      <w:r w:rsidRPr="00FC48CA">
        <w:rPr>
          <w:rFonts w:ascii="Cambria" w:hAnsi="Cambria"/>
          <w:b/>
          <w:bCs/>
        </w:rPr>
        <w:t xml:space="preserve"> budynk</w:t>
      </w:r>
      <w:r w:rsidR="003A5AE7">
        <w:rPr>
          <w:rFonts w:ascii="Cambria" w:hAnsi="Cambria"/>
          <w:b/>
          <w:bCs/>
        </w:rPr>
        <w:t xml:space="preserve">u Gminnej Biblioteki oraz Ochotniczej Straży Pożarnej w Olszanicy </w:t>
      </w: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rsidR="003A5AE7"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3A5AE7">
        <w:rPr>
          <w:rFonts w:ascii="Cambria" w:hAnsi="Cambria" w:cs="Helvetica"/>
          <w:b/>
          <w:bCs/>
          <w:color w:val="000000"/>
        </w:rPr>
        <w:t xml:space="preserve">Olszanica </w:t>
      </w:r>
    </w:p>
    <w:p w:rsidR="00E211DB" w:rsidRPr="00E14444" w:rsidRDefault="003A5AE7" w:rsidP="00E14444">
      <w:pPr>
        <w:autoSpaceDE w:val="0"/>
        <w:autoSpaceDN w:val="0"/>
        <w:adjustRightInd w:val="0"/>
        <w:spacing w:after="0"/>
        <w:ind w:left="426"/>
        <w:jc w:val="both"/>
        <w:rPr>
          <w:rFonts w:ascii="Cambria" w:hAnsi="Cambria" w:cs="Helvetica"/>
          <w:bCs/>
          <w:color w:val="000000"/>
        </w:rPr>
      </w:pPr>
      <w:r>
        <w:rPr>
          <w:rFonts w:ascii="Cambria" w:hAnsi="Cambria" w:cs="Helvetica"/>
          <w:b/>
          <w:bCs/>
          <w:color w:val="000000"/>
        </w:rPr>
        <w:t xml:space="preserve">Olszanica 81 </w:t>
      </w:r>
    </w:p>
    <w:p w:rsidR="00E211DB" w:rsidRPr="00E14444" w:rsidRDefault="003A5AE7"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 xml:space="preserve">38 -722 Olszanica </w:t>
      </w:r>
    </w:p>
    <w:p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Telefon: (</w:t>
      </w:r>
      <w:r w:rsidR="005B14D3">
        <w:rPr>
          <w:rFonts w:ascii="Cambria" w:hAnsi="Cambria" w:cs="Helvetica"/>
          <w:bCs/>
          <w:color w:val="000000"/>
        </w:rPr>
        <w:t>13</w:t>
      </w:r>
      <w:r w:rsidRPr="00E14444">
        <w:rPr>
          <w:rFonts w:ascii="Cambria" w:hAnsi="Cambria" w:cs="Helvetica"/>
          <w:bCs/>
          <w:color w:val="000000"/>
        </w:rPr>
        <w:t xml:space="preserve">) </w:t>
      </w:r>
      <w:r w:rsidR="005B14D3">
        <w:rPr>
          <w:rFonts w:ascii="Cambria" w:hAnsi="Cambria" w:cs="Helvetica"/>
          <w:bCs/>
          <w:color w:val="000000"/>
        </w:rPr>
        <w:t>461 70 45 Numer fax: (13</w:t>
      </w:r>
      <w:r w:rsidRPr="00E14444">
        <w:rPr>
          <w:rFonts w:ascii="Cambria" w:hAnsi="Cambria" w:cs="Helvetica"/>
          <w:bCs/>
          <w:color w:val="000000"/>
        </w:rPr>
        <w:t xml:space="preserve">) </w:t>
      </w:r>
      <w:r w:rsidR="005B14D3">
        <w:rPr>
          <w:rFonts w:ascii="Cambria" w:hAnsi="Cambria" w:cs="Helvetica"/>
          <w:bCs/>
          <w:color w:val="000000"/>
        </w:rPr>
        <w:t>461 7045</w:t>
      </w:r>
    </w:p>
    <w:p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Poczta elektroniczna [e-mail]:</w:t>
      </w:r>
      <w:r w:rsidR="005B14D3">
        <w:rPr>
          <w:rFonts w:ascii="Cambria" w:hAnsi="Cambria" w:cs="Helvetica"/>
          <w:bCs/>
          <w:color w:val="000000"/>
        </w:rPr>
        <w:t xml:space="preserve"> gmina@olszanica.pl</w:t>
      </w:r>
    </w:p>
    <w:p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7D68A7">
        <w:rPr>
          <w:rFonts w:ascii="Cambria" w:hAnsi="Cambria" w:cs="Helvetica"/>
          <w:bCs/>
          <w:color w:val="002060"/>
          <w:u w:val="single"/>
        </w:rPr>
        <w:t>www.</w:t>
      </w:r>
      <w:r w:rsidR="005B14D3">
        <w:rPr>
          <w:rFonts w:ascii="Cambria" w:hAnsi="Cambria" w:cs="Helvetica"/>
          <w:bCs/>
          <w:color w:val="002060"/>
          <w:u w:val="single"/>
        </w:rPr>
        <w:t>olszanica.pl</w:t>
      </w:r>
    </w:p>
    <w:p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5B22C0">
        <w:rPr>
          <w:rFonts w:ascii="Cambria" w:hAnsi="Cambria" w:cs="Helvetica"/>
          <w:color w:val="000000"/>
        </w:rPr>
        <w:br/>
      </w:r>
      <w:r w:rsidR="005B14D3">
        <w:rPr>
          <w:rFonts w:ascii="Cambria" w:hAnsi="Cambria" w:cs="Helvetica"/>
          <w:b/>
          <w:bCs/>
          <w:color w:val="000000"/>
        </w:rPr>
        <w:t>RRG.271.4.2017</w:t>
      </w:r>
      <w:r w:rsidR="005B22C0">
        <w:rPr>
          <w:rFonts w:ascii="Cambria" w:hAnsi="Cambria" w:cs="Helvetica"/>
          <w:b/>
          <w:bCs/>
          <w:color w:val="000000"/>
        </w:rPr>
        <w:t xml:space="preserve"> </w:t>
      </w:r>
      <w:r w:rsidRPr="00E14444">
        <w:rPr>
          <w:rFonts w:ascii="Cambria" w:hAnsi="Cambria" w:cs="Helvetica"/>
          <w:color w:val="000000"/>
        </w:rPr>
        <w:t>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3B3E08" w:rsidRPr="00E14444" w:rsidRDefault="0063239A"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rsidTr="00DC730A">
        <w:tc>
          <w:tcPr>
            <w:tcW w:w="9212" w:type="dxa"/>
          </w:tcPr>
          <w:p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rsidR="00DC730A" w:rsidRPr="00E14444" w:rsidRDefault="00DC730A" w:rsidP="00E14444">
      <w:pPr>
        <w:autoSpaceDE w:val="0"/>
        <w:autoSpaceDN w:val="0"/>
        <w:adjustRightInd w:val="0"/>
        <w:spacing w:after="0"/>
        <w:jc w:val="both"/>
        <w:rPr>
          <w:rFonts w:ascii="Cambria" w:hAnsi="Cambria" w:cs="Helvetica"/>
          <w:b/>
          <w:bCs/>
          <w:color w:val="000000"/>
        </w:rPr>
      </w:pPr>
    </w:p>
    <w:p w:rsidR="00427716" w:rsidRPr="006E3EB1" w:rsidRDefault="00427716" w:rsidP="00427716">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655EC">
        <w:rPr>
          <w:rFonts w:ascii="Cambria" w:hAnsi="Cambria" w:cs="Helvetica"/>
          <w:bCs/>
          <w:color w:val="000000"/>
        </w:rPr>
        <w:t xml:space="preserve">Przedmiotem zamówienia jest </w:t>
      </w:r>
      <w:r w:rsidR="005B14D3" w:rsidRPr="00FC48CA">
        <w:rPr>
          <w:rFonts w:ascii="Cambria" w:hAnsi="Cambria"/>
          <w:b/>
          <w:bCs/>
        </w:rPr>
        <w:t>Termomodernizacj</w:t>
      </w:r>
      <w:r w:rsidR="005B14D3">
        <w:rPr>
          <w:rFonts w:ascii="Cambria" w:hAnsi="Cambria"/>
          <w:b/>
          <w:bCs/>
        </w:rPr>
        <w:t>a</w:t>
      </w:r>
      <w:r w:rsidR="005B14D3" w:rsidRPr="00FC48CA">
        <w:rPr>
          <w:rFonts w:ascii="Cambria" w:hAnsi="Cambria"/>
          <w:b/>
          <w:bCs/>
        </w:rPr>
        <w:t xml:space="preserve"> budynk</w:t>
      </w:r>
      <w:r w:rsidR="005B14D3">
        <w:rPr>
          <w:rFonts w:ascii="Cambria" w:hAnsi="Cambria"/>
          <w:b/>
          <w:bCs/>
        </w:rPr>
        <w:t xml:space="preserve">u Gminnej Biblioteki oraz Ochotniczej Straży Pożarnej w Olszanicy </w:t>
      </w:r>
      <w:r w:rsidRPr="006E3EB1">
        <w:rPr>
          <w:rFonts w:ascii="Cambria" w:hAnsi="Cambria" w:cs="Helvetica"/>
          <w:b/>
          <w:bCs/>
          <w:color w:val="000000"/>
          <w:u w:val="single"/>
        </w:rPr>
        <w:t>polegająca na</w:t>
      </w:r>
      <w:r w:rsidRPr="006E3EB1">
        <w:rPr>
          <w:rFonts w:ascii="Cambria" w:hAnsi="Cambria" w:cs="Helvetica"/>
          <w:bCs/>
          <w:color w:val="000000"/>
        </w:rPr>
        <w:t>:</w:t>
      </w:r>
    </w:p>
    <w:p w:rsidR="00427716" w:rsidRPr="006E3EB1" w:rsidRDefault="005B14D3" w:rsidP="00427716">
      <w:pPr>
        <w:pStyle w:val="Akapitzlist"/>
        <w:numPr>
          <w:ilvl w:val="0"/>
          <w:numId w:val="35"/>
        </w:numPr>
        <w:autoSpaceDE w:val="0"/>
        <w:autoSpaceDN w:val="0"/>
        <w:adjustRightInd w:val="0"/>
        <w:spacing w:after="0"/>
        <w:ind w:left="1418" w:hanging="425"/>
        <w:jc w:val="both"/>
        <w:rPr>
          <w:rFonts w:ascii="Cambria" w:hAnsi="Cambria" w:cs="Helvetica"/>
          <w:bCs/>
          <w:color w:val="000000"/>
        </w:rPr>
      </w:pPr>
      <w:r>
        <w:rPr>
          <w:rFonts w:ascii="Cambria" w:hAnsi="Cambria" w:cs="Helvetica"/>
          <w:bCs/>
          <w:color w:val="000000"/>
        </w:rPr>
        <w:t xml:space="preserve">Dociepleniu  </w:t>
      </w:r>
      <w:r w:rsidR="002F5507">
        <w:rPr>
          <w:rFonts w:ascii="Cambria" w:hAnsi="Cambria" w:cs="Helvetica"/>
          <w:bCs/>
          <w:color w:val="000000"/>
        </w:rPr>
        <w:t xml:space="preserve">elewacji, wymianie okien drzwi, roboty przygotowawcze </w:t>
      </w:r>
      <w:r w:rsidR="00427716" w:rsidRPr="006E3EB1">
        <w:rPr>
          <w:rFonts w:ascii="Cambria" w:hAnsi="Cambria" w:cs="Helvetica"/>
          <w:bCs/>
          <w:color w:val="000000"/>
        </w:rPr>
        <w:t>,</w:t>
      </w:r>
      <w:r w:rsidR="002F5507">
        <w:rPr>
          <w:rFonts w:ascii="Cambria" w:hAnsi="Cambria" w:cs="Helvetica"/>
          <w:bCs/>
          <w:color w:val="000000"/>
        </w:rPr>
        <w:t xml:space="preserve">płytka odbojowa </w:t>
      </w: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w:t>
      </w:r>
      <w:r w:rsidR="002F5507">
        <w:rPr>
          <w:rFonts w:ascii="Cambria" w:hAnsi="Cambria" w:cs="Helvetica"/>
          <w:bCs/>
          <w:color w:val="000000"/>
        </w:rPr>
        <w:t xml:space="preserve">przedmiarze robót </w:t>
      </w:r>
      <w:r w:rsidR="006E3EB1">
        <w:rPr>
          <w:rFonts w:ascii="Cambria" w:hAnsi="Cambria" w:cs="Helvetica"/>
          <w:bCs/>
          <w:color w:val="000000"/>
        </w:rPr>
        <w:t xml:space="preserve"> </w:t>
      </w:r>
      <w:r w:rsidRPr="009E2900">
        <w:rPr>
          <w:rFonts w:ascii="Cambria" w:hAnsi="Cambria" w:cs="Helvetica"/>
          <w:bCs/>
          <w:color w:val="000000"/>
        </w:rPr>
        <w:t xml:space="preserve">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6E3EB1">
        <w:rPr>
          <w:rFonts w:ascii="Cambria" w:hAnsi="Cambria" w:cs="Helvetica"/>
          <w:bCs/>
          <w:color w:val="000000"/>
        </w:rPr>
        <w:t>.</w:t>
      </w:r>
    </w:p>
    <w:p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rsidR="00041EDD" w:rsidRPr="00041EDD" w:rsidRDefault="00041EDD" w:rsidP="00041EDD">
      <w:pPr>
        <w:pStyle w:val="Akapitzlist"/>
        <w:autoSpaceDE w:val="0"/>
        <w:autoSpaceDN w:val="0"/>
        <w:adjustRightInd w:val="0"/>
        <w:spacing w:after="0"/>
        <w:ind w:left="993"/>
        <w:jc w:val="both"/>
        <w:rPr>
          <w:rFonts w:ascii="Cambria" w:hAnsi="Cambria" w:cs="Helvetica"/>
          <w:b/>
          <w:bCs/>
          <w:color w:val="000000"/>
        </w:rPr>
      </w:pPr>
      <w:r w:rsidRPr="00041EDD">
        <w:rPr>
          <w:rFonts w:ascii="Cambria" w:hAnsi="Cambria" w:cs="Helvetica"/>
          <w:bCs/>
          <w:color w:val="000000"/>
        </w:rPr>
        <w:t xml:space="preserve">Zamawiający dopuszcza rozwiązania równoważne w przypadku wskazania </w:t>
      </w:r>
      <w:r w:rsidR="009849F4">
        <w:rPr>
          <w:rFonts w:ascii="Cambria" w:hAnsi="Cambria" w:cs="Helvetica"/>
          <w:bCs/>
          <w:color w:val="000000"/>
        </w:rPr>
        <w:br/>
      </w:r>
      <w:r w:rsidRPr="00041EDD">
        <w:rPr>
          <w:rFonts w:ascii="Cambria" w:hAnsi="Cambria" w:cs="Helvetica"/>
          <w:bCs/>
          <w:color w:val="000000"/>
        </w:rPr>
        <w:t xml:space="preserve">w dokumentacji projektowej lub STWIORB norm, europejskich ocen technicznych, aprobat, specyfikacji technicznych i systemów referencji technicznych, o których mowa w art. 30 ust. 1 pkt 2 i ust. 3 ustawy </w:t>
      </w:r>
      <w:proofErr w:type="spellStart"/>
      <w:r w:rsidRPr="00041EDD">
        <w:rPr>
          <w:rFonts w:ascii="Cambria" w:hAnsi="Cambria" w:cs="Helvetica"/>
          <w:bCs/>
          <w:color w:val="000000"/>
        </w:rPr>
        <w:t>Pzp</w:t>
      </w:r>
      <w:proofErr w:type="spellEnd"/>
      <w:r w:rsidRPr="00041EDD">
        <w:rPr>
          <w:rFonts w:ascii="Cambria" w:hAnsi="Cambria" w:cs="Helvetica"/>
          <w:bCs/>
          <w:color w:val="000000"/>
        </w:rPr>
        <w:t xml:space="preserve">. Nazwy materiałów, urządzeń lub producentów, </w:t>
      </w:r>
      <w:r w:rsidRPr="00041EDD">
        <w:rPr>
          <w:rFonts w:ascii="Cambria" w:hAnsi="Cambria" w:cs="Helvetica"/>
          <w:bCs/>
          <w:color w:val="000000"/>
        </w:rPr>
        <w:lastRenderedPageBreak/>
        <w:t xml:space="preserve">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w:t>
      </w:r>
      <w:proofErr w:type="spellStart"/>
      <w:r w:rsidRPr="00041EDD">
        <w:rPr>
          <w:rFonts w:ascii="Cambria" w:hAnsi="Cambria" w:cs="Helvetica"/>
          <w:bCs/>
          <w:color w:val="000000"/>
        </w:rPr>
        <w:t>STWiORB</w:t>
      </w:r>
      <w:proofErr w:type="spellEnd"/>
      <w:r w:rsidRPr="00041EDD">
        <w:rPr>
          <w:rFonts w:ascii="Cambria" w:hAnsi="Cambria" w:cs="Helvetica"/>
          <w:bCs/>
          <w:color w:val="000000"/>
        </w:rPr>
        <w:t>). Wykonawca, który na etapie realizacji robót budowlanych, powołuje się na rozwiązania równoważne opisywane przez Zamawiającego, jest obowiązany wykazać, że oferowane przez niego rozwiązania spełniają wymagania określone przez Zamawiającego</w:t>
      </w:r>
      <w:r w:rsidR="003B601A">
        <w:rPr>
          <w:rFonts w:ascii="Cambria" w:hAnsi="Cambria" w:cs="Helvetica"/>
          <w:bCs/>
          <w:color w:val="000000"/>
        </w:rPr>
        <w:t>.</w:t>
      </w:r>
    </w:p>
    <w:p w:rsidR="003135B3" w:rsidRPr="00FC5A88"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C5A88">
        <w:rPr>
          <w:rFonts w:ascii="Cambria" w:hAnsi="Cambria" w:cs="Helvetica"/>
          <w:b/>
          <w:bCs/>
          <w:color w:val="000000"/>
        </w:rPr>
        <w:t>Ubezpieczenie.</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Zamawiający wymaga od Wykonawcy, z którym podpisze umowę, dokumentów potwierdzających, że wykonawca jest ubezpieczony od odpowiedzialności cywilnej </w:t>
      </w:r>
    </w:p>
    <w:p w:rsid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 xml:space="preserve">w zakresie prowadzonej działalności związanej z przedmiotem zamówienia na sumę gwarancyjną </w:t>
      </w:r>
      <w:r w:rsidRPr="00162E3B">
        <w:rPr>
          <w:rFonts w:ascii="Cambria" w:hAnsi="Cambria" w:cs="Helvetica"/>
          <w:bCs/>
          <w:color w:val="000000"/>
        </w:rPr>
        <w:t xml:space="preserve">nie mniejszą </w:t>
      </w:r>
      <w:r w:rsidR="002F5507">
        <w:rPr>
          <w:rFonts w:ascii="Cambria" w:hAnsi="Cambria" w:cs="Helvetica"/>
          <w:bCs/>
          <w:color w:val="000000"/>
        </w:rPr>
        <w:t xml:space="preserve">od </w:t>
      </w:r>
      <w:r w:rsidRPr="00162E3B">
        <w:rPr>
          <w:rFonts w:ascii="Cambria" w:hAnsi="Cambria" w:cs="Helvetica"/>
          <w:bCs/>
          <w:color w:val="000000"/>
        </w:rPr>
        <w:t>wartości brutto złożonej oferty.</w:t>
      </w:r>
      <w:r w:rsidRPr="008233FB">
        <w:rPr>
          <w:rFonts w:ascii="Cambria" w:hAnsi="Cambria" w:cs="Helvetica"/>
          <w:bCs/>
          <w:color w:val="000000"/>
        </w:rPr>
        <w:t xml:space="preserve"> </w:t>
      </w:r>
    </w:p>
    <w:p w:rsidR="008233FB" w:rsidRPr="008233FB" w:rsidRDefault="008233FB" w:rsidP="008233FB">
      <w:pPr>
        <w:pStyle w:val="Akapitzlist"/>
        <w:autoSpaceDE w:val="0"/>
        <w:autoSpaceDN w:val="0"/>
        <w:adjustRightInd w:val="0"/>
        <w:spacing w:after="0"/>
        <w:ind w:left="993"/>
        <w:jc w:val="both"/>
        <w:rPr>
          <w:rFonts w:ascii="Cambria" w:hAnsi="Cambria" w:cs="Helvetica"/>
          <w:bCs/>
          <w:color w:val="000000"/>
        </w:rPr>
      </w:pPr>
      <w:r w:rsidRPr="008233FB">
        <w:rPr>
          <w:rFonts w:ascii="Cambria" w:hAnsi="Cambria" w:cs="Helvetica"/>
          <w:bCs/>
          <w:color w:val="000000"/>
        </w:rPr>
        <w:t>Zamawiający wymaga od Wykonawcy, z którym podpisze umowę posiadania polisy ubezpieczenia robót od zdarzeń losowych zgodnie z warunkami określonymi przez Zamawiającego w § 1</w:t>
      </w:r>
      <w:r>
        <w:rPr>
          <w:rFonts w:ascii="Cambria" w:hAnsi="Cambria" w:cs="Helvetica"/>
          <w:bCs/>
          <w:color w:val="000000"/>
        </w:rPr>
        <w:t>1</w:t>
      </w:r>
      <w:r w:rsidRPr="008233FB">
        <w:rPr>
          <w:rFonts w:ascii="Cambria" w:hAnsi="Cambria" w:cs="Helvetica"/>
          <w:bCs/>
          <w:color w:val="000000"/>
        </w:rPr>
        <w:t xml:space="preserve"> wzoru umowy.</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rsidR="003B02F6" w:rsidRDefault="00FF278A" w:rsidP="003B02F6">
      <w:pPr>
        <w:pStyle w:val="Akapitzlist"/>
        <w:autoSpaceDE w:val="0"/>
        <w:autoSpaceDN w:val="0"/>
        <w:adjustRightInd w:val="0"/>
        <w:spacing w:after="0"/>
        <w:ind w:left="993"/>
        <w:jc w:val="both"/>
        <w:rPr>
          <w:rFonts w:ascii="Cambria" w:hAnsi="Cambria" w:cs="Helvetica"/>
          <w:bCs/>
          <w:color w:val="000000"/>
        </w:rPr>
      </w:pPr>
      <w:r w:rsidRPr="00FF278A">
        <w:rPr>
          <w:rFonts w:ascii="Cambria" w:hAnsi="Cambria" w:cs="Helvetica"/>
          <w:bCs/>
          <w:color w:val="000000"/>
        </w:rPr>
        <w:t>Wykonawca</w:t>
      </w:r>
      <w:r>
        <w:rPr>
          <w:rFonts w:ascii="Cambria" w:hAnsi="Cambria" w:cs="Helvetica"/>
          <w:bCs/>
          <w:color w:val="000000"/>
        </w:rPr>
        <w:t xml:space="preserve"> </w:t>
      </w:r>
      <w:r w:rsidRPr="00FF278A">
        <w:rPr>
          <w:rFonts w:ascii="Cambria" w:hAnsi="Cambria" w:cs="Helvetica"/>
          <w:bCs/>
          <w:color w:val="000000"/>
        </w:rPr>
        <w:t>zobowiązany</w:t>
      </w:r>
      <w:r>
        <w:rPr>
          <w:rFonts w:ascii="Cambria" w:hAnsi="Cambria" w:cs="Helvetica"/>
          <w:bCs/>
          <w:color w:val="000000"/>
        </w:rPr>
        <w:t xml:space="preserve"> </w:t>
      </w:r>
      <w:r w:rsidRPr="00FF278A">
        <w:rPr>
          <w:rFonts w:ascii="Cambria" w:hAnsi="Cambria" w:cs="Helvetica"/>
          <w:bCs/>
          <w:color w:val="000000"/>
        </w:rPr>
        <w:t>jest</w:t>
      </w:r>
      <w:r>
        <w:rPr>
          <w:rFonts w:ascii="Cambria" w:hAnsi="Cambria" w:cs="Helvetica"/>
          <w:bCs/>
          <w:color w:val="000000"/>
        </w:rPr>
        <w:t xml:space="preserve"> </w:t>
      </w:r>
      <w:r w:rsidRPr="00FF278A">
        <w:rPr>
          <w:rFonts w:ascii="Cambria" w:hAnsi="Cambria" w:cs="Helvetica"/>
          <w:bCs/>
          <w:color w:val="000000"/>
        </w:rPr>
        <w:t>udzielić</w:t>
      </w:r>
      <w:r>
        <w:rPr>
          <w:rFonts w:ascii="Cambria" w:hAnsi="Cambria" w:cs="Helvetica"/>
          <w:bCs/>
          <w:color w:val="000000"/>
        </w:rPr>
        <w:t xml:space="preserve"> </w:t>
      </w:r>
      <w:r w:rsidRPr="00FF278A">
        <w:rPr>
          <w:rFonts w:ascii="Cambria" w:hAnsi="Cambria" w:cs="Helvetica"/>
          <w:bCs/>
          <w:color w:val="000000"/>
        </w:rPr>
        <w:t>gwarancji</w:t>
      </w:r>
      <w:r>
        <w:rPr>
          <w:rFonts w:ascii="Cambria" w:hAnsi="Cambria" w:cs="Helvetica"/>
          <w:bCs/>
          <w:color w:val="000000"/>
        </w:rPr>
        <w:t xml:space="preserve"> </w:t>
      </w:r>
      <w:r w:rsidRPr="00FF278A">
        <w:rPr>
          <w:rFonts w:ascii="Cambria" w:hAnsi="Cambria" w:cs="Helvetica"/>
          <w:b/>
          <w:bCs/>
          <w:color w:val="000000"/>
        </w:rPr>
        <w:t>na wykonane roboty budowlane oraz zamontowane urządzenia i materiały</w:t>
      </w:r>
      <w:r>
        <w:rPr>
          <w:rFonts w:ascii="Cambria" w:hAnsi="Cambria" w:cs="Helvetica"/>
          <w:bCs/>
          <w:color w:val="000000"/>
        </w:rPr>
        <w:t xml:space="preserve"> </w:t>
      </w:r>
      <w:r w:rsidRPr="00FF278A">
        <w:rPr>
          <w:rFonts w:ascii="Cambria" w:hAnsi="Cambria" w:cs="Helvetica"/>
          <w:bCs/>
          <w:color w:val="000000"/>
        </w:rPr>
        <w:t>na</w:t>
      </w:r>
      <w:r>
        <w:rPr>
          <w:rFonts w:ascii="Cambria" w:hAnsi="Cambria" w:cs="Helvetica"/>
          <w:bCs/>
          <w:color w:val="000000"/>
        </w:rPr>
        <w:t xml:space="preserve"> </w:t>
      </w:r>
      <w:r w:rsidRPr="00FF278A">
        <w:rPr>
          <w:rFonts w:ascii="Cambria" w:hAnsi="Cambria" w:cs="Helvetica"/>
          <w:bCs/>
          <w:color w:val="000000"/>
        </w:rPr>
        <w:t>okres</w:t>
      </w:r>
      <w:r>
        <w:rPr>
          <w:rFonts w:ascii="Cambria" w:hAnsi="Cambria" w:cs="Helvetica"/>
          <w:bCs/>
          <w:color w:val="000000"/>
        </w:rPr>
        <w:t xml:space="preserve"> </w:t>
      </w:r>
      <w:r w:rsidRPr="00FF278A">
        <w:rPr>
          <w:rFonts w:ascii="Cambria" w:hAnsi="Cambria" w:cs="Helvetica"/>
          <w:bCs/>
          <w:color w:val="000000"/>
        </w:rPr>
        <w:t>wskazany</w:t>
      </w:r>
      <w:r>
        <w:rPr>
          <w:rFonts w:ascii="Cambria" w:hAnsi="Cambria" w:cs="Helvetica"/>
          <w:bCs/>
          <w:color w:val="000000"/>
        </w:rPr>
        <w:t xml:space="preserve"> </w:t>
      </w:r>
      <w:r w:rsidRPr="00FF278A">
        <w:rPr>
          <w:rFonts w:ascii="Cambria" w:hAnsi="Cambria" w:cs="Helvetica"/>
          <w:bCs/>
          <w:color w:val="000000"/>
        </w:rPr>
        <w:t>z</w:t>
      </w:r>
      <w:r>
        <w:rPr>
          <w:rFonts w:ascii="Cambria" w:hAnsi="Cambria" w:cs="Helvetica"/>
          <w:bCs/>
          <w:color w:val="000000"/>
        </w:rPr>
        <w:t xml:space="preserve"> </w:t>
      </w:r>
      <w:r w:rsidRPr="00FF278A">
        <w:rPr>
          <w:rFonts w:ascii="Cambria" w:hAnsi="Cambria" w:cs="Helvetica"/>
          <w:bCs/>
          <w:color w:val="000000"/>
        </w:rPr>
        <w:t>formularzu</w:t>
      </w:r>
      <w:r>
        <w:rPr>
          <w:rFonts w:ascii="Cambria" w:hAnsi="Cambria" w:cs="Helvetica"/>
          <w:bCs/>
          <w:color w:val="000000"/>
        </w:rPr>
        <w:t xml:space="preserve"> </w:t>
      </w:r>
      <w:r w:rsidRPr="00FF278A">
        <w:rPr>
          <w:rFonts w:ascii="Cambria" w:hAnsi="Cambria" w:cs="Helvetica"/>
          <w:bCs/>
          <w:color w:val="000000"/>
        </w:rPr>
        <w:t>oferty.</w:t>
      </w:r>
      <w:r>
        <w:rPr>
          <w:rFonts w:ascii="Cambria" w:hAnsi="Cambria" w:cs="Helvetica"/>
          <w:bCs/>
          <w:color w:val="000000"/>
        </w:rPr>
        <w:t xml:space="preserve"> </w:t>
      </w:r>
      <w:r w:rsidR="00072490" w:rsidRPr="00086EBA">
        <w:rPr>
          <w:rFonts w:ascii="Cambria" w:hAnsi="Cambria" w:cs="Helvetica"/>
          <w:bCs/>
          <w:color w:val="000000"/>
        </w:rPr>
        <w:t>Warunki gwarancji opisuje § 12 wzoru umowy</w:t>
      </w:r>
      <w:r w:rsidR="00072490" w:rsidRPr="00072490">
        <w:rPr>
          <w:rFonts w:ascii="Cambria" w:hAnsi="Cambria" w:cs="Helvetica"/>
          <w:bCs/>
          <w:color w:val="000000"/>
        </w:rPr>
        <w:t>.</w:t>
      </w:r>
      <w:r w:rsidR="00072490">
        <w:rPr>
          <w:rFonts w:ascii="Cambria" w:hAnsi="Cambria" w:cs="Helvetica"/>
          <w:bCs/>
          <w:color w:val="000000"/>
        </w:rPr>
        <w:t xml:space="preserve"> </w:t>
      </w:r>
      <w:r w:rsidR="00072490" w:rsidRPr="00072490">
        <w:rPr>
          <w:rFonts w:ascii="Cambria" w:hAnsi="Cambria" w:cs="Helvetica"/>
          <w:bCs/>
          <w:color w:val="000000"/>
        </w:rPr>
        <w:t>Długość okresu gwarancji - stanowi</w:t>
      </w:r>
      <w:r>
        <w:rPr>
          <w:rFonts w:ascii="Cambria" w:hAnsi="Cambria" w:cs="Helvetica"/>
          <w:bCs/>
          <w:color w:val="000000"/>
        </w:rPr>
        <w:t xml:space="preserve"> również</w:t>
      </w:r>
      <w:r w:rsidR="00072490" w:rsidRPr="00072490">
        <w:rPr>
          <w:rFonts w:ascii="Cambria" w:hAnsi="Cambria" w:cs="Helvetica"/>
          <w:bCs/>
          <w:color w:val="000000"/>
        </w:rPr>
        <w:t xml:space="preserve"> kryterium oceny ofert. Zamawiający określa go na okres w przedziale </w:t>
      </w:r>
      <w:r w:rsidR="00072490" w:rsidRPr="00387806">
        <w:rPr>
          <w:rFonts w:ascii="Cambria" w:hAnsi="Cambria" w:cs="Helvetica"/>
          <w:b/>
          <w:bCs/>
          <w:color w:val="000000"/>
        </w:rPr>
        <w:t xml:space="preserve">od </w:t>
      </w:r>
      <w:r w:rsidR="00162E3B">
        <w:rPr>
          <w:rFonts w:ascii="Cambria" w:hAnsi="Cambria" w:cs="Helvetica"/>
          <w:b/>
          <w:bCs/>
          <w:color w:val="000000"/>
        </w:rPr>
        <w:t>36</w:t>
      </w:r>
      <w:r w:rsidR="00072490" w:rsidRPr="00387806">
        <w:rPr>
          <w:rFonts w:ascii="Cambria" w:hAnsi="Cambria" w:cs="Helvetica"/>
          <w:b/>
          <w:bCs/>
          <w:color w:val="000000"/>
        </w:rPr>
        <w:t xml:space="preserve"> miesięcy (termin minimalny) do </w:t>
      </w:r>
      <w:r w:rsidR="00162E3B">
        <w:rPr>
          <w:rFonts w:ascii="Cambria" w:hAnsi="Cambria" w:cs="Helvetica"/>
          <w:b/>
          <w:bCs/>
          <w:color w:val="000000"/>
        </w:rPr>
        <w:t>60</w:t>
      </w:r>
      <w:r w:rsidR="00072490" w:rsidRPr="00387806">
        <w:rPr>
          <w:rFonts w:ascii="Cambria" w:hAnsi="Cambria" w:cs="Helvetica"/>
          <w:b/>
          <w:bCs/>
          <w:color w:val="000000"/>
        </w:rPr>
        <w:t xml:space="preserve"> miesięcy (termin maksymalny)</w:t>
      </w:r>
      <w:r>
        <w:rPr>
          <w:rFonts w:ascii="Cambria" w:hAnsi="Cambria" w:cs="Helvetica"/>
          <w:bCs/>
          <w:color w:val="000000"/>
        </w:rPr>
        <w:t xml:space="preserve"> </w:t>
      </w:r>
      <w:r w:rsidRPr="00FF278A">
        <w:rPr>
          <w:rFonts w:ascii="Cambria" w:hAnsi="Cambria" w:cs="Helvetica"/>
          <w:bCs/>
          <w:color w:val="000000"/>
        </w:rPr>
        <w:t>od</w:t>
      </w:r>
      <w:r>
        <w:rPr>
          <w:rFonts w:ascii="Cambria" w:hAnsi="Cambria" w:cs="Helvetica"/>
          <w:bCs/>
          <w:color w:val="000000"/>
        </w:rPr>
        <w:t xml:space="preserve"> </w:t>
      </w:r>
      <w:r w:rsidRPr="00FF278A">
        <w:rPr>
          <w:rFonts w:ascii="Cambria" w:hAnsi="Cambria" w:cs="Helvetica"/>
          <w:bCs/>
          <w:color w:val="000000"/>
        </w:rPr>
        <w:t>dnia</w:t>
      </w:r>
      <w:r>
        <w:rPr>
          <w:rFonts w:ascii="Cambria" w:hAnsi="Cambria" w:cs="Helvetica"/>
          <w:bCs/>
          <w:color w:val="000000"/>
        </w:rPr>
        <w:t xml:space="preserve"> </w:t>
      </w:r>
      <w:r w:rsidRPr="00FF278A">
        <w:rPr>
          <w:rFonts w:ascii="Cambria" w:hAnsi="Cambria" w:cs="Helvetica"/>
          <w:bCs/>
          <w:color w:val="000000"/>
        </w:rPr>
        <w:t>podpisania</w:t>
      </w:r>
      <w:r>
        <w:rPr>
          <w:rFonts w:ascii="Cambria" w:hAnsi="Cambria" w:cs="Helvetica"/>
          <w:bCs/>
          <w:color w:val="000000"/>
        </w:rPr>
        <w:t xml:space="preserve"> </w:t>
      </w:r>
      <w:r w:rsidRPr="00FF278A">
        <w:rPr>
          <w:rFonts w:ascii="Cambria" w:hAnsi="Cambria" w:cs="Helvetica"/>
          <w:bCs/>
          <w:color w:val="000000"/>
        </w:rPr>
        <w:t>protokołu</w:t>
      </w:r>
      <w:r>
        <w:rPr>
          <w:rFonts w:ascii="Cambria" w:hAnsi="Cambria" w:cs="Helvetica"/>
          <w:bCs/>
          <w:color w:val="000000"/>
        </w:rPr>
        <w:t xml:space="preserve"> </w:t>
      </w:r>
      <w:r w:rsidRPr="00FF278A">
        <w:rPr>
          <w:rFonts w:ascii="Cambria" w:hAnsi="Cambria" w:cs="Helvetica"/>
          <w:bCs/>
          <w:color w:val="000000"/>
        </w:rPr>
        <w:t>odbioru</w:t>
      </w:r>
      <w:r>
        <w:rPr>
          <w:rFonts w:ascii="Cambria" w:hAnsi="Cambria" w:cs="Helvetica"/>
          <w:bCs/>
          <w:color w:val="000000"/>
        </w:rPr>
        <w:t xml:space="preserve"> </w:t>
      </w:r>
      <w:r w:rsidRPr="00FF278A">
        <w:rPr>
          <w:rFonts w:ascii="Cambria" w:hAnsi="Cambria" w:cs="Helvetica"/>
          <w:bCs/>
          <w:color w:val="000000"/>
        </w:rPr>
        <w:t>końcowego</w:t>
      </w:r>
      <w:r w:rsidR="00C103C5">
        <w:rPr>
          <w:rFonts w:ascii="Cambria" w:hAnsi="Cambria" w:cs="Helvetica"/>
          <w:bCs/>
          <w:color w:val="000000"/>
        </w:rPr>
        <w:t>.</w:t>
      </w:r>
    </w:p>
    <w:p w:rsidR="003B02F6" w:rsidRDefault="003B02F6" w:rsidP="003B02F6">
      <w:pPr>
        <w:pStyle w:val="Akapitzlist"/>
        <w:autoSpaceDE w:val="0"/>
        <w:autoSpaceDN w:val="0"/>
        <w:adjustRightInd w:val="0"/>
        <w:spacing w:after="0"/>
        <w:ind w:left="993"/>
        <w:jc w:val="both"/>
        <w:rPr>
          <w:rFonts w:ascii="Cambria" w:hAnsi="Cambria" w:cs="Helvetica"/>
          <w:bCs/>
          <w:color w:val="000000"/>
          <w:sz w:val="24"/>
          <w:szCs w:val="24"/>
        </w:rPr>
      </w:pPr>
      <w:r w:rsidRPr="006227BF">
        <w:rPr>
          <w:rFonts w:ascii="Cambria" w:hAnsi="Cambria" w:cs="Helvetica"/>
          <w:bCs/>
          <w:color w:val="000000"/>
          <w:sz w:val="24"/>
          <w:szCs w:val="24"/>
        </w:rPr>
        <w:t xml:space="preserve">Zamawiającemu </w:t>
      </w:r>
      <w:r>
        <w:rPr>
          <w:rFonts w:ascii="Cambria" w:hAnsi="Cambria" w:cs="Helvetica"/>
          <w:bCs/>
          <w:color w:val="000000"/>
          <w:sz w:val="24"/>
          <w:szCs w:val="24"/>
        </w:rPr>
        <w:t xml:space="preserve">przysługują pełne uprawnienia z tytułu rękojmi za wady fizyczne wynikające z przepisów kodeksu cywilnego w terminach tam określonych – niezależnie od uprawnień z tytułu gwarancji. </w:t>
      </w:r>
    </w:p>
    <w:p w:rsidR="00367A1B" w:rsidRPr="00367A1B" w:rsidRDefault="003B02F6" w:rsidP="0084622D">
      <w:pPr>
        <w:pStyle w:val="Akapitzlist"/>
        <w:autoSpaceDE w:val="0"/>
        <w:autoSpaceDN w:val="0"/>
        <w:adjustRightInd w:val="0"/>
        <w:spacing w:after="0"/>
        <w:ind w:left="993"/>
        <w:jc w:val="both"/>
        <w:rPr>
          <w:rFonts w:ascii="Cambria" w:hAnsi="Cambria" w:cs="Helvetica"/>
          <w:b/>
          <w:bCs/>
          <w:color w:val="000000"/>
        </w:rPr>
      </w:pPr>
      <w:r w:rsidRPr="00960778">
        <w:rPr>
          <w:rFonts w:ascii="Cambria" w:eastAsia="Cambria" w:hAnsi="Cambria" w:cs="Cambria"/>
          <w:sz w:val="24"/>
          <w:szCs w:val="24"/>
        </w:rPr>
        <w:t>Udzielając gwarancji wykonawca zapewnia bezpłatne czynności przeglądów gwarancyjnych w okresie udzielonej gwarancji na cały przedmiot zamówienia, więc powinien ten koszty uwzględnić w wynagrodzeniu. Przeglądy będą odbywały się minimum raz w roku, chyba, że gwarancja producenta danego materiału wymaga częstszych przeglądów gwarancyjnych.</w:t>
      </w:r>
    </w:p>
    <w:p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 xml:space="preserve">Szczegółowe uregulowania związane </w:t>
      </w:r>
      <w:r w:rsidR="009A6942">
        <w:rPr>
          <w:rFonts w:ascii="Cambria" w:hAnsi="Cambria" w:cs="Helvetica"/>
          <w:bCs/>
          <w:color w:val="000000"/>
        </w:rPr>
        <w:br/>
      </w:r>
      <w:r w:rsidR="00072490" w:rsidRPr="00072490">
        <w:rPr>
          <w:rFonts w:ascii="Cambria" w:hAnsi="Cambria" w:cs="Helvetica"/>
          <w:bCs/>
          <w:color w:val="000000"/>
        </w:rPr>
        <w:t>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387806">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rsidR="009E2900" w:rsidRPr="009A6942"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A6942">
        <w:rPr>
          <w:rFonts w:ascii="Cambria" w:hAnsi="Cambria" w:cs="Helvetica"/>
          <w:b/>
          <w:bCs/>
          <w:color w:val="000000"/>
        </w:rPr>
        <w:t>Dodatkowe obowiązki Wykonawcy</w:t>
      </w:r>
      <w:r w:rsidR="00072490" w:rsidRPr="009A6942">
        <w:rPr>
          <w:rFonts w:ascii="Cambria" w:hAnsi="Cambria" w:cs="Helvetica"/>
          <w:b/>
          <w:bCs/>
          <w:color w:val="000000"/>
        </w:rPr>
        <w:t>.</w:t>
      </w:r>
    </w:p>
    <w:p w:rsidR="0099653A" w:rsidRPr="000C2C98" w:rsidRDefault="009E2900" w:rsidP="000C2C98">
      <w:pPr>
        <w:autoSpaceDE w:val="0"/>
        <w:autoSpaceDN w:val="0"/>
        <w:adjustRightInd w:val="0"/>
        <w:spacing w:after="0"/>
        <w:ind w:left="993"/>
        <w:jc w:val="both"/>
        <w:rPr>
          <w:rFonts w:ascii="Cambria" w:hAnsi="Cambria" w:cs="Helvetica"/>
          <w:bCs/>
          <w:color w:val="000000"/>
        </w:rPr>
      </w:pPr>
      <w:r w:rsidRPr="000C2C98">
        <w:rPr>
          <w:rFonts w:ascii="Cambria" w:hAnsi="Cambria" w:cs="Helvetica"/>
          <w:bCs/>
          <w:color w:val="000000"/>
        </w:rPr>
        <w:t xml:space="preserve">Zamawiający w przedmiotowym postępowaniu </w:t>
      </w:r>
      <w:r w:rsidRPr="000C2C98">
        <w:rPr>
          <w:rFonts w:ascii="Cambria" w:hAnsi="Cambria" w:cs="Helvetica"/>
          <w:b/>
          <w:bCs/>
          <w:color w:val="000000"/>
        </w:rPr>
        <w:t>wymaga</w:t>
      </w:r>
      <w:r w:rsidRPr="000C2C98">
        <w:rPr>
          <w:rFonts w:ascii="Cambria" w:hAnsi="Cambria" w:cs="Helvetica"/>
          <w:bCs/>
          <w:color w:val="000000"/>
        </w:rPr>
        <w:t xml:space="preserve"> na podstawie art. 29 ust. 3a  Ustawy aby wykonawca lub podwykonawca przez </w:t>
      </w:r>
      <w:r w:rsidRPr="000C2C98">
        <w:rPr>
          <w:rFonts w:ascii="Cambria" w:hAnsi="Cambria" w:cs="Helvetica"/>
          <w:b/>
          <w:bCs/>
          <w:color w:val="000000"/>
        </w:rPr>
        <w:t>cały okres wykonywania przedmiotu umowy</w:t>
      </w:r>
      <w:r w:rsidRPr="000C2C98">
        <w:rPr>
          <w:rFonts w:ascii="Cambria" w:hAnsi="Cambria" w:cs="Helvetica"/>
          <w:bCs/>
          <w:color w:val="000000"/>
        </w:rPr>
        <w:t xml:space="preserve"> zatrudniał na podstawie umowy o pracę osoby świadczące pracę związaną z wykonywaniem czynności w trakcie realizacji przedmiotu umowy</w:t>
      </w:r>
      <w:r w:rsidR="009A6942" w:rsidRPr="000C2C98">
        <w:rPr>
          <w:rFonts w:ascii="Cambria" w:hAnsi="Cambria" w:cs="Helvetica"/>
          <w:bCs/>
          <w:color w:val="000000"/>
        </w:rPr>
        <w:t xml:space="preserve">. </w:t>
      </w:r>
      <w:r w:rsidR="0099653A" w:rsidRPr="000C2C98">
        <w:rPr>
          <w:rFonts w:ascii="Cambria" w:hAnsi="Cambria" w:cs="Helvetica"/>
          <w:bCs/>
          <w:color w:val="000000"/>
        </w:rPr>
        <w:t xml:space="preserve">Wykonywanie prac objętych w/w zakresem zamówienia dotyczy </w:t>
      </w:r>
      <w:r w:rsidR="0084622D">
        <w:rPr>
          <w:rFonts w:ascii="Cambria" w:hAnsi="Cambria" w:cs="Helvetica"/>
          <w:bCs/>
          <w:color w:val="000000"/>
          <w:u w:val="single"/>
        </w:rPr>
        <w:t xml:space="preserve">czynności/prac </w:t>
      </w:r>
      <w:r w:rsidR="0099653A" w:rsidRPr="000C2C98">
        <w:rPr>
          <w:rFonts w:ascii="Cambria" w:hAnsi="Cambria" w:cs="Helvetica"/>
          <w:bCs/>
          <w:color w:val="000000"/>
          <w:u w:val="single"/>
        </w:rPr>
        <w:t xml:space="preserve">fizycznych </w:t>
      </w:r>
      <w:r w:rsidR="009A6942" w:rsidRPr="000C2C98">
        <w:rPr>
          <w:rFonts w:ascii="Cambria" w:hAnsi="Cambria" w:cs="Helvetica"/>
          <w:bCs/>
          <w:color w:val="000000"/>
          <w:u w:val="single"/>
        </w:rPr>
        <w:t xml:space="preserve">przy realizacji robót budowlanych </w:t>
      </w:r>
      <w:r w:rsidR="002F5507">
        <w:rPr>
          <w:rFonts w:ascii="Cambria" w:hAnsi="Cambria" w:cs="Helvetica"/>
          <w:bCs/>
          <w:color w:val="000000"/>
          <w:u w:val="single"/>
        </w:rPr>
        <w:t>w</w:t>
      </w:r>
      <w:r w:rsidR="00134514">
        <w:rPr>
          <w:rFonts w:ascii="Cambria" w:hAnsi="Cambria" w:cs="Helvetica"/>
          <w:bCs/>
          <w:color w:val="000000"/>
          <w:u w:val="single"/>
        </w:rPr>
        <w:t>skazanych w pkt 3.1</w:t>
      </w:r>
      <w:r w:rsidR="00472C69" w:rsidRPr="000C2C98">
        <w:rPr>
          <w:rFonts w:ascii="Cambria" w:hAnsi="Cambria" w:cs="Helvetica"/>
          <w:bCs/>
          <w:color w:val="000000"/>
        </w:rPr>
        <w:t xml:space="preserve">. Wyjątkiem objęte są sytuacje, gdy prace te wykonuje </w:t>
      </w:r>
      <w:r w:rsidR="0084622D">
        <w:rPr>
          <w:rFonts w:ascii="Cambria" w:hAnsi="Cambria" w:cs="Helvetica"/>
          <w:bCs/>
          <w:color w:val="000000"/>
        </w:rPr>
        <w:t xml:space="preserve">osobiście </w:t>
      </w:r>
      <w:r w:rsidR="00472C69" w:rsidRPr="000C2C98">
        <w:rPr>
          <w:rFonts w:ascii="Cambria" w:hAnsi="Cambria" w:cs="Helvetica"/>
          <w:bCs/>
          <w:color w:val="000000"/>
        </w:rPr>
        <w:t>osoba fizyczna prowadząca samodzielnie działalność gospodarczą na podstawie umowy o podwykonawstwo.</w:t>
      </w:r>
    </w:p>
    <w:p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86EBA">
        <w:rPr>
          <w:rFonts w:ascii="Cambria" w:hAnsi="Cambria" w:cs="Helvetica"/>
          <w:bCs/>
          <w:color w:val="000000"/>
        </w:rPr>
        <w:lastRenderedPageBreak/>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t>
      </w:r>
      <w:r w:rsidR="00472C69">
        <w:rPr>
          <w:rFonts w:ascii="Cambria" w:hAnsi="Cambria" w:cs="Helvetica"/>
          <w:bCs/>
          <w:color w:val="000000"/>
        </w:rPr>
        <w:br/>
      </w:r>
      <w:r w:rsidRPr="00086EBA">
        <w:rPr>
          <w:rFonts w:ascii="Cambria" w:hAnsi="Cambria" w:cs="Helvetica"/>
          <w:bCs/>
          <w:color w:val="000000"/>
        </w:rPr>
        <w:t xml:space="preserve">w   trakcie   realizacji zamówienia zawarte są </w:t>
      </w:r>
      <w:r w:rsidR="00134514">
        <w:rPr>
          <w:rFonts w:ascii="Cambria" w:hAnsi="Cambria" w:cs="Helvetica"/>
          <w:bCs/>
          <w:color w:val="000000"/>
        </w:rPr>
        <w:t xml:space="preserve">w </w:t>
      </w:r>
      <w:r w:rsidRPr="00086EBA">
        <w:rPr>
          <w:rFonts w:ascii="Cambria" w:hAnsi="Cambria" w:cs="Helvetica"/>
          <w:bCs/>
          <w:color w:val="000000"/>
        </w:rPr>
        <w:t xml:space="preserve">§ </w:t>
      </w:r>
      <w:r w:rsidR="00086EBA" w:rsidRPr="00086EBA">
        <w:rPr>
          <w:rFonts w:ascii="Cambria" w:hAnsi="Cambria" w:cs="Helvetica"/>
          <w:bCs/>
          <w:color w:val="000000"/>
        </w:rPr>
        <w:t>13</w:t>
      </w:r>
      <w:r w:rsidRPr="00086EBA">
        <w:rPr>
          <w:rFonts w:ascii="Cambria" w:hAnsi="Cambria" w:cs="Helvetica"/>
          <w:bCs/>
          <w:color w:val="000000"/>
        </w:rPr>
        <w:t xml:space="preserve"> wzoru umowy stanowiącym </w:t>
      </w:r>
      <w:r w:rsidR="009A6942" w:rsidRPr="00086EBA">
        <w:rPr>
          <w:rFonts w:ascii="Cambria" w:hAnsi="Cambria" w:cs="Helvetica"/>
          <w:b/>
          <w:bCs/>
          <w:color w:val="000000"/>
        </w:rPr>
        <w:t>Z</w:t>
      </w:r>
      <w:r w:rsidRPr="00086EBA">
        <w:rPr>
          <w:rFonts w:ascii="Cambria" w:hAnsi="Cambria" w:cs="Helvetica"/>
          <w:b/>
          <w:bCs/>
          <w:color w:val="000000"/>
        </w:rPr>
        <w:t xml:space="preserve">ałącznik </w:t>
      </w:r>
      <w:r w:rsidR="009A6942" w:rsidRPr="00086EBA">
        <w:rPr>
          <w:rFonts w:ascii="Cambria" w:hAnsi="Cambria" w:cs="Helvetica"/>
          <w:b/>
          <w:bCs/>
          <w:color w:val="000000"/>
        </w:rPr>
        <w:t>N</w:t>
      </w:r>
      <w:r w:rsidRPr="00086EBA">
        <w:rPr>
          <w:rFonts w:ascii="Cambria" w:hAnsi="Cambria" w:cs="Helvetica"/>
          <w:b/>
          <w:bCs/>
          <w:color w:val="000000"/>
        </w:rPr>
        <w:t xml:space="preserve">r </w:t>
      </w:r>
      <w:r w:rsidR="00086EBA">
        <w:rPr>
          <w:rFonts w:ascii="Cambria" w:hAnsi="Cambria" w:cs="Helvetica"/>
          <w:b/>
          <w:bCs/>
          <w:color w:val="000000"/>
        </w:rPr>
        <w:t>7</w:t>
      </w:r>
      <w:r w:rsidRPr="00086EBA">
        <w:rPr>
          <w:rFonts w:ascii="Cambria" w:hAnsi="Cambria" w:cs="Helvetica"/>
          <w:b/>
          <w:bCs/>
          <w:color w:val="000000"/>
        </w:rPr>
        <w:t xml:space="preserve"> do SIWZ</w:t>
      </w:r>
      <w:r w:rsidRPr="00086EBA">
        <w:rPr>
          <w:rFonts w:ascii="Cambria" w:hAnsi="Cambria" w:cs="Helvetica"/>
          <w:bCs/>
          <w:color w:val="000000"/>
        </w:rPr>
        <w:t>.</w:t>
      </w:r>
    </w:p>
    <w:p w:rsidR="002F5507" w:rsidRDefault="00E21B37" w:rsidP="00226404">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2F5507">
        <w:rPr>
          <w:rFonts w:ascii="Cambria" w:hAnsi="Cambria" w:cs="Helvetica"/>
          <w:b/>
          <w:bCs/>
          <w:color w:val="000000"/>
        </w:rPr>
        <w:t xml:space="preserve">Zamawiający informuje, iż </w:t>
      </w:r>
      <w:r w:rsidR="007F54D2" w:rsidRPr="002F5507">
        <w:rPr>
          <w:rFonts w:ascii="Cambria" w:hAnsi="Cambria" w:cs="Helvetica"/>
          <w:b/>
          <w:bCs/>
          <w:color w:val="000000"/>
        </w:rPr>
        <w:t xml:space="preserve">zadanie, o którym mowa w pkt 3.1 SIWZ dofinansowane jest </w:t>
      </w:r>
      <w:r w:rsidR="002F5507" w:rsidRPr="002F5507">
        <w:rPr>
          <w:rFonts w:ascii="Cambria" w:hAnsi="Cambria" w:cs="Helvetica"/>
          <w:b/>
          <w:bCs/>
          <w:color w:val="000000"/>
        </w:rPr>
        <w:t xml:space="preserve">z Wojewódzkiego Funduszu Ochrony Środowiska i Gospodarki Wodnej  w Rzeszowie </w:t>
      </w:r>
    </w:p>
    <w:p w:rsidR="0035316A" w:rsidRPr="002F5507" w:rsidRDefault="005E2CDA" w:rsidP="00226404">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2F5507">
        <w:rPr>
          <w:rFonts w:ascii="Cambria" w:hAnsi="Cambria" w:cs="Helvetica"/>
          <w:b/>
          <w:bCs/>
          <w:color w:val="000000"/>
        </w:rPr>
        <w:t>Wspólny Słownik Zamówień CPV:</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r w:rsidRPr="004105AB">
        <w:rPr>
          <w:rFonts w:asciiTheme="majorHAnsi" w:hAnsiTheme="majorHAnsi" w:cs="Arial"/>
        </w:rPr>
        <w:t>45000000-7 Roboty budowlane</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r w:rsidRPr="004105AB">
        <w:rPr>
          <w:rFonts w:asciiTheme="majorHAnsi" w:hAnsiTheme="majorHAnsi" w:cs="Arial"/>
        </w:rPr>
        <w:t>45453000-7 Roboty remontowe i renowacyjne</w:t>
      </w:r>
    </w:p>
    <w:p w:rsidR="009A6942" w:rsidRPr="004105AB" w:rsidRDefault="009A6942" w:rsidP="009A6942">
      <w:pPr>
        <w:pStyle w:val="Akapitzlist"/>
        <w:spacing w:after="0"/>
        <w:ind w:left="360" w:firstLine="633"/>
        <w:jc w:val="both"/>
        <w:rPr>
          <w:rFonts w:asciiTheme="majorHAnsi" w:hAnsiTheme="majorHAnsi" w:cs="Arial"/>
        </w:rPr>
      </w:pPr>
      <w:r w:rsidRPr="004105AB">
        <w:rPr>
          <w:rFonts w:asciiTheme="majorHAnsi" w:hAnsiTheme="majorHAnsi" w:cs="Arial"/>
        </w:rPr>
        <w:t>45421000-4 Roboty w zakresie stolarki budowlanej</w:t>
      </w:r>
    </w:p>
    <w:p w:rsidR="009A6942" w:rsidRPr="004105AB" w:rsidRDefault="009A6942" w:rsidP="009A6942">
      <w:pPr>
        <w:pStyle w:val="Akapitzlist"/>
        <w:autoSpaceDE w:val="0"/>
        <w:autoSpaceDN w:val="0"/>
        <w:adjustRightInd w:val="0"/>
        <w:spacing w:after="0"/>
        <w:ind w:left="360" w:firstLine="633"/>
        <w:rPr>
          <w:rFonts w:asciiTheme="majorHAnsi" w:hAnsiTheme="majorHAnsi" w:cs="Arial"/>
        </w:rPr>
      </w:pPr>
      <w:bookmarkStart w:id="0" w:name="_GoBack"/>
      <w:bookmarkEnd w:id="0"/>
      <w:r w:rsidRPr="004105AB">
        <w:rPr>
          <w:rFonts w:asciiTheme="majorHAnsi" w:hAnsiTheme="majorHAnsi" w:cs="Arial"/>
        </w:rPr>
        <w:t>45320000-6 Roboty izolacyjne</w:t>
      </w:r>
    </w:p>
    <w:p w:rsidR="008D78FD"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rsidR="007F54D2" w:rsidRPr="00E14444" w:rsidRDefault="007F54D2" w:rsidP="007F54D2">
      <w:pPr>
        <w:pStyle w:val="Akapitzlist"/>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ORAZ ZAMÓWIENIA, O KTÓRYCH MOWA </w:t>
            </w:r>
            <w:r w:rsidR="000701D2">
              <w:rPr>
                <w:rFonts w:ascii="Cambria" w:hAnsi="Cambria" w:cs="Helvetica"/>
                <w:b/>
                <w:bCs/>
                <w:color w:val="000000"/>
                <w:sz w:val="24"/>
                <w:szCs w:val="24"/>
              </w:rPr>
              <w:br/>
            </w:r>
            <w:r w:rsidRPr="00E14444">
              <w:rPr>
                <w:rFonts w:ascii="Cambria" w:hAnsi="Cambria" w:cs="Helvetica"/>
                <w:b/>
                <w:bCs/>
                <w:color w:val="000000"/>
                <w:sz w:val="24"/>
                <w:szCs w:val="24"/>
              </w:rPr>
              <w:t>W ART. 67 UST. 1 PKT 6 USTAWY PZP.</w:t>
            </w:r>
          </w:p>
        </w:tc>
      </w:tr>
    </w:tbl>
    <w:p w:rsidR="00867E03" w:rsidRPr="00E14444" w:rsidRDefault="00867E03" w:rsidP="00E14444">
      <w:pPr>
        <w:autoSpaceDE w:val="0"/>
        <w:autoSpaceDN w:val="0"/>
        <w:adjustRightInd w:val="0"/>
        <w:spacing w:after="0"/>
        <w:jc w:val="both"/>
        <w:rPr>
          <w:rFonts w:ascii="Cambria" w:hAnsi="Cambria" w:cs="Helvetica"/>
          <w:color w:val="000000"/>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rsidR="008D78FD" w:rsidRDefault="008D78FD" w:rsidP="00E9072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sidR="00E90727">
        <w:rPr>
          <w:rFonts w:ascii="Cambria" w:hAnsi="Cambria" w:cs="Helvetica"/>
          <w:b/>
          <w:bCs/>
          <w:color w:val="000000"/>
        </w:rPr>
        <w:t xml:space="preserve">nie </w:t>
      </w:r>
      <w:r w:rsidRPr="000701D2">
        <w:rPr>
          <w:rFonts w:ascii="Cambria" w:hAnsi="Cambria" w:cs="Helvetica"/>
          <w:b/>
          <w:bCs/>
          <w:color w:val="000000"/>
        </w:rPr>
        <w:t>dopuszcza</w:t>
      </w:r>
      <w:r w:rsidR="00134514">
        <w:rPr>
          <w:rFonts w:ascii="Cambria" w:hAnsi="Cambria" w:cs="Helvetica"/>
          <w:bCs/>
          <w:color w:val="000000"/>
        </w:rPr>
        <w:t xml:space="preserve"> składani</w:t>
      </w:r>
      <w:r w:rsidR="00E90727">
        <w:rPr>
          <w:rFonts w:ascii="Cambria" w:hAnsi="Cambria" w:cs="Helvetica"/>
          <w:bCs/>
          <w:color w:val="000000"/>
        </w:rPr>
        <w:t>a</w:t>
      </w:r>
      <w:r w:rsidRPr="00E14444">
        <w:rPr>
          <w:rFonts w:ascii="Cambria" w:hAnsi="Cambria" w:cs="Helvetica"/>
          <w:bCs/>
          <w:color w:val="000000"/>
        </w:rPr>
        <w:t xml:space="preserve"> ofert częściowych.</w:t>
      </w:r>
      <w:r w:rsidR="00134514">
        <w:rPr>
          <w:rFonts w:ascii="Cambria" w:hAnsi="Cambria" w:cs="Helvetica"/>
          <w:bCs/>
          <w:color w:val="000000"/>
        </w:rPr>
        <w:t xml:space="preserve"> </w:t>
      </w:r>
    </w:p>
    <w:p w:rsidR="008D78FD" w:rsidRPr="00E14444" w:rsidRDefault="00864212" w:rsidP="00E90727">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00134514" w:rsidRPr="00E90727">
        <w:rPr>
          <w:rFonts w:ascii="Cambria" w:hAnsi="Cambria" w:cs="Helvetica"/>
          <w:b/>
          <w:bCs/>
          <w:color w:val="000000"/>
        </w:rPr>
        <w:t>nie</w:t>
      </w:r>
      <w:r w:rsidR="00134514">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Pr="00E14444">
        <w:rPr>
          <w:rFonts w:ascii="Cambria" w:hAnsi="Cambria" w:cs="Helvetica"/>
          <w:bCs/>
          <w:color w:val="000000"/>
        </w:rPr>
        <w:t>w art. 67 ust. 1 pkt</w:t>
      </w:r>
      <w:r w:rsidR="00D67841" w:rsidRPr="00E14444">
        <w:rPr>
          <w:rFonts w:ascii="Cambria" w:hAnsi="Cambria" w:cs="Helvetica"/>
          <w:bCs/>
          <w:color w:val="000000"/>
        </w:rPr>
        <w:t>.</w:t>
      </w:r>
      <w:r w:rsidRPr="00E14444">
        <w:rPr>
          <w:rFonts w:ascii="Cambria" w:hAnsi="Cambria" w:cs="Helvetica"/>
          <w:bCs/>
          <w:color w:val="000000"/>
        </w:rPr>
        <w:t xml:space="preserve">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E26A6F" w:rsidRPr="00E26A6F" w:rsidRDefault="00E26A6F" w:rsidP="00E26A6F">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rsidR="007F54D2" w:rsidRDefault="007F54D2" w:rsidP="00E14444">
      <w:pPr>
        <w:autoSpaceDE w:val="0"/>
        <w:autoSpaceDN w:val="0"/>
        <w:adjustRightInd w:val="0"/>
        <w:spacing w:after="0"/>
        <w:ind w:left="426"/>
        <w:jc w:val="both"/>
        <w:rPr>
          <w:rFonts w:ascii="Cambria" w:hAnsi="Cambria" w:cs="Helvetica"/>
          <w:b/>
          <w:color w:val="000000"/>
        </w:rPr>
      </w:pPr>
    </w:p>
    <w:p w:rsidR="00136983" w:rsidRDefault="007F54D2" w:rsidP="00E14444">
      <w:pPr>
        <w:autoSpaceDE w:val="0"/>
        <w:autoSpaceDN w:val="0"/>
        <w:adjustRightInd w:val="0"/>
        <w:spacing w:after="0"/>
        <w:ind w:left="426"/>
        <w:jc w:val="both"/>
        <w:rPr>
          <w:rFonts w:ascii="Cambria" w:hAnsi="Cambria" w:cs="Helvetica"/>
          <w:color w:val="000000"/>
        </w:rPr>
      </w:pPr>
      <w:r w:rsidRPr="007F54D2">
        <w:rPr>
          <w:rFonts w:ascii="Cambria" w:hAnsi="Cambria" w:cs="Helvetica"/>
          <w:color w:val="000000"/>
        </w:rPr>
        <w:t xml:space="preserve">Zamawiający wymaga, aby zamówienie zostało zrealizowane w terminie </w:t>
      </w:r>
      <w:r>
        <w:rPr>
          <w:rFonts w:ascii="Cambria" w:hAnsi="Cambria" w:cs="Helvetica"/>
          <w:color w:val="000000"/>
        </w:rPr>
        <w:br/>
      </w:r>
      <w:r w:rsidRPr="007F54D2">
        <w:rPr>
          <w:rFonts w:ascii="Cambria" w:hAnsi="Cambria" w:cs="Helvetica"/>
          <w:b/>
          <w:color w:val="000000"/>
        </w:rPr>
        <w:t>do dnia 31 października 2017 r.</w:t>
      </w:r>
      <w:r w:rsidRPr="007F54D2">
        <w:rPr>
          <w:rFonts w:ascii="Cambria" w:hAnsi="Cambria" w:cs="Helvetica"/>
          <w:color w:val="000000"/>
        </w:rPr>
        <w:t xml:space="preserve"> </w:t>
      </w: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rsidR="00864212" w:rsidRPr="00E14444" w:rsidRDefault="00864212" w:rsidP="00E14444">
      <w:pPr>
        <w:autoSpaceDE w:val="0"/>
        <w:autoSpaceDN w:val="0"/>
        <w:adjustRightInd w:val="0"/>
        <w:spacing w:after="0"/>
        <w:jc w:val="both"/>
        <w:rPr>
          <w:rFonts w:ascii="Cambria" w:hAnsi="Cambria" w:cs="Helvetica"/>
          <w:b/>
          <w:bCs/>
          <w:color w:val="000000"/>
        </w:rPr>
      </w:pPr>
    </w:p>
    <w:p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rsidR="00DC730A"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rsidR="00864212"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rsidR="00D67841" w:rsidRPr="00427716" w:rsidRDefault="00D67841" w:rsidP="00E14444">
      <w:pPr>
        <w:pStyle w:val="Akapitzlist"/>
        <w:autoSpaceDE w:val="0"/>
        <w:autoSpaceDN w:val="0"/>
        <w:adjustRightInd w:val="0"/>
        <w:spacing w:after="0"/>
        <w:ind w:left="993"/>
        <w:jc w:val="both"/>
        <w:rPr>
          <w:rFonts w:ascii="Cambria" w:hAnsi="Cambria" w:cs="Helvetica"/>
          <w:bCs/>
          <w:color w:val="000000"/>
          <w:u w:val="single"/>
        </w:rPr>
      </w:pPr>
      <w:r w:rsidRPr="00427716">
        <w:rPr>
          <w:rFonts w:ascii="Cambria" w:hAnsi="Cambria" w:cs="Helvetica"/>
          <w:bCs/>
          <w:i/>
          <w:color w:val="000000"/>
          <w:u w:val="single"/>
        </w:rPr>
        <w:t>Opis sposobu dokonywania oceny spełniania tego warunku:</w:t>
      </w:r>
    </w:p>
    <w:p w:rsidR="003125D4" w:rsidRPr="00427716" w:rsidRDefault="003125D4" w:rsidP="00427716">
      <w:pPr>
        <w:pStyle w:val="Akapitzlist"/>
        <w:autoSpaceDE w:val="0"/>
        <w:autoSpaceDN w:val="0"/>
        <w:adjustRightInd w:val="0"/>
        <w:spacing w:after="0"/>
        <w:ind w:left="993"/>
        <w:jc w:val="both"/>
        <w:rPr>
          <w:rFonts w:asciiTheme="majorHAnsi" w:hAnsiTheme="majorHAnsi"/>
        </w:rPr>
      </w:pPr>
      <w:r w:rsidRPr="00427716">
        <w:rPr>
          <w:rFonts w:asciiTheme="majorHAnsi" w:hAnsiTheme="majorHAnsi"/>
        </w:rPr>
        <w:t xml:space="preserve">Wykonawca winien wykazać, że wykonał należycie oraz zgodnie z przepisami prawa budowlanego i prawidłowo ukończył nie wcześniej niż w okresie ostatnich 5 lat </w:t>
      </w:r>
      <w:r w:rsidR="00427716">
        <w:rPr>
          <w:rFonts w:asciiTheme="majorHAnsi" w:hAnsiTheme="majorHAnsi"/>
        </w:rPr>
        <w:br/>
      </w:r>
      <w:r w:rsidRPr="00427716">
        <w:rPr>
          <w:rFonts w:asciiTheme="majorHAnsi" w:hAnsiTheme="majorHAnsi"/>
        </w:rPr>
        <w:t xml:space="preserve">przed upływem terminu składania ofert, a jeżeli okres prowadzenia działalności </w:t>
      </w:r>
      <w:r w:rsidR="00427716">
        <w:rPr>
          <w:rFonts w:asciiTheme="majorHAnsi" w:hAnsiTheme="majorHAnsi"/>
        </w:rPr>
        <w:br/>
      </w:r>
      <w:r w:rsidRPr="00427716">
        <w:rPr>
          <w:rFonts w:asciiTheme="majorHAnsi" w:hAnsiTheme="majorHAnsi"/>
        </w:rPr>
        <w:t>jest krótszy - w tym</w:t>
      </w:r>
      <w:r w:rsidR="00427716">
        <w:rPr>
          <w:rFonts w:asciiTheme="majorHAnsi" w:hAnsiTheme="majorHAnsi"/>
        </w:rPr>
        <w:t xml:space="preserve"> okresie</w:t>
      </w:r>
      <w:r w:rsidRPr="00427716">
        <w:rPr>
          <w:rFonts w:asciiTheme="majorHAnsi" w:hAnsiTheme="majorHAnsi"/>
        </w:rPr>
        <w:t xml:space="preserve">: </w:t>
      </w:r>
    </w:p>
    <w:p w:rsidR="00427716" w:rsidRDefault="003125D4" w:rsidP="00427716">
      <w:pPr>
        <w:pStyle w:val="Akapitzlist"/>
        <w:numPr>
          <w:ilvl w:val="1"/>
          <w:numId w:val="37"/>
        </w:numPr>
        <w:autoSpaceDE w:val="0"/>
        <w:autoSpaceDN w:val="0"/>
        <w:adjustRightInd w:val="0"/>
        <w:spacing w:after="0"/>
        <w:ind w:left="1276" w:hanging="283"/>
        <w:jc w:val="both"/>
        <w:rPr>
          <w:rFonts w:asciiTheme="majorHAnsi" w:hAnsiTheme="majorHAnsi"/>
        </w:rPr>
      </w:pPr>
      <w:r w:rsidRPr="00427716">
        <w:rPr>
          <w:rFonts w:asciiTheme="majorHAnsi" w:hAnsiTheme="majorHAnsi"/>
        </w:rPr>
        <w:t xml:space="preserve">min. jedną robotę budowlaną o wartości nie mniejszej niż </w:t>
      </w:r>
      <w:r w:rsidR="002F5507">
        <w:rPr>
          <w:rFonts w:asciiTheme="majorHAnsi" w:hAnsiTheme="majorHAnsi"/>
        </w:rPr>
        <w:t>60 000,00</w:t>
      </w:r>
      <w:r w:rsidRPr="00427716">
        <w:rPr>
          <w:rFonts w:asciiTheme="majorHAnsi" w:hAnsiTheme="majorHAnsi"/>
        </w:rPr>
        <w:t xml:space="preserve"> PLN brutto, polegającą na wykonaniu docieplenia budynku/budynków </w:t>
      </w:r>
    </w:p>
    <w:p w:rsidR="00427716" w:rsidRDefault="00427716" w:rsidP="004709A2">
      <w:pPr>
        <w:pStyle w:val="Akapitzlist"/>
        <w:autoSpaceDE w:val="0"/>
        <w:autoSpaceDN w:val="0"/>
        <w:adjustRightInd w:val="0"/>
        <w:spacing w:after="0"/>
        <w:ind w:left="1276"/>
        <w:jc w:val="both"/>
        <w:rPr>
          <w:rFonts w:asciiTheme="majorHAnsi" w:hAnsiTheme="majorHAnsi" w:cs="Helvetica"/>
          <w:b/>
          <w:color w:val="000000"/>
        </w:rPr>
      </w:pPr>
    </w:p>
    <w:p w:rsidR="00BC2841" w:rsidRPr="00427716" w:rsidRDefault="00BC2841" w:rsidP="004709A2">
      <w:pPr>
        <w:pStyle w:val="Akapitzlist"/>
        <w:autoSpaceDE w:val="0"/>
        <w:autoSpaceDN w:val="0"/>
        <w:adjustRightInd w:val="0"/>
        <w:spacing w:after="0"/>
        <w:ind w:left="1276"/>
        <w:jc w:val="both"/>
        <w:rPr>
          <w:rFonts w:asciiTheme="majorHAnsi" w:hAnsiTheme="majorHAnsi"/>
          <w:b/>
        </w:rPr>
      </w:pPr>
      <w:r w:rsidRPr="00427716">
        <w:rPr>
          <w:rFonts w:asciiTheme="majorHAnsi" w:hAnsiTheme="majorHAnsi" w:cs="Helvetica"/>
          <w:b/>
          <w:color w:val="000000"/>
        </w:rPr>
        <w:t xml:space="preserve">Wykonawca może wykazać wykonanie docieplenia budynku/budynków, </w:t>
      </w:r>
      <w:r w:rsidRPr="00427716">
        <w:rPr>
          <w:rFonts w:asciiTheme="majorHAnsi" w:hAnsiTheme="majorHAnsi"/>
          <w:b/>
        </w:rPr>
        <w:t xml:space="preserve">na jednej inwestycji lub odrębnych inwestycjach. </w:t>
      </w:r>
    </w:p>
    <w:p w:rsidR="00BC2841" w:rsidRPr="00B55F20" w:rsidRDefault="00BC2841" w:rsidP="004709A2">
      <w:pPr>
        <w:pStyle w:val="Akapitzlist"/>
        <w:autoSpaceDE w:val="0"/>
        <w:autoSpaceDN w:val="0"/>
        <w:adjustRightInd w:val="0"/>
        <w:spacing w:after="0"/>
        <w:ind w:left="1276"/>
        <w:jc w:val="both"/>
        <w:rPr>
          <w:rFonts w:asciiTheme="majorHAnsi" w:hAnsiTheme="majorHAnsi" w:cs="Helvetica"/>
          <w:b/>
          <w:color w:val="000000"/>
          <w:highlight w:val="yellow"/>
        </w:rPr>
      </w:pPr>
    </w:p>
    <w:p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rsidTr="00DC730A">
        <w:tc>
          <w:tcPr>
            <w:tcW w:w="7904" w:type="dxa"/>
          </w:tcPr>
          <w:p w:rsidR="00AD0AE2" w:rsidRPr="00E14444" w:rsidRDefault="00AD0AE2" w:rsidP="00E1444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 publikacji ogłoszenia.</w:t>
            </w:r>
          </w:p>
        </w:tc>
      </w:tr>
    </w:tbl>
    <w:p w:rsidR="00AD0AE2" w:rsidRPr="00E14444" w:rsidRDefault="00AD0AE2" w:rsidP="00E14444">
      <w:pPr>
        <w:autoSpaceDE w:val="0"/>
        <w:autoSpaceDN w:val="0"/>
        <w:adjustRightInd w:val="0"/>
        <w:spacing w:after="0"/>
        <w:ind w:left="1560"/>
        <w:jc w:val="both"/>
        <w:rPr>
          <w:rFonts w:ascii="Cambria" w:hAnsi="Cambria" w:cs="Helvetica"/>
          <w:i/>
          <w:color w:val="000000"/>
        </w:rPr>
      </w:pPr>
    </w:p>
    <w:p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w:t>
      </w:r>
      <w:r w:rsidRPr="00E14444">
        <w:rPr>
          <w:rFonts w:ascii="Cambria" w:hAnsi="Cambria" w:cs="Helvetica"/>
          <w:bCs/>
          <w:color w:val="000000"/>
        </w:rPr>
        <w:t>niniejszej SIWZ zostaną spełnione jeżeli Wykonawcy będą je spełniać łącznie.</w:t>
      </w:r>
    </w:p>
    <w:p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894FD1"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894FD1">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w:t>
      </w:r>
      <w:r w:rsidRPr="00BA44B8">
        <w:rPr>
          <w:rFonts w:ascii="Cambria" w:hAnsi="Cambria" w:cs="Helvetica"/>
          <w:bCs/>
          <w:color w:val="000000"/>
        </w:rPr>
        <w:t>ust. 5</w:t>
      </w:r>
      <w:r w:rsidR="00894FD1" w:rsidRPr="00BA44B8">
        <w:rPr>
          <w:rStyle w:val="Odwoaniedokomentarza"/>
          <w:sz w:val="22"/>
          <w:szCs w:val="22"/>
        </w:rPr>
        <w:t xml:space="preserve"> </w:t>
      </w:r>
      <w:r w:rsidR="00894FD1" w:rsidRPr="00BA44B8">
        <w:rPr>
          <w:rStyle w:val="Odwoaniedokomentarza"/>
          <w:rFonts w:asciiTheme="majorHAnsi" w:hAnsiTheme="majorHAnsi"/>
          <w:sz w:val="22"/>
          <w:szCs w:val="22"/>
        </w:rPr>
        <w:t>pkt. 2 i 4</w:t>
      </w:r>
      <w:r w:rsidR="00894FD1" w:rsidRPr="00BA44B8">
        <w:rPr>
          <w:rStyle w:val="Odwoaniedokomentarza"/>
          <w:sz w:val="22"/>
          <w:szCs w:val="22"/>
        </w:rPr>
        <w:t xml:space="preserve"> </w:t>
      </w:r>
      <w:r w:rsidRPr="00BA44B8">
        <w:rPr>
          <w:rFonts w:ascii="Cambria" w:hAnsi="Cambria" w:cs="Helvetica"/>
          <w:bCs/>
          <w:color w:val="000000"/>
        </w:rPr>
        <w:t>ustawy.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E14444"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rsidR="0015709F" w:rsidRDefault="0015709F" w:rsidP="00007479">
      <w:pPr>
        <w:pStyle w:val="Akapitzlist"/>
        <w:numPr>
          <w:ilvl w:val="0"/>
          <w:numId w:val="3"/>
        </w:numPr>
        <w:tabs>
          <w:tab w:val="left" w:pos="993"/>
        </w:tabs>
        <w:autoSpaceDE w:val="0"/>
        <w:autoSpaceDN w:val="0"/>
        <w:adjustRightInd w:val="0"/>
        <w:spacing w:after="0"/>
        <w:ind w:left="1418" w:hanging="425"/>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rsidR="00894FD1" w:rsidRDefault="00894FD1" w:rsidP="00894FD1">
      <w:pPr>
        <w:pStyle w:val="Akapitzlist"/>
        <w:tabs>
          <w:tab w:val="left" w:pos="993"/>
        </w:tabs>
        <w:autoSpaceDE w:val="0"/>
        <w:autoSpaceDN w:val="0"/>
        <w:adjustRightInd w:val="0"/>
        <w:spacing w:after="0"/>
        <w:ind w:left="1418"/>
        <w:jc w:val="both"/>
        <w:rPr>
          <w:rFonts w:ascii="Cambria" w:hAnsi="Cambria" w:cs="Arial"/>
          <w:color w:val="000000"/>
        </w:rPr>
      </w:pPr>
    </w:p>
    <w:p w:rsidR="00894FD1" w:rsidRPr="00E14444" w:rsidRDefault="00894FD1" w:rsidP="00894FD1">
      <w:pPr>
        <w:pStyle w:val="Akapitzlist"/>
        <w:tabs>
          <w:tab w:val="left" w:pos="993"/>
        </w:tabs>
        <w:autoSpaceDE w:val="0"/>
        <w:autoSpaceDN w:val="0"/>
        <w:adjustRightInd w:val="0"/>
        <w:spacing w:after="0"/>
        <w:ind w:left="1418"/>
        <w:jc w:val="both"/>
        <w:rPr>
          <w:rFonts w:ascii="Cambria" w:hAnsi="Cambria" w:cs="Arial"/>
          <w:color w:val="000000"/>
        </w:rPr>
      </w:pPr>
    </w:p>
    <w:p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 udzielenie zamówienia mogą ubiegać się Wykonawcy, którzy wykażą brak podstaw do wykluczenia z postępowania w okolicznościach, o których mowa w art. 24 ust.</w:t>
      </w:r>
      <w:r w:rsidR="00894FD1">
        <w:rPr>
          <w:rFonts w:ascii="Cambria" w:hAnsi="Cambria" w:cs="Helvetica"/>
          <w:bCs/>
          <w:color w:val="000000"/>
        </w:rPr>
        <w:t xml:space="preserve"> </w:t>
      </w:r>
      <w:r w:rsidRPr="00E14444">
        <w:rPr>
          <w:rFonts w:ascii="Cambria" w:hAnsi="Cambria" w:cs="Helvetica"/>
          <w:bCs/>
          <w:color w:val="000000"/>
        </w:rPr>
        <w:t>1</w:t>
      </w:r>
      <w:r w:rsidR="00894FD1">
        <w:rPr>
          <w:rFonts w:ascii="Cambria" w:hAnsi="Cambria" w:cs="Helvetica"/>
          <w:bCs/>
          <w:color w:val="000000"/>
        </w:rPr>
        <w:t xml:space="preserve"> </w:t>
      </w:r>
      <w:proofErr w:type="spellStart"/>
      <w:r w:rsidR="00894FD1">
        <w:rPr>
          <w:rFonts w:ascii="Cambria" w:hAnsi="Cambria" w:cs="Helvetica"/>
          <w:bCs/>
          <w:color w:val="000000"/>
        </w:rPr>
        <w:t>Pzp</w:t>
      </w:r>
      <w:proofErr w:type="spellEnd"/>
      <w:r w:rsidR="00894FD1">
        <w:rPr>
          <w:rFonts w:ascii="Cambria" w:hAnsi="Cambria" w:cs="Helvetica"/>
          <w:bCs/>
          <w:color w:val="000000"/>
        </w:rPr>
        <w:t>.</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Na </w:t>
      </w:r>
      <w:r w:rsidRPr="00BA44B8">
        <w:rPr>
          <w:rFonts w:ascii="Cambria" w:hAnsi="Cambria" w:cs="Helvetica"/>
          <w:bCs/>
          <w:color w:val="000000"/>
        </w:rPr>
        <w:t>podstawie art. 24 ust. 5</w:t>
      </w:r>
      <w:r w:rsidR="00894FD1" w:rsidRPr="00BA44B8">
        <w:rPr>
          <w:rFonts w:ascii="Cambria" w:hAnsi="Cambria" w:cs="Helvetica"/>
          <w:bCs/>
          <w:color w:val="000000"/>
        </w:rPr>
        <w:t xml:space="preserve"> pkt 2 i 4 </w:t>
      </w:r>
      <w:proofErr w:type="spellStart"/>
      <w:r w:rsidRPr="00BA44B8">
        <w:rPr>
          <w:rFonts w:ascii="Cambria" w:hAnsi="Cambria" w:cs="Helvetica"/>
          <w:bCs/>
          <w:color w:val="000000"/>
        </w:rPr>
        <w:t>Pzp</w:t>
      </w:r>
      <w:proofErr w:type="spellEnd"/>
      <w:r w:rsidR="00894FD1" w:rsidRPr="00BA44B8">
        <w:rPr>
          <w:rFonts w:ascii="Cambria" w:hAnsi="Cambria" w:cs="Helvetica"/>
          <w:bCs/>
          <w:color w:val="000000"/>
        </w:rPr>
        <w:t xml:space="preserve"> </w:t>
      </w:r>
      <w:r w:rsidRPr="00BA44B8">
        <w:rPr>
          <w:rFonts w:ascii="Cambria" w:hAnsi="Cambria" w:cs="Helvetica"/>
          <w:bCs/>
          <w:color w:val="000000"/>
        </w:rPr>
        <w:t>z postępowania</w:t>
      </w:r>
      <w:r w:rsidRPr="00E14444">
        <w:rPr>
          <w:rFonts w:ascii="Cambria" w:hAnsi="Cambria" w:cs="Helvetica"/>
          <w:bCs/>
          <w:color w:val="000000"/>
        </w:rPr>
        <w:t xml:space="preserve"> o udzielenie zamówienia zamawiający wyklucza również wykonawcę:</w:t>
      </w:r>
    </w:p>
    <w:p w:rsidR="00894FD1" w:rsidRPr="00894FD1" w:rsidRDefault="00894FD1"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Pr="00894FD1" w:rsidRDefault="00894FD1"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894FD1">
        <w:rPr>
          <w:rFonts w:ascii="Cambria" w:hAnsi="Cambria" w:cs="Helvetica"/>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44554" w:rsidRPr="00E14444" w:rsidRDefault="00A44554"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Wykonawca obowiązany jest dołączyć do oferty</w:t>
      </w:r>
      <w:r w:rsidRPr="00E14444">
        <w:rPr>
          <w:rFonts w:ascii="Cambria" w:hAnsi="Cambria" w:cs="Helvetica"/>
          <w:bCs/>
          <w:color w:val="000000"/>
        </w:rPr>
        <w:t xml:space="preserve"> aktualne na dzień składania ofert oświadczenie, zgodne ze wzorem określonym w </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xml:space="preserve">. Dokumenty te potwierdzają spełnianie warunków udziału w postępowaniu oraz brak podstaw wykluczenia w zakresie, w którym każdy </w:t>
      </w:r>
      <w:r w:rsidRPr="00E14444">
        <w:rPr>
          <w:rFonts w:ascii="Cambria" w:hAnsi="Cambria" w:cs="Helvetica"/>
          <w:bCs/>
          <w:color w:val="000000"/>
        </w:rPr>
        <w:lastRenderedPageBreak/>
        <w:t>z wykonawców wykazuje spełnianie warunków udziału w postępowaniu oraz brak podstaw wykluczenia.</w:t>
      </w:r>
    </w:p>
    <w:p w:rsidR="00D421A7" w:rsidRPr="00E14444"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rsidR="00D421A7" w:rsidRPr="001E0331"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1E0331">
        <w:rPr>
          <w:rFonts w:ascii="Cambria" w:hAnsi="Cambria" w:cs="Helvetica"/>
          <w:bCs/>
          <w:color w:val="000000"/>
        </w:rPr>
        <w:t xml:space="preserve">Dokumenty potwierdzające spełnianie warunków udziału w postępowaniu </w:t>
      </w:r>
      <w:r w:rsidRPr="001E0331">
        <w:rPr>
          <w:rFonts w:ascii="Cambria" w:hAnsi="Cambria" w:cs="Helvetica"/>
          <w:bCs/>
          <w:color w:val="000000"/>
        </w:rPr>
        <w:br/>
        <w:t xml:space="preserve">i brak podstaw wykluczenia, które w oparciu o art. 26 ust. 2 ustawy zobowiązany będzie złożyć wykonawca, którego ofertę najwyżej oceniono - </w:t>
      </w:r>
      <w:r w:rsidRPr="001E0331">
        <w:rPr>
          <w:rFonts w:ascii="Cambria" w:hAnsi="Cambria" w:cs="Helvetica"/>
          <w:b/>
          <w:bCs/>
          <w:color w:val="000000"/>
        </w:rPr>
        <w:t>na wezwanie Zamawiającego w terminie nie krótszym niż 5 dni</w:t>
      </w:r>
      <w:r w:rsidRPr="001E0331">
        <w:rPr>
          <w:rFonts w:ascii="Cambria" w:hAnsi="Cambria" w:cs="Helvetica"/>
          <w:bCs/>
          <w:color w:val="000000"/>
        </w:rPr>
        <w:t>.</w:t>
      </w:r>
    </w:p>
    <w:p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1E0331">
        <w:rPr>
          <w:rFonts w:ascii="Cambria" w:hAnsi="Cambria" w:cs="Helvetica"/>
          <w:bCs/>
          <w:color w:val="000000"/>
        </w:rPr>
        <w:t xml:space="preserve">Zamawiający żąda następujących dokumentów </w:t>
      </w:r>
      <w:r w:rsidRPr="001E0331">
        <w:rPr>
          <w:rFonts w:ascii="Cambria" w:hAnsi="Cambria" w:cs="Helvetica"/>
          <w:bCs/>
          <w:color w:val="000000"/>
          <w:u w:val="single"/>
        </w:rPr>
        <w:t>potwierdzających spełnianie warunków udziału w postępowaniu</w:t>
      </w:r>
      <w:r w:rsidRPr="001E0331">
        <w:rPr>
          <w:rFonts w:ascii="Cambria" w:hAnsi="Cambria" w:cs="Helvetica"/>
          <w:bCs/>
          <w:color w:val="000000"/>
        </w:rPr>
        <w:t xml:space="preserve"> w zakresie</w:t>
      </w:r>
      <w:r w:rsidR="00FF7B68">
        <w:rPr>
          <w:rFonts w:ascii="Cambria" w:hAnsi="Cambria" w:cs="Helvetica"/>
          <w:bCs/>
          <w:color w:val="000000"/>
        </w:rPr>
        <w:t xml:space="preserve"> </w:t>
      </w:r>
    </w:p>
    <w:p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określonego w pkt. 6.1.3 </w:t>
      </w:r>
      <w:r w:rsidR="00007479">
        <w:rPr>
          <w:rFonts w:ascii="Cambria" w:hAnsi="Cambria" w:cs="Helvetica"/>
          <w:color w:val="000000"/>
          <w:u w:val="single"/>
        </w:rPr>
        <w:t>lit</w:t>
      </w:r>
      <w:r w:rsidRPr="00E14444">
        <w:rPr>
          <w:rFonts w:ascii="Cambria" w:hAnsi="Cambria" w:cs="Helvetica"/>
          <w:color w:val="000000"/>
          <w:u w:val="single"/>
        </w:rPr>
        <w:t xml:space="preserve">. </w:t>
      </w:r>
      <w:r w:rsidR="00007479">
        <w:rPr>
          <w:rFonts w:ascii="Cambria" w:hAnsi="Cambria" w:cs="Helvetica"/>
          <w:color w:val="000000"/>
          <w:u w:val="single"/>
        </w:rPr>
        <w:t>)</w:t>
      </w:r>
      <w:r w:rsidRPr="00E14444">
        <w:rPr>
          <w:rFonts w:ascii="Cambria" w:hAnsi="Cambria" w:cs="Helvetica"/>
          <w:color w:val="000000"/>
        </w:rPr>
        <w:t>;</w:t>
      </w: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rsidR="001209AC" w:rsidRPr="00894FD1" w:rsidRDefault="00894FD1"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894FD1">
        <w:rPr>
          <w:rFonts w:ascii="Cambria" w:hAnsi="Cambria" w:cs="Helvetica"/>
          <w:b/>
          <w:bCs/>
          <w:color w:val="000000"/>
        </w:rPr>
        <w:t xml:space="preserve">Zamawiający </w:t>
      </w:r>
      <w:r w:rsidRPr="00894FD1">
        <w:rPr>
          <w:rFonts w:ascii="Cambria" w:hAnsi="Cambria" w:cs="Helvetica"/>
          <w:b/>
          <w:bCs/>
          <w:color w:val="000000"/>
          <w:u w:val="single"/>
        </w:rPr>
        <w:t>nie żąda</w:t>
      </w:r>
      <w:r w:rsidRPr="00894FD1">
        <w:rPr>
          <w:rFonts w:ascii="Cambria" w:hAnsi="Cambria" w:cs="Helvetica"/>
          <w:b/>
          <w:bCs/>
          <w:color w:val="000000"/>
        </w:rPr>
        <w:t xml:space="preserve"> dokumentów potwierdzających brak podstaw do wykluczenia z postęp</w:t>
      </w:r>
      <w:r>
        <w:rPr>
          <w:rFonts w:ascii="Cambria" w:hAnsi="Cambria" w:cs="Helvetica"/>
          <w:b/>
          <w:bCs/>
          <w:color w:val="000000"/>
        </w:rPr>
        <w:t>owania.</w:t>
      </w:r>
    </w:p>
    <w:p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rsidR="0015709F" w:rsidRPr="00E14444" w:rsidRDefault="0015709F" w:rsidP="00104F0C">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rsidR="00FF7B68" w:rsidRDefault="0015709F" w:rsidP="00104F0C">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FF7B68">
        <w:rPr>
          <w:rFonts w:ascii="Cambria" w:hAnsi="Cambria" w:cs="Helvetica"/>
          <w:color w:val="000000"/>
        </w:rPr>
        <w:t>w celu wykazania braku podstaw do wykluczenia z post</w:t>
      </w:r>
      <w:r w:rsidRPr="00FF7B68">
        <w:rPr>
          <w:rFonts w:ascii="Cambria" w:hAnsi="Cambria" w:cs="Arial"/>
          <w:color w:val="000000"/>
        </w:rPr>
        <w:t>ę</w:t>
      </w:r>
      <w:r w:rsidRPr="00FF7B68">
        <w:rPr>
          <w:rFonts w:ascii="Cambria" w:hAnsi="Cambria" w:cs="Helvetica"/>
          <w:color w:val="000000"/>
        </w:rPr>
        <w:t>powania o udzielenie zamówienia</w:t>
      </w:r>
      <w:r w:rsidR="00FF7B68" w:rsidRPr="00FF7B68">
        <w:rPr>
          <w:rFonts w:ascii="Cambria" w:hAnsi="Cambria" w:cs="Helvetica"/>
          <w:color w:val="000000"/>
        </w:rPr>
        <w:t xml:space="preserve"> </w:t>
      </w:r>
      <w:r w:rsidR="00FF7B68">
        <w:rPr>
          <w:rFonts w:ascii="Cambria" w:hAnsi="Cambria" w:cs="Helvetica"/>
          <w:color w:val="000000"/>
        </w:rPr>
        <w:t>w</w:t>
      </w:r>
      <w:r w:rsidRPr="00FF7B68">
        <w:rPr>
          <w:rFonts w:ascii="Cambria" w:hAnsi="Cambria" w:cs="Helvetica"/>
          <w:color w:val="000000"/>
        </w:rPr>
        <w:t>ykonawcy w okoliczno</w:t>
      </w:r>
      <w:r w:rsidRPr="00FF7B68">
        <w:rPr>
          <w:rFonts w:ascii="Cambria" w:hAnsi="Cambria" w:cs="Arial"/>
          <w:color w:val="000000"/>
        </w:rPr>
        <w:t>ś</w:t>
      </w:r>
      <w:r w:rsidRPr="00FF7B68">
        <w:rPr>
          <w:rFonts w:ascii="Cambria" w:hAnsi="Cambria" w:cs="Helvetica"/>
          <w:color w:val="000000"/>
        </w:rPr>
        <w:t xml:space="preserve">ciach, o których mowa w art. 24 ust. 1 pkt. 13-22 ustawy </w:t>
      </w:r>
      <w:proofErr w:type="spellStart"/>
      <w:r w:rsidRPr="00FF7B68">
        <w:rPr>
          <w:rFonts w:ascii="Cambria" w:hAnsi="Cambria" w:cs="Helvetica"/>
          <w:color w:val="000000"/>
        </w:rPr>
        <w:t>Pzp</w:t>
      </w:r>
      <w:proofErr w:type="spellEnd"/>
      <w:r w:rsidRPr="00FF7B68">
        <w:rPr>
          <w:rFonts w:ascii="Cambria" w:hAnsi="Cambria" w:cs="Helvetica"/>
          <w:color w:val="000000"/>
        </w:rPr>
        <w:t>,</w:t>
      </w:r>
    </w:p>
    <w:p w:rsidR="0015709F" w:rsidRPr="00FF7B68" w:rsidRDefault="00BE19DB" w:rsidP="00FF7B68">
      <w:pPr>
        <w:pStyle w:val="Akapitzlist"/>
        <w:autoSpaceDE w:val="0"/>
        <w:autoSpaceDN w:val="0"/>
        <w:adjustRightInd w:val="0"/>
        <w:spacing w:after="0"/>
        <w:ind w:left="993"/>
        <w:jc w:val="both"/>
        <w:rPr>
          <w:rFonts w:ascii="Cambria" w:hAnsi="Cambria" w:cs="Helvetica"/>
          <w:color w:val="000000"/>
        </w:rPr>
      </w:pPr>
      <w:r w:rsidRPr="00FF7B68">
        <w:rPr>
          <w:rFonts w:ascii="Cambria" w:hAnsi="Cambria" w:cs="Helvetica"/>
          <w:color w:val="000000"/>
        </w:rPr>
        <w:t xml:space="preserve"> </w:t>
      </w:r>
      <w:r w:rsidR="0015709F" w:rsidRPr="00FF7B68">
        <w:rPr>
          <w:rFonts w:ascii="Cambria" w:hAnsi="Cambria" w:cs="Helvetica"/>
          <w:color w:val="000000"/>
        </w:rPr>
        <w:t>składane s</w:t>
      </w:r>
      <w:r w:rsidR="0015709F" w:rsidRPr="00FF7B68">
        <w:rPr>
          <w:rFonts w:ascii="Cambria" w:hAnsi="Cambria" w:cs="Arial"/>
          <w:color w:val="000000"/>
        </w:rPr>
        <w:t xml:space="preserve">ą </w:t>
      </w:r>
      <w:r w:rsidR="0015709F" w:rsidRPr="00FF7B68">
        <w:rPr>
          <w:rFonts w:ascii="Cambria" w:hAnsi="Cambria" w:cs="Helvetica"/>
          <w:color w:val="000000"/>
        </w:rPr>
        <w:t>w formie oryginału lub kopii po</w:t>
      </w:r>
      <w:r w:rsidR="0015709F" w:rsidRPr="00FF7B68">
        <w:rPr>
          <w:rFonts w:ascii="Cambria" w:hAnsi="Cambria" w:cs="Arial"/>
          <w:color w:val="000000"/>
        </w:rPr>
        <w:t>ś</w:t>
      </w:r>
      <w:r w:rsidR="0015709F" w:rsidRPr="00FF7B68">
        <w:rPr>
          <w:rFonts w:ascii="Cambria" w:hAnsi="Cambria" w:cs="Helvetica"/>
          <w:color w:val="000000"/>
        </w:rPr>
        <w:t>wiadczonej za zgodno</w:t>
      </w:r>
      <w:r w:rsidR="0015709F" w:rsidRPr="00FF7B68">
        <w:rPr>
          <w:rFonts w:ascii="Cambria" w:hAnsi="Cambria" w:cs="Arial"/>
          <w:color w:val="000000"/>
        </w:rPr>
        <w:t xml:space="preserve">ść </w:t>
      </w:r>
      <w:r w:rsidR="0015709F" w:rsidRPr="00FF7B68">
        <w:rPr>
          <w:rFonts w:ascii="Cambria" w:hAnsi="Cambria" w:cs="Helvetica"/>
          <w:color w:val="000000"/>
        </w:rPr>
        <w:t>z oryginałem przez</w:t>
      </w:r>
      <w:r w:rsidRPr="00FF7B68">
        <w:rPr>
          <w:rFonts w:ascii="Cambria" w:hAnsi="Cambria" w:cs="Helvetica"/>
          <w:color w:val="000000"/>
        </w:rPr>
        <w:t xml:space="preserve"> </w:t>
      </w:r>
      <w:r w:rsidR="0015709F" w:rsidRPr="00FF7B68">
        <w:rPr>
          <w:rFonts w:ascii="Cambria" w:hAnsi="Cambria" w:cs="Helvetica"/>
          <w:color w:val="000000"/>
        </w:rPr>
        <w:t>Wykonawc</w:t>
      </w:r>
      <w:r w:rsidR="0015709F" w:rsidRPr="00FF7B68">
        <w:rPr>
          <w:rFonts w:ascii="Cambria" w:hAnsi="Cambria" w:cs="Arial"/>
          <w:color w:val="000000"/>
        </w:rPr>
        <w:t>ę</w:t>
      </w:r>
      <w:r w:rsidR="0015709F" w:rsidRPr="00FF7B68">
        <w:rPr>
          <w:rFonts w:ascii="Cambria" w:hAnsi="Cambria" w:cs="Helvetica"/>
          <w:color w:val="000000"/>
        </w:rPr>
        <w:t>.</w:t>
      </w:r>
    </w:p>
    <w:p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lastRenderedPageBreak/>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00C83077">
        <w:rPr>
          <w:rFonts w:ascii="Cambria" w:hAnsi="Cambria" w:cs="Helvetica"/>
          <w:b/>
          <w:bCs/>
          <w:color w:val="000000"/>
        </w:rPr>
        <w:t>r 6</w:t>
      </w:r>
      <w:r w:rsidRPr="00E21B37">
        <w:rPr>
          <w:rFonts w:ascii="Cambria" w:hAnsi="Cambria" w:cs="Helvetica"/>
          <w:b/>
          <w:bCs/>
          <w:color w:val="000000"/>
        </w:rPr>
        <w:t xml:space="preserve"> do SIWZ</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rsidTr="00E21B37">
        <w:tc>
          <w:tcPr>
            <w:tcW w:w="8678" w:type="dxa"/>
          </w:tcPr>
          <w:p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rsidR="00867E03" w:rsidRPr="00E14444" w:rsidRDefault="00867E03" w:rsidP="00E14444">
      <w:pPr>
        <w:autoSpaceDE w:val="0"/>
        <w:autoSpaceDN w:val="0"/>
        <w:adjustRightInd w:val="0"/>
        <w:spacing w:after="0"/>
        <w:jc w:val="both"/>
        <w:rPr>
          <w:rFonts w:ascii="Cambria" w:hAnsi="Cambria" w:cs="Helvetica"/>
          <w:b/>
          <w:bCs/>
          <w:color w:val="000000"/>
        </w:rPr>
      </w:pPr>
    </w:p>
    <w:p w:rsidR="00F65B6B" w:rsidRPr="00F65B6B" w:rsidRDefault="00F65B6B" w:rsidP="00A27A20">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F65B6B">
        <w:rPr>
          <w:rFonts w:ascii="Cambria" w:hAnsi="Cambria" w:cs="Helvetica"/>
          <w:bCs/>
          <w:color w:val="000000"/>
        </w:rP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1643C" w:rsidRDefault="00B818C0" w:rsidP="00C1643C">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C1643C">
        <w:rPr>
          <w:rFonts w:ascii="Cambria" w:hAnsi="Cambria" w:cs="Helvetica"/>
          <w:bCs/>
          <w:color w:val="000000"/>
        </w:rPr>
        <w:t xml:space="preserve">Zamawiający wyznacza do kontaktowania się z Wykonawcami </w:t>
      </w:r>
      <w:r w:rsidR="00C1643C" w:rsidRPr="00C1643C">
        <w:rPr>
          <w:rFonts w:ascii="Cambria" w:hAnsi="Cambria" w:cs="Helvetica"/>
          <w:bCs/>
          <w:color w:val="000000"/>
        </w:rPr>
        <w:t>pracownika</w:t>
      </w:r>
      <w:r w:rsidRPr="00C1643C">
        <w:rPr>
          <w:rFonts w:ascii="Cambria" w:hAnsi="Cambria" w:cs="Helvetica"/>
          <w:bCs/>
          <w:color w:val="000000"/>
        </w:rPr>
        <w:t xml:space="preserve"> </w:t>
      </w:r>
      <w:r w:rsidR="00F3052A" w:rsidRPr="00C1643C">
        <w:rPr>
          <w:rFonts w:ascii="Cambria" w:hAnsi="Cambria" w:cs="Helvetica"/>
          <w:bCs/>
          <w:color w:val="000000"/>
        </w:rPr>
        <w:t xml:space="preserve">Urzędu Gminy w </w:t>
      </w:r>
      <w:r w:rsidR="00DE42F6">
        <w:rPr>
          <w:rFonts w:ascii="Cambria" w:hAnsi="Cambria" w:cs="Helvetica"/>
          <w:bCs/>
          <w:color w:val="000000"/>
        </w:rPr>
        <w:t xml:space="preserve">Olszanicy </w:t>
      </w:r>
      <w:r w:rsidR="00C1643C" w:rsidRPr="00C1643C">
        <w:rPr>
          <w:rFonts w:ascii="Cambria" w:hAnsi="Cambria" w:cs="Helvetica"/>
          <w:bCs/>
          <w:color w:val="000000"/>
        </w:rPr>
        <w:t xml:space="preserve">: </w:t>
      </w:r>
    </w:p>
    <w:p w:rsidR="00C1643C" w:rsidRDefault="00DE42F6" w:rsidP="00DE42F6">
      <w:pPr>
        <w:pStyle w:val="Akapitzlist"/>
        <w:autoSpaceDE w:val="0"/>
        <w:autoSpaceDN w:val="0"/>
        <w:adjustRightInd w:val="0"/>
        <w:spacing w:after="0"/>
        <w:ind w:left="993"/>
        <w:jc w:val="both"/>
        <w:rPr>
          <w:rFonts w:ascii="Cambria" w:hAnsi="Cambria" w:cs="Helvetica"/>
          <w:b/>
          <w:bCs/>
          <w:color w:val="000000"/>
          <w:lang w:val="en-US"/>
        </w:rPr>
      </w:pPr>
      <w:r>
        <w:rPr>
          <w:rFonts w:ascii="Cambria" w:hAnsi="Cambria" w:cs="Helvetica"/>
          <w:bCs/>
          <w:color w:val="000000"/>
        </w:rPr>
        <w:t xml:space="preserve">Krystyna Myszka </w:t>
      </w:r>
      <w:r w:rsidR="00C1643C" w:rsidRPr="00C1643C">
        <w:rPr>
          <w:rFonts w:ascii="Cambria" w:hAnsi="Cambria" w:cs="Helvetica"/>
          <w:bCs/>
          <w:color w:val="000000"/>
        </w:rPr>
        <w:t xml:space="preserve">  nr fax. </w:t>
      </w:r>
      <w:r w:rsidR="00A10EC2" w:rsidRPr="003D01D7">
        <w:rPr>
          <w:rFonts w:ascii="Cambria" w:hAnsi="Cambria" w:cs="Helvetica"/>
          <w:bCs/>
          <w:color w:val="000000"/>
          <w:lang w:val="en-US"/>
        </w:rPr>
        <w:t>(</w:t>
      </w:r>
      <w:r>
        <w:rPr>
          <w:rFonts w:ascii="Cambria" w:hAnsi="Cambria" w:cs="Helvetica"/>
          <w:bCs/>
          <w:color w:val="000000"/>
          <w:lang w:val="en-US"/>
        </w:rPr>
        <w:t>13</w:t>
      </w:r>
      <w:r w:rsidR="00A10EC2" w:rsidRPr="003D01D7">
        <w:rPr>
          <w:rFonts w:ascii="Cambria" w:hAnsi="Cambria" w:cs="Helvetica"/>
          <w:bCs/>
          <w:color w:val="000000"/>
          <w:lang w:val="en-US"/>
        </w:rPr>
        <w:t>)</w:t>
      </w:r>
      <w:r>
        <w:rPr>
          <w:rFonts w:ascii="Cambria" w:hAnsi="Cambria" w:cs="Helvetica"/>
          <w:bCs/>
          <w:color w:val="000000"/>
          <w:lang w:val="en-US"/>
        </w:rPr>
        <w:t xml:space="preserve"> 461 70 45 </w:t>
      </w:r>
      <w:r w:rsidR="00C1643C" w:rsidRPr="003D01D7">
        <w:rPr>
          <w:rFonts w:ascii="Cambria" w:hAnsi="Cambria" w:cs="Helvetica"/>
          <w:bCs/>
          <w:color w:val="000000"/>
          <w:lang w:val="en-US"/>
        </w:rPr>
        <w:t xml:space="preserve">, e-mail – </w:t>
      </w:r>
      <w:r>
        <w:rPr>
          <w:rFonts w:ascii="Cambria" w:hAnsi="Cambria" w:cs="Helvetica"/>
          <w:bCs/>
          <w:color w:val="000000"/>
          <w:lang w:val="en-US"/>
        </w:rPr>
        <w:t>gmina@olszanica.pl</w:t>
      </w:r>
    </w:p>
    <w:tbl>
      <w:tblPr>
        <w:tblStyle w:val="Tabela-Siatka"/>
        <w:tblW w:w="0" w:type="auto"/>
        <w:tblLook w:val="04A0" w:firstRow="1" w:lastRow="0" w:firstColumn="1" w:lastColumn="0" w:noHBand="0" w:noVBand="1"/>
      </w:tblPr>
      <w:tblGrid>
        <w:gridCol w:w="9062"/>
      </w:tblGrid>
      <w:tr w:rsidR="00867E03" w:rsidRPr="00E14444" w:rsidTr="00867E03">
        <w:tc>
          <w:tcPr>
            <w:tcW w:w="9212" w:type="dxa"/>
          </w:tcPr>
          <w:p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pStyle w:val="Akapitzlist"/>
        <w:widowControl w:val="0"/>
        <w:numPr>
          <w:ilvl w:val="0"/>
          <w:numId w:val="24"/>
        </w:numPr>
        <w:spacing w:after="0"/>
        <w:contextualSpacing w:val="0"/>
        <w:jc w:val="both"/>
        <w:outlineLvl w:val="3"/>
        <w:rPr>
          <w:rFonts w:ascii="Cambria" w:hAnsi="Cambria" w:cs="Arial"/>
          <w:bCs/>
          <w:vanish/>
        </w:rPr>
      </w:pP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 xml:space="preserve">Wykonawca jest zobowiązany wnieść wadium w wysokości </w:t>
      </w:r>
      <w:r w:rsidR="00DE42F6">
        <w:rPr>
          <w:rFonts w:ascii="Cambria" w:hAnsi="Cambria" w:cs="Arial"/>
          <w:bCs/>
        </w:rPr>
        <w:t xml:space="preserve">3 000,00 </w:t>
      </w:r>
      <w:r w:rsidRPr="00A13613">
        <w:rPr>
          <w:rFonts w:ascii="Cambria" w:hAnsi="Cambria" w:cs="Arial"/>
          <w:bCs/>
        </w:rPr>
        <w:t>.</w:t>
      </w:r>
      <w:r w:rsidRPr="00E14444">
        <w:rPr>
          <w:rFonts w:ascii="Cambria" w:hAnsi="Cambria" w:cs="Arial"/>
          <w:bCs/>
        </w:rPr>
        <w:br/>
        <w:t xml:space="preserve">(słownie: </w:t>
      </w:r>
      <w:r w:rsidR="00DE42F6">
        <w:rPr>
          <w:rFonts w:ascii="Cambria" w:hAnsi="Cambria" w:cs="Arial"/>
          <w:bCs/>
        </w:rPr>
        <w:t xml:space="preserve">trzy tysiące złotych  </w:t>
      </w:r>
      <w:r w:rsidRPr="00E14444">
        <w:rPr>
          <w:rFonts w:ascii="Cambria" w:hAnsi="Cambria" w:cs="Arial"/>
          <w:bCs/>
        </w:rPr>
        <w:t>) złotych brutto.</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może być wniesione w jednej lub kilku następujących formach: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pieniądzu;</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poręczeniach bankowych lub poręczeniach spółdzielczej kasy oszczędnościowo-kredytowej, z tym że poręczenie kasy jest zawsze poręczeniem pieniężnym;</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bankowych;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t>gwarancjach ubezpieczeniowych;</w:t>
      </w:r>
    </w:p>
    <w:p w:rsidR="004C0D0B" w:rsidRPr="00E14444" w:rsidRDefault="004C0D0B" w:rsidP="00E12AB5">
      <w:pPr>
        <w:numPr>
          <w:ilvl w:val="2"/>
          <w:numId w:val="25"/>
        </w:numPr>
        <w:tabs>
          <w:tab w:val="left" w:pos="1560"/>
        </w:tabs>
        <w:spacing w:after="0"/>
        <w:ind w:left="1276" w:hanging="283"/>
        <w:jc w:val="both"/>
        <w:rPr>
          <w:rFonts w:ascii="Cambria" w:eastAsia="Calibri" w:hAnsi="Cambria" w:cs="Arial"/>
          <w:color w:val="000000"/>
        </w:rPr>
      </w:pPr>
      <w:r w:rsidRPr="00E14444">
        <w:rPr>
          <w:rFonts w:ascii="Cambria" w:eastAsia="Calibri" w:hAnsi="Cambria" w:cs="Arial"/>
          <w:color w:val="000000"/>
        </w:rPr>
        <w:lastRenderedPageBreak/>
        <w:t>poręczeniach udzielanych przez podmioty, o których mowa w art. 6b ust. 5 pkt. 2 ustawy z dnia 9 listopada 2000 r. o utworzeniu Polskiej Agencji Rozwoju Przedsiębiorczości (</w:t>
      </w:r>
      <w:r w:rsidRPr="00E14444">
        <w:rPr>
          <w:rFonts w:ascii="Cambria" w:hAnsi="Cambria" w:cs="Arial"/>
          <w:color w:val="000000" w:themeColor="text1"/>
        </w:rPr>
        <w:t>Dz. U. z 2014 r. poz.</w:t>
      </w:r>
      <w:r w:rsidR="00026529">
        <w:rPr>
          <w:rFonts w:ascii="Cambria" w:hAnsi="Cambria" w:cs="Arial"/>
          <w:color w:val="000000" w:themeColor="text1"/>
        </w:rPr>
        <w:t xml:space="preserve"> </w:t>
      </w:r>
      <w:r w:rsidRPr="00E14444">
        <w:rPr>
          <w:rFonts w:ascii="Cambria" w:hAnsi="Cambria" w:cs="Arial"/>
          <w:color w:val="000000" w:themeColor="text1"/>
        </w:rPr>
        <w:t>1804 oraz z 2015 r. poz.978 i 1240).</w:t>
      </w:r>
    </w:p>
    <w:p w:rsidR="004C0D0B" w:rsidRPr="00E14444" w:rsidRDefault="004C0D0B" w:rsidP="00E12AB5">
      <w:pPr>
        <w:widowControl w:val="0"/>
        <w:numPr>
          <w:ilvl w:val="1"/>
          <w:numId w:val="24"/>
        </w:numPr>
        <w:spacing w:after="0"/>
        <w:ind w:left="993" w:hanging="567"/>
        <w:jc w:val="both"/>
        <w:outlineLvl w:val="3"/>
        <w:rPr>
          <w:rFonts w:ascii="Cambria" w:hAnsi="Cambria" w:cs="Arial"/>
          <w:bCs/>
        </w:rPr>
      </w:pPr>
      <w:r w:rsidRPr="00E14444">
        <w:rPr>
          <w:rFonts w:ascii="Cambria" w:hAnsi="Cambria" w:cs="Arial"/>
          <w:bCs/>
        </w:rPr>
        <w:t>Wadium wnoszone w pieniądzu należy wpłacić przelewem na następujący rachunek bankowy zamawiającego:</w:t>
      </w: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4C0D0B" w:rsidRPr="00E14444" w:rsidRDefault="004C0D0B" w:rsidP="00E12AB5">
      <w:pPr>
        <w:pStyle w:val="Akapitzlist"/>
        <w:widowControl w:val="0"/>
        <w:numPr>
          <w:ilvl w:val="0"/>
          <w:numId w:val="26"/>
        </w:numPr>
        <w:spacing w:after="0"/>
        <w:ind w:left="993" w:hanging="567"/>
        <w:contextualSpacing w:val="0"/>
        <w:jc w:val="both"/>
        <w:outlineLvl w:val="3"/>
        <w:rPr>
          <w:rFonts w:ascii="Cambria" w:eastAsia="Times New Roman" w:hAnsi="Cambria" w:cs="Arial"/>
          <w:bCs/>
          <w:vanish/>
          <w:lang w:eastAsia="pl-PL"/>
        </w:rPr>
      </w:pP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Gmina </w:t>
      </w:r>
      <w:r w:rsidR="00DE42F6">
        <w:rPr>
          <w:rFonts w:ascii="Cambria" w:eastAsia="Times New Roman" w:hAnsi="Cambria" w:cs="Arial"/>
          <w:b/>
          <w:bCs/>
          <w:lang w:eastAsia="pl-PL"/>
        </w:rPr>
        <w:t xml:space="preserve">Olszanica </w:t>
      </w:r>
    </w:p>
    <w:p w:rsidR="001A589E" w:rsidRPr="00D10002" w:rsidRDefault="00DE42F6" w:rsidP="001A589E">
      <w:pPr>
        <w:pStyle w:val="Akapitzlist"/>
        <w:spacing w:after="0"/>
        <w:ind w:left="360" w:firstLine="633"/>
        <w:rPr>
          <w:rFonts w:ascii="Cambria" w:eastAsia="Times New Roman" w:hAnsi="Cambria" w:cs="Arial"/>
          <w:b/>
          <w:bCs/>
          <w:lang w:eastAsia="pl-PL"/>
        </w:rPr>
      </w:pPr>
      <w:r>
        <w:rPr>
          <w:rFonts w:ascii="Cambria" w:eastAsia="Times New Roman" w:hAnsi="Cambria" w:cs="Arial"/>
          <w:b/>
          <w:bCs/>
          <w:lang w:eastAsia="pl-PL"/>
        </w:rPr>
        <w:t>38-722 Olszanica 81</w:t>
      </w:r>
    </w:p>
    <w:p w:rsidR="001A589E" w:rsidRPr="00D10002" w:rsidRDefault="001A589E" w:rsidP="001A589E">
      <w:pPr>
        <w:pStyle w:val="Akapitzlist"/>
        <w:spacing w:after="0"/>
        <w:ind w:left="360" w:firstLine="633"/>
        <w:rPr>
          <w:rFonts w:ascii="Cambria" w:eastAsia="Times New Roman" w:hAnsi="Cambria" w:cs="Arial"/>
          <w:b/>
          <w:bCs/>
          <w:lang w:eastAsia="pl-PL"/>
        </w:rPr>
      </w:pP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 xml:space="preserve">Nr konta: </w:t>
      </w:r>
      <w:r w:rsidR="00DE42F6">
        <w:rPr>
          <w:rFonts w:ascii="Cambria" w:eastAsia="Times New Roman" w:hAnsi="Cambria" w:cs="Arial"/>
          <w:b/>
          <w:bCs/>
          <w:lang w:eastAsia="pl-PL"/>
        </w:rPr>
        <w:t xml:space="preserve">52 8642 1012 2003 1200 0882 0001 </w:t>
      </w:r>
    </w:p>
    <w:p w:rsidR="001A589E" w:rsidRPr="00D10002" w:rsidRDefault="001A589E" w:rsidP="001A589E">
      <w:pPr>
        <w:pStyle w:val="Akapitzlist"/>
        <w:spacing w:after="0"/>
        <w:ind w:left="360" w:firstLine="633"/>
        <w:rPr>
          <w:rFonts w:ascii="Cambria" w:eastAsia="Times New Roman" w:hAnsi="Cambria" w:cs="Arial"/>
          <w:b/>
          <w:bCs/>
          <w:lang w:eastAsia="pl-PL"/>
        </w:rPr>
      </w:pPr>
      <w:r w:rsidRPr="00D10002">
        <w:rPr>
          <w:rFonts w:ascii="Cambria" w:eastAsia="Times New Roman" w:hAnsi="Cambria" w:cs="Arial"/>
          <w:b/>
          <w:bCs/>
          <w:lang w:eastAsia="pl-PL"/>
        </w:rPr>
        <w:t>z adnotacją  „Wadium – Numer sprawy</w:t>
      </w:r>
      <w:r>
        <w:rPr>
          <w:rFonts w:ascii="Cambria" w:eastAsia="Times New Roman" w:hAnsi="Cambria" w:cs="Arial"/>
          <w:b/>
          <w:bCs/>
          <w:lang w:eastAsia="pl-PL"/>
        </w:rPr>
        <w:t>”</w:t>
      </w:r>
      <w:r w:rsidRPr="00D10002">
        <w:rPr>
          <w:rFonts w:ascii="Cambria" w:eastAsia="Times New Roman" w:hAnsi="Cambria" w:cs="Arial"/>
          <w:b/>
          <w:bCs/>
          <w:lang w:eastAsia="pl-PL"/>
        </w:rPr>
        <w:t xml:space="preserve"> </w:t>
      </w:r>
      <w:r w:rsidR="00DE42F6">
        <w:rPr>
          <w:rFonts w:ascii="Cambria" w:eastAsia="Times New Roman" w:hAnsi="Cambria" w:cs="Arial"/>
          <w:b/>
          <w:bCs/>
          <w:lang w:eastAsia="pl-PL"/>
        </w:rPr>
        <w:t>RRG.271.4.2017</w:t>
      </w:r>
      <w:r w:rsidRPr="00D10002">
        <w:rPr>
          <w:rFonts w:ascii="Cambria" w:eastAsia="Times New Roman" w:hAnsi="Cambria" w:cs="Arial"/>
          <w:b/>
          <w:bCs/>
          <w:lang w:eastAsia="pl-PL"/>
        </w:rPr>
        <w:t>”.</w:t>
      </w:r>
    </w:p>
    <w:p w:rsidR="004C0D0B" w:rsidRPr="00E14444" w:rsidRDefault="004C0D0B" w:rsidP="00F3052A">
      <w:pPr>
        <w:pStyle w:val="Akapitzlist"/>
        <w:spacing w:after="0"/>
        <w:ind w:left="993"/>
        <w:jc w:val="both"/>
        <w:rPr>
          <w:rFonts w:ascii="Cambria" w:eastAsia="Times New Roman" w:hAnsi="Cambria" w:cs="Arial"/>
          <w:bCs/>
          <w:i/>
          <w:lang w:eastAsia="pl-PL"/>
        </w:rPr>
      </w:pPr>
      <w:r w:rsidRPr="00D10002">
        <w:rPr>
          <w:rFonts w:ascii="Cambria" w:eastAsia="Times New Roman" w:hAnsi="Cambria" w:cs="Arial"/>
          <w:bCs/>
          <w:i/>
          <w:lang w:eastAsia="pl-PL"/>
        </w:rPr>
        <w:t>Zaleca się dołączenie do oferty kserokopii dokumentu potwierdzającego dokonanie przelewu.</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 skuteczne wniesienie wadium w pieniądzu, zamawiający uzna wadium, które znajdzie się na rachunku bankowym zamawiającego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 xml:space="preserve">W przypadku wnoszenia wadium w formie gwarancji bankowej lub ubezpieczeniowej, gwarancja musi być gwarancją nieodwołalną, bezwarunkową </w:t>
      </w:r>
      <w:r w:rsidR="00F3052A">
        <w:rPr>
          <w:rFonts w:ascii="Cambria" w:hAnsi="Cambria" w:cs="Arial"/>
          <w:color w:val="000000"/>
        </w:rPr>
        <w:br/>
      </w:r>
      <w:r w:rsidRPr="00E14444">
        <w:rPr>
          <w:rFonts w:ascii="Cambria" w:hAnsi="Cambria" w:cs="Arial"/>
          <w:color w:val="000000"/>
        </w:rPr>
        <w:t>i płatną na pierwsze pisemne żądanie zamawiającego, sporządzoną zgodnie z obowiązującymi przepisami i powinna zawierać następujące elementy:</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nazwę dającego zlecenie (wykonawcy), beneficjenta gwarancji (zamawiającego), gwaranta (banku lub instytucji ubezpieczeniowej udzielających gwarancji) oraz wskazanie ich siedzib,</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kwotę gwarancji,</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termin ważności gwarancji w formule: „od dnia …….– do dnia ………”,</w:t>
      </w:r>
    </w:p>
    <w:p w:rsidR="004C0D0B" w:rsidRPr="00E14444" w:rsidRDefault="004C0D0B" w:rsidP="00E12AB5">
      <w:pPr>
        <w:pStyle w:val="Akapitzlist"/>
        <w:numPr>
          <w:ilvl w:val="0"/>
          <w:numId w:val="27"/>
        </w:numPr>
        <w:autoSpaceDE w:val="0"/>
        <w:autoSpaceDN w:val="0"/>
        <w:adjustRightInd w:val="0"/>
        <w:spacing w:after="0"/>
        <w:ind w:left="1276" w:hanging="283"/>
        <w:jc w:val="both"/>
        <w:rPr>
          <w:rFonts w:ascii="Cambria" w:eastAsia="Calibri" w:hAnsi="Cambria" w:cs="Arial"/>
          <w:bCs/>
          <w:color w:val="000000"/>
        </w:rPr>
      </w:pPr>
      <w:r w:rsidRPr="00E14444">
        <w:rPr>
          <w:rFonts w:ascii="Cambria" w:eastAsia="Calibri" w:hAnsi="Cambria" w:cs="Arial"/>
          <w:bCs/>
          <w:color w:val="000000"/>
        </w:rPr>
        <w:t>zobowiązanie gwaranta do zapłacenia kwoty gwarancji na pierwsze żądanie zamawiającego w sytuacjach określonych w art. 46 ust. 4a oraz ust. 5 ustawy z dnia 29 stycznia 2004 r. Prawo zamówień publicznych.</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 przypadku wnoszenia wadium w formie innej niż pieniężna, zamawiający wymaga złożenia oryginału dokumentu wadialnego (gwarancji lub poręczenia).</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Wadium musi zabezpieczać ofertę przez cały okres związania ofertą, począwszy od dnia, w którym upływa termin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wadium wykonawcy, którego oferta została wybrana jako najkorzystniejsza niezwłocznie po zawarciu umowy w sprawie zamówienia publicznego.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zwraca niezwłocznie wadium, na wniosek wykonawcy, który wycofał ofertę przed upływem terminu składania ofert.</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 xml:space="preserve">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w:t>
      </w:r>
      <w:r w:rsidRPr="00E14444">
        <w:rPr>
          <w:rFonts w:ascii="Cambria" w:hAnsi="Cambria" w:cs="Arial"/>
          <w:color w:val="000000"/>
        </w:rPr>
        <w:lastRenderedPageBreak/>
        <w:t>pełnomocnictw lub nie wyraził zgody na poprawienie omyłki, o której mowa w art. 87 ust. 2 pkt. 3 ustawy, co spowodowało brak możliwości wybrania oferty złożonej przez wykonawcę jako najkorzystniejszej.</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Zamawiający zatrzymuje wadium wraz z odsetkami, jeżeli wykonawca, którego oferta została wybrana:</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odmówił podpisania umowy w sprawie zamówienia publicznego na warunkach określonych w ofercie,</w:t>
      </w:r>
    </w:p>
    <w:p w:rsidR="004C0D0B" w:rsidRPr="00E14444" w:rsidRDefault="004C0D0B" w:rsidP="00E12AB5">
      <w:pPr>
        <w:pStyle w:val="Akapitzlist"/>
        <w:numPr>
          <w:ilvl w:val="1"/>
          <w:numId w:val="28"/>
        </w:numPr>
        <w:tabs>
          <w:tab w:val="left" w:pos="709"/>
        </w:tabs>
        <w:spacing w:after="0"/>
        <w:ind w:left="1276" w:hanging="283"/>
        <w:jc w:val="both"/>
        <w:rPr>
          <w:rFonts w:ascii="Cambria" w:hAnsi="Cambria" w:cs="Arial"/>
          <w:color w:val="000000"/>
        </w:rPr>
      </w:pPr>
      <w:r w:rsidRPr="00E14444">
        <w:rPr>
          <w:rFonts w:ascii="Cambria" w:hAnsi="Cambria" w:cs="Arial"/>
          <w:color w:val="000000"/>
        </w:rPr>
        <w:t>zawarcie umowy w sprawie zamówienia publicznego stało się niemożliwe z przyczyn leżących po stronie wykonawcy.</w:t>
      </w:r>
    </w:p>
    <w:p w:rsidR="004C0D0B" w:rsidRPr="00E14444" w:rsidRDefault="004C0D0B" w:rsidP="00E12AB5">
      <w:pPr>
        <w:pStyle w:val="Akapitzlist"/>
        <w:numPr>
          <w:ilvl w:val="1"/>
          <w:numId w:val="24"/>
        </w:numPr>
        <w:tabs>
          <w:tab w:val="left" w:pos="993"/>
        </w:tabs>
        <w:spacing w:after="0"/>
        <w:ind w:left="993" w:hanging="567"/>
        <w:jc w:val="both"/>
        <w:rPr>
          <w:rFonts w:ascii="Cambria" w:hAnsi="Cambria" w:cs="Arial"/>
          <w:color w:val="000000"/>
        </w:rPr>
      </w:pPr>
      <w:r w:rsidRPr="00E14444">
        <w:rPr>
          <w:rFonts w:ascii="Cambria" w:hAnsi="Cambria" w:cs="Arial"/>
          <w:color w:val="000000"/>
        </w:rPr>
        <w:t>Zasady wnoszenia wadium określone w niniejszym Rozdziale dotyczą również przedłużania ważności wadium oraz wnoszenia nowego wadium w przypadkach określonych w ustawie.</w:t>
      </w:r>
    </w:p>
    <w:p w:rsidR="004C0D0B" w:rsidRPr="00E14444" w:rsidRDefault="004C0D0B" w:rsidP="00E14444">
      <w:pPr>
        <w:pStyle w:val="Akapitzlist"/>
        <w:tabs>
          <w:tab w:val="left" w:pos="993"/>
        </w:tabs>
        <w:spacing w:after="0"/>
        <w:ind w:left="993"/>
        <w:jc w:val="both"/>
        <w:rPr>
          <w:rFonts w:ascii="Cambria" w:hAnsi="Cambria" w:cs="Arial"/>
          <w:color w:val="000000"/>
        </w:rPr>
      </w:pPr>
    </w:p>
    <w:tbl>
      <w:tblPr>
        <w:tblStyle w:val="Tabela-Siatka"/>
        <w:tblW w:w="0" w:type="auto"/>
        <w:tblLook w:val="04A0" w:firstRow="1" w:lastRow="0" w:firstColumn="1" w:lastColumn="0" w:noHBand="0" w:noVBand="1"/>
      </w:tblPr>
      <w:tblGrid>
        <w:gridCol w:w="9062"/>
      </w:tblGrid>
      <w:tr w:rsidR="004C0D0B" w:rsidRPr="00E14444" w:rsidTr="004C0D0B">
        <w:tc>
          <w:tcPr>
            <w:tcW w:w="9212" w:type="dxa"/>
          </w:tcPr>
          <w:p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rsidR="004C0D0B" w:rsidRPr="00E14444" w:rsidRDefault="004C0D0B" w:rsidP="00E14444">
      <w:pPr>
        <w:autoSpaceDE w:val="0"/>
        <w:autoSpaceDN w:val="0"/>
        <w:adjustRightInd w:val="0"/>
        <w:spacing w:after="0"/>
        <w:jc w:val="both"/>
        <w:rPr>
          <w:rFonts w:ascii="Cambria" w:hAnsi="Cambria" w:cs="Helvetica"/>
          <w:b/>
          <w:bCs/>
          <w:color w:val="000000"/>
        </w:rPr>
      </w:pPr>
    </w:p>
    <w:p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6949DB" w:rsidRPr="00E14444" w:rsidRDefault="00104F0C"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może złożyć </w:t>
      </w:r>
      <w:r w:rsidR="00FB042E">
        <w:rPr>
          <w:rFonts w:ascii="Cambria" w:hAnsi="Cambria" w:cs="Helvetica"/>
          <w:bCs/>
          <w:color w:val="000000"/>
        </w:rPr>
        <w:t>jedną ofertę</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rsidR="006949DB" w:rsidRPr="00F65B6B" w:rsidRDefault="006949DB"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F65B6B">
        <w:rPr>
          <w:rFonts w:ascii="Cambria" w:hAnsi="Cambria" w:cs="Helvetica"/>
          <w:b/>
          <w:bCs/>
          <w:color w:val="000000"/>
        </w:rPr>
        <w:t>Oferta musi być sporządzona z zachowaniem formy pisemnej pod rygorem nieważności.</w:t>
      </w:r>
    </w:p>
    <w:p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rsidR="00CC45BA"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Ofertę należy umieścić w zamkniętym opakowaniu, uniemożliwiającym odczytanie jego zawartości bez uszkodzenia tego opakowania. Opakowanie winno być oznaczone nazwą (firmą) Wykonawcy or</w:t>
      </w:r>
      <w:r w:rsidR="00A10EC2">
        <w:rPr>
          <w:rFonts w:ascii="Cambria" w:hAnsi="Cambria" w:cs="Helvetica"/>
          <w:bCs/>
          <w:color w:val="000000"/>
        </w:rPr>
        <w:t>az opisane w następujący sposób:</w:t>
      </w:r>
    </w:p>
    <w:p w:rsidR="004105AB" w:rsidRDefault="004105AB" w:rsidP="004105AB">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rsidTr="00CC45BA">
        <w:tc>
          <w:tcPr>
            <w:tcW w:w="8111" w:type="dxa"/>
          </w:tcPr>
          <w:p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DE42F6">
              <w:rPr>
                <w:rFonts w:ascii="Cambria" w:hAnsi="Cambria" w:cs="Helvetica"/>
                <w:b/>
                <w:bCs/>
                <w:color w:val="000000"/>
              </w:rPr>
              <w:t xml:space="preserve">Olszanica </w:t>
            </w:r>
          </w:p>
          <w:p w:rsidR="009C74DB" w:rsidRPr="00E14444" w:rsidRDefault="00DE42F6"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 xml:space="preserve">38-722 Olszanica 81 </w:t>
            </w:r>
          </w:p>
          <w:p w:rsidR="009C74DB" w:rsidRPr="00E14444" w:rsidRDefault="009C74DB" w:rsidP="00E14444">
            <w:pPr>
              <w:autoSpaceDE w:val="0"/>
              <w:autoSpaceDN w:val="0"/>
              <w:adjustRightInd w:val="0"/>
              <w:spacing w:line="276" w:lineRule="auto"/>
              <w:jc w:val="center"/>
              <w:rPr>
                <w:rFonts w:ascii="Cambria" w:hAnsi="Cambria" w:cs="Helvetica"/>
                <w:b/>
                <w:bCs/>
                <w:color w:val="000000"/>
              </w:rPr>
            </w:pP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rsidR="00CC45BA" w:rsidRPr="00E14444" w:rsidRDefault="00CC45BA"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bCs/>
                <w:color w:val="000000"/>
              </w:rPr>
              <w:t>„</w:t>
            </w:r>
            <w:r w:rsidR="00DE42F6" w:rsidRPr="00FC48CA">
              <w:rPr>
                <w:rFonts w:ascii="Cambria" w:hAnsi="Cambria"/>
                <w:b/>
                <w:bCs/>
              </w:rPr>
              <w:t>Termomodernizacj</w:t>
            </w:r>
            <w:r w:rsidR="00DE42F6">
              <w:rPr>
                <w:rFonts w:ascii="Cambria" w:hAnsi="Cambria"/>
                <w:b/>
                <w:bCs/>
              </w:rPr>
              <w:t>ę</w:t>
            </w:r>
            <w:r w:rsidR="00DE42F6" w:rsidRPr="00FC48CA">
              <w:rPr>
                <w:rFonts w:ascii="Cambria" w:hAnsi="Cambria"/>
                <w:b/>
                <w:bCs/>
              </w:rPr>
              <w:t xml:space="preserve"> budynk</w:t>
            </w:r>
            <w:r w:rsidR="00DE42F6">
              <w:rPr>
                <w:rFonts w:ascii="Cambria" w:hAnsi="Cambria"/>
                <w:b/>
                <w:bCs/>
              </w:rPr>
              <w:t xml:space="preserve">u Gminnej Biblioteki oraz Ochotniczej Straży Pożarnej w Olszanicy </w:t>
            </w: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DE42F6">
              <w:rPr>
                <w:rFonts w:ascii="Cambria" w:hAnsi="Cambria" w:cs="Helvetica"/>
                <w:b/>
                <w:bCs/>
                <w:color w:val="000000"/>
              </w:rPr>
              <w:t>RRG.271.4.2017</w:t>
            </w:r>
            <w:r w:rsidRPr="00E14444">
              <w:rPr>
                <w:rFonts w:ascii="Cambria" w:hAnsi="Cambria" w:cs="Helvetica"/>
                <w:b/>
                <w:bCs/>
                <w:color w:val="000000"/>
              </w:rPr>
              <w:t>)</w:t>
            </w:r>
          </w:p>
          <w:p w:rsidR="00CC45BA" w:rsidRPr="00E14444" w:rsidRDefault="00CC45BA" w:rsidP="00E14444">
            <w:pPr>
              <w:autoSpaceDE w:val="0"/>
              <w:autoSpaceDN w:val="0"/>
              <w:adjustRightInd w:val="0"/>
              <w:spacing w:line="276" w:lineRule="auto"/>
              <w:jc w:val="center"/>
              <w:rPr>
                <w:rFonts w:ascii="Cambria" w:hAnsi="Cambria" w:cs="Helvetica"/>
                <w:b/>
                <w:bCs/>
                <w:color w:val="000000"/>
              </w:rPr>
            </w:pPr>
          </w:p>
          <w:p w:rsidR="00096290" w:rsidRPr="00E14444" w:rsidRDefault="00CC45BA" w:rsidP="00DE42F6">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4D0627">
              <w:rPr>
                <w:rFonts w:ascii="Cambria" w:hAnsi="Cambria" w:cs="Helvetica"/>
                <w:b/>
                <w:bCs/>
                <w:color w:val="000000"/>
              </w:rPr>
              <w:t xml:space="preserve">przed dniem </w:t>
            </w:r>
            <w:r w:rsidR="00DE42F6">
              <w:rPr>
                <w:rFonts w:ascii="Cambria" w:hAnsi="Cambria" w:cs="Helvetica"/>
                <w:b/>
                <w:bCs/>
                <w:color w:val="000000"/>
              </w:rPr>
              <w:t xml:space="preserve">11 lipca 2017 roku do </w:t>
            </w:r>
            <w:r w:rsidR="004D0627">
              <w:rPr>
                <w:rFonts w:ascii="Cambria" w:hAnsi="Cambria" w:cs="Helvetica"/>
                <w:b/>
                <w:bCs/>
                <w:color w:val="000000"/>
              </w:rPr>
              <w:t>godz.</w:t>
            </w:r>
            <w:r w:rsidR="00DE42F6">
              <w:rPr>
                <w:rFonts w:ascii="Cambria" w:hAnsi="Cambria" w:cs="Helvetica"/>
                <w:b/>
                <w:bCs/>
                <w:color w:val="000000"/>
              </w:rPr>
              <w:t>10:15</w:t>
            </w:r>
          </w:p>
        </w:tc>
      </w:tr>
    </w:tbl>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rsidR="007D68A7" w:rsidRDefault="007D68A7" w:rsidP="007D68A7">
      <w:pPr>
        <w:pStyle w:val="Akapitzlist"/>
        <w:autoSpaceDE w:val="0"/>
        <w:autoSpaceDN w:val="0"/>
        <w:adjustRightInd w:val="0"/>
        <w:spacing w:after="0"/>
        <w:ind w:left="993"/>
        <w:jc w:val="both"/>
        <w:rPr>
          <w:rFonts w:ascii="Cambria" w:hAnsi="Cambria" w:cs="Helvetica"/>
          <w:bCs/>
          <w:color w:val="000000"/>
        </w:rPr>
      </w:pPr>
    </w:p>
    <w:p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rsidR="0015709F" w:rsidRPr="00F3052A" w:rsidRDefault="0015709F" w:rsidP="00A27A20">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 xml:space="preserve">SIWZ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rsidR="00EB1286"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rsidR="00096290" w:rsidRDefault="00096290" w:rsidP="00096290">
      <w:pPr>
        <w:pStyle w:val="Akapitzlist"/>
        <w:autoSpaceDE w:val="0"/>
        <w:autoSpaceDN w:val="0"/>
        <w:adjustRightInd w:val="0"/>
        <w:spacing w:after="0"/>
        <w:ind w:left="1276"/>
        <w:jc w:val="both"/>
        <w:rPr>
          <w:rFonts w:ascii="Cambria" w:hAnsi="Cambria" w:cs="Helvetica"/>
          <w:color w:val="000000"/>
        </w:rPr>
      </w:pPr>
    </w:p>
    <w:p w:rsidR="00AB543C" w:rsidRDefault="00AB543C" w:rsidP="00096290">
      <w:pPr>
        <w:pStyle w:val="Akapitzlist"/>
        <w:autoSpaceDE w:val="0"/>
        <w:autoSpaceDN w:val="0"/>
        <w:adjustRightInd w:val="0"/>
        <w:spacing w:after="0"/>
        <w:ind w:left="1276"/>
        <w:jc w:val="both"/>
        <w:rPr>
          <w:rFonts w:ascii="Cambria" w:hAnsi="Cambria" w:cs="Helvetica"/>
          <w:color w:val="000000"/>
        </w:rPr>
      </w:pPr>
    </w:p>
    <w:p w:rsidR="00AB543C" w:rsidRPr="00E14444" w:rsidRDefault="00AB543C" w:rsidP="00096290">
      <w:pPr>
        <w:pStyle w:val="Akapitzlist"/>
        <w:autoSpaceDE w:val="0"/>
        <w:autoSpaceDN w:val="0"/>
        <w:adjustRightInd w:val="0"/>
        <w:spacing w:after="0"/>
        <w:ind w:left="1276"/>
        <w:jc w:val="both"/>
        <w:rPr>
          <w:rFonts w:ascii="Cambria" w:hAnsi="Cambria" w:cs="Helvetica"/>
          <w:color w:val="000000"/>
        </w:rPr>
      </w:pPr>
    </w:p>
    <w:p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rsidTr="00EB1286">
        <w:tc>
          <w:tcPr>
            <w:tcW w:w="7828" w:type="dxa"/>
          </w:tcPr>
          <w:p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lastRenderedPageBreak/>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rsidR="00E26A6F" w:rsidRDefault="00E26A6F"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rsidR="00D356F1" w:rsidRPr="00145B08" w:rsidRDefault="00D356F1"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365753">
        <w:rPr>
          <w:rFonts w:ascii="Cambria" w:hAnsi="Cambria" w:cs="Helvetica"/>
          <w:b/>
          <w:bCs/>
          <w:color w:val="000000"/>
        </w:rPr>
        <w:t xml:space="preserve">Olszanicy , 38-722 Olszanica 81 </w:t>
      </w:r>
      <w:r w:rsidR="00DB1C5F">
        <w:rPr>
          <w:rFonts w:ascii="Cambria" w:hAnsi="Cambria" w:cs="Helvetica"/>
          <w:b/>
          <w:bCs/>
          <w:color w:val="000000"/>
        </w:rPr>
        <w:t xml:space="preserve">, </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w:t>
      </w:r>
      <w:r w:rsidR="004D0627" w:rsidRPr="004D0627">
        <w:rPr>
          <w:rFonts w:ascii="Cambria" w:hAnsi="Cambria" w:cs="Helvetica"/>
          <w:b/>
          <w:bCs/>
        </w:rPr>
        <w:t>dnia 1</w:t>
      </w:r>
      <w:r w:rsidR="00365753">
        <w:rPr>
          <w:rFonts w:ascii="Cambria" w:hAnsi="Cambria" w:cs="Helvetica"/>
          <w:b/>
          <w:bCs/>
        </w:rPr>
        <w:t xml:space="preserve">1.07.2017 roku </w:t>
      </w:r>
      <w:r w:rsidR="00365753">
        <w:rPr>
          <w:rFonts w:ascii="Cambria" w:hAnsi="Cambria" w:cs="Helvetica"/>
          <w:b/>
          <w:bCs/>
          <w:color w:val="000000"/>
        </w:rPr>
        <w:t xml:space="preserve"> do godz. 10</w:t>
      </w:r>
      <w:r w:rsidR="00A13613">
        <w:rPr>
          <w:rFonts w:ascii="Cambria" w:hAnsi="Cambria" w:cs="Helvetica"/>
          <w:b/>
          <w:bCs/>
          <w:color w:val="000000"/>
        </w:rPr>
        <w:t>:00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rsidR="00D356F1" w:rsidRPr="00145B08" w:rsidRDefault="004D0627" w:rsidP="00A27A20">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Otwarcie ofert nastąpi w dniu</w:t>
      </w:r>
      <w:r w:rsidR="00365753">
        <w:rPr>
          <w:rFonts w:ascii="Cambria" w:hAnsi="Cambria" w:cs="Helvetica"/>
          <w:b/>
          <w:bCs/>
          <w:color w:val="000000"/>
        </w:rPr>
        <w:t xml:space="preserve"> 11.07.2017 roku </w:t>
      </w:r>
      <w:r w:rsidR="00D356F1" w:rsidRPr="00145B08">
        <w:rPr>
          <w:rFonts w:ascii="Cambria" w:hAnsi="Cambria" w:cs="Helvetica"/>
          <w:b/>
          <w:bCs/>
          <w:color w:val="000000"/>
        </w:rPr>
        <w:t xml:space="preserve"> o godz. </w:t>
      </w:r>
      <w:r w:rsidR="00365753">
        <w:rPr>
          <w:rFonts w:ascii="Cambria" w:hAnsi="Cambria" w:cs="Helvetica"/>
          <w:b/>
          <w:bCs/>
          <w:color w:val="000000"/>
        </w:rPr>
        <w:t>10</w:t>
      </w:r>
      <w:r w:rsidR="00A13613" w:rsidRPr="00A13613">
        <w:rPr>
          <w:rFonts w:ascii="Cambria" w:hAnsi="Cambria" w:cs="Helvetica"/>
          <w:b/>
          <w:bCs/>
          <w:color w:val="000000"/>
        </w:rPr>
        <w:t>:15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365753">
        <w:rPr>
          <w:rFonts w:ascii="Cambria" w:hAnsi="Cambria" w:cs="Helvetica"/>
          <w:b/>
          <w:bCs/>
          <w:color w:val="000000"/>
        </w:rPr>
        <w:t>Olszanicy ( sala narad)</w:t>
      </w:r>
      <w:r>
        <w:rPr>
          <w:rFonts w:ascii="Cambria" w:hAnsi="Cambria" w:cs="Helvetica"/>
          <w:b/>
          <w:bCs/>
          <w:color w:val="000000"/>
        </w:rPr>
        <w:t xml:space="preserve"> </w:t>
      </w:r>
    </w:p>
    <w:p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0"/>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pStyle w:val="Akapitzlist"/>
        <w:widowControl w:val="0"/>
        <w:numPr>
          <w:ilvl w:val="1"/>
          <w:numId w:val="31"/>
        </w:numPr>
        <w:spacing w:after="0"/>
        <w:contextualSpacing w:val="0"/>
        <w:jc w:val="both"/>
        <w:outlineLvl w:val="3"/>
        <w:rPr>
          <w:rFonts w:ascii="Cambria" w:hAnsi="Cambria" w:cs="Arial"/>
          <w:bCs/>
          <w:vanish/>
        </w:rPr>
      </w:pPr>
    </w:p>
    <w:p w:rsidR="007A7C49" w:rsidRPr="007A7C49" w:rsidRDefault="007A7C49" w:rsidP="00E12AB5">
      <w:pPr>
        <w:widowControl w:val="0"/>
        <w:numPr>
          <w:ilvl w:val="1"/>
          <w:numId w:val="31"/>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E07FD3">
        <w:rPr>
          <w:rFonts w:ascii="Cambria" w:hAnsi="Cambria" w:cs="Arial"/>
          <w:bCs/>
          <w:u w:val="single"/>
        </w:rPr>
        <w:t>(</w:t>
      </w:r>
      <w:r w:rsidR="000A44E7" w:rsidRPr="007D68A7">
        <w:rPr>
          <w:rFonts w:ascii="Cambria" w:hAnsi="Cambria" w:cs="Arial"/>
          <w:bCs/>
          <w:color w:val="002060"/>
          <w:u w:val="single"/>
        </w:rPr>
        <w:t>www.</w:t>
      </w:r>
      <w:r w:rsidR="00365753">
        <w:rPr>
          <w:rFonts w:ascii="Cambria" w:hAnsi="Cambria" w:cs="Arial"/>
          <w:bCs/>
          <w:color w:val="002060"/>
          <w:u w:val="single"/>
        </w:rPr>
        <w:t>olszanica</w:t>
      </w:r>
      <w:r w:rsidR="000A44E7" w:rsidRPr="007D68A7">
        <w:rPr>
          <w:rFonts w:ascii="Cambria" w:hAnsi="Cambria" w:cs="Arial"/>
          <w:bCs/>
          <w:color w:val="002060"/>
          <w:u w:val="single"/>
        </w:rPr>
        <w:t>.pl</w:t>
      </w:r>
      <w:r w:rsidRPr="00E07FD3">
        <w:rPr>
          <w:rFonts w:ascii="Cambria" w:hAnsi="Cambria" w:cs="Arial"/>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rsidR="007A7C49" w:rsidRP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rsidR="007A7C49" w:rsidRDefault="007A7C49" w:rsidP="00E12AB5">
      <w:pPr>
        <w:pStyle w:val="Akapitzlist"/>
        <w:widowControl w:val="0"/>
        <w:numPr>
          <w:ilvl w:val="2"/>
          <w:numId w:val="32"/>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rsidR="004105AB" w:rsidRPr="007A7C49" w:rsidRDefault="004105AB" w:rsidP="004105AB">
      <w:pPr>
        <w:pStyle w:val="Akapitzlist"/>
        <w:widowControl w:val="0"/>
        <w:spacing w:before="20" w:after="40"/>
        <w:ind w:left="1276"/>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lastRenderedPageBreak/>
              <w:t>OPIS SPOSOBU OBLICZENIA CENY.</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rsidR="00431011" w:rsidRPr="00096290"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Wykonawca określa cenę realizacji zamówienia</w:t>
      </w:r>
      <w:r w:rsidR="00FB042E">
        <w:rPr>
          <w:rFonts w:ascii="Cambria" w:hAnsi="Cambria" w:cs="Arial"/>
        </w:rPr>
        <w:t xml:space="preserve"> dla  obiektu.</w:t>
      </w:r>
      <w:r w:rsidRPr="002E4D11">
        <w:rPr>
          <w:rFonts w:ascii="Cambria" w:hAnsi="Cambria" w:cs="Arial"/>
        </w:rPr>
        <w:t xml:space="preserve"> Cenę podaną w formularzu oferty Wykonawca wylicza w oparciu o </w:t>
      </w:r>
      <w:r w:rsidRPr="002E4D11">
        <w:rPr>
          <w:rFonts w:ascii="Cambria" w:hAnsi="Cambria" w:cs="Arial"/>
          <w:b/>
        </w:rPr>
        <w:t>SIWZ wraz z załącznikami.</w:t>
      </w:r>
    </w:p>
    <w:p w:rsid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 xml:space="preserve">Cena oferty stanowić będzie </w:t>
      </w:r>
      <w:r w:rsidRPr="00096290">
        <w:rPr>
          <w:rFonts w:ascii="Cambria" w:hAnsi="Cambria" w:cs="Arial"/>
          <w:b/>
          <w:u w:val="single"/>
        </w:rPr>
        <w:t>wynagrodzenie ryczałtowe</w:t>
      </w:r>
      <w:r w:rsidRPr="00096290">
        <w:rPr>
          <w:rFonts w:ascii="Cambria" w:hAnsi="Cambria" w:cs="Arial"/>
          <w:b/>
        </w:rPr>
        <w:t>, które nie podlega zmianie w czasie trwania umowy</w:t>
      </w:r>
      <w:r>
        <w:rPr>
          <w:rFonts w:ascii="Cambria" w:hAnsi="Cambria" w:cs="Arial"/>
          <w:b/>
        </w:rPr>
        <w:t>.</w:t>
      </w:r>
    </w:p>
    <w:p w:rsidR="00096290" w:rsidRPr="00096290"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b/>
        </w:rPr>
      </w:pPr>
      <w:r w:rsidRPr="00096290">
        <w:rPr>
          <w:rFonts w:ascii="Cambria" w:hAnsi="Cambria" w:cs="Arial"/>
          <w:b/>
        </w:rPr>
        <w:t>Dla porównania ofert Zamawiający przyjmuje łączną ceną brutto obejmującą VAT.</w:t>
      </w:r>
    </w:p>
    <w:p w:rsidR="00994BF5" w:rsidRPr="00994BF5" w:rsidRDefault="00994BF5" w:rsidP="00A7234C">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994BF5">
        <w:rPr>
          <w:rFonts w:ascii="Cambria" w:hAnsi="Cambria" w:cs="Arial"/>
        </w:rPr>
        <w:t xml:space="preserve">Dla zamówienia objętego niniejszym postępowaniem należy przyjąć podatek VAT odpowiednio w wysokości </w:t>
      </w:r>
      <w:r w:rsidRPr="00994BF5">
        <w:rPr>
          <w:rFonts w:ascii="Cambria" w:hAnsi="Cambria" w:cs="Arial"/>
          <w:b/>
        </w:rPr>
        <w:t>23% dla budynków użyteczności publicznej</w:t>
      </w:r>
      <w:r w:rsidRPr="00994BF5">
        <w:rPr>
          <w:rFonts w:ascii="Cambria" w:hAnsi="Cambria" w:cs="Arial"/>
        </w:rPr>
        <w:t xml:space="preserve"> </w:t>
      </w:r>
    </w:p>
    <w:p w:rsidR="00096290" w:rsidRPr="002E4D11" w:rsidRDefault="00096290"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096290">
        <w:rPr>
          <w:rFonts w:ascii="Cambria" w:hAnsi="Cambria" w:cs="Arial"/>
        </w:rPr>
        <w:t>Cena oferty winna być obliczona w kosztorysie ofertowym, gdyż wykonawca, którego oferta zostanie uznana za najkorzystniejszą zobowiązany jest złożyć</w:t>
      </w:r>
      <w:r w:rsidRPr="00096290">
        <w:rPr>
          <w:rFonts w:ascii="Cambria" w:hAnsi="Cambria" w:cs="Arial"/>
          <w:b/>
        </w:rPr>
        <w:t xml:space="preserve"> </w:t>
      </w:r>
      <w:r w:rsidRPr="00096290">
        <w:rPr>
          <w:rFonts w:ascii="Cambria" w:hAnsi="Cambria" w:cs="Arial"/>
        </w:rPr>
        <w:t xml:space="preserve">zamawiającemu </w:t>
      </w:r>
      <w:r w:rsidRPr="00096290">
        <w:rPr>
          <w:rFonts w:ascii="Cambria" w:hAnsi="Cambria" w:cs="Arial"/>
          <w:b/>
        </w:rPr>
        <w:t>po podpisaniu umowy</w:t>
      </w:r>
      <w:r w:rsidRPr="00096290">
        <w:rPr>
          <w:rFonts w:ascii="Cambria" w:hAnsi="Cambria" w:cs="Arial"/>
        </w:rPr>
        <w:t xml:space="preserve"> kosztorys ofertowy z wyszczególnieniem zastosowanych w kosztorysie ofertowym składników cenotwórczych (stawka r-g w zł; </w:t>
      </w:r>
      <w:proofErr w:type="spellStart"/>
      <w:r w:rsidRPr="00096290">
        <w:rPr>
          <w:rFonts w:ascii="Cambria" w:hAnsi="Cambria" w:cs="Arial"/>
        </w:rPr>
        <w:t>Kp</w:t>
      </w:r>
      <w:proofErr w:type="spellEnd"/>
      <w:r w:rsidRPr="00096290">
        <w:rPr>
          <w:rFonts w:ascii="Cambria" w:hAnsi="Cambria" w:cs="Arial"/>
        </w:rPr>
        <w:t xml:space="preserve"> - koszty pośrednie w % od R i S; </w:t>
      </w:r>
      <w:proofErr w:type="spellStart"/>
      <w:r w:rsidRPr="00096290">
        <w:rPr>
          <w:rFonts w:ascii="Cambria" w:hAnsi="Cambria" w:cs="Arial"/>
        </w:rPr>
        <w:t>Kz</w:t>
      </w:r>
      <w:proofErr w:type="spellEnd"/>
      <w:r w:rsidRPr="00096290">
        <w:rPr>
          <w:rFonts w:ascii="Cambria" w:hAnsi="Cambria" w:cs="Arial"/>
        </w:rPr>
        <w:t xml:space="preserve"> – koszty zakupu w % od M; Z- zysk w % od R, S, </w:t>
      </w:r>
      <w:proofErr w:type="spellStart"/>
      <w:r w:rsidRPr="00096290">
        <w:rPr>
          <w:rFonts w:ascii="Cambria" w:hAnsi="Cambria" w:cs="Arial"/>
        </w:rPr>
        <w:t>Kp</w:t>
      </w:r>
      <w:proofErr w:type="spellEnd"/>
      <w:r w:rsidRPr="00096290">
        <w:rPr>
          <w:rFonts w:ascii="Cambria" w:hAnsi="Cambria" w:cs="Aria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t>
      </w:r>
      <w:r w:rsidRPr="00096290">
        <w:rPr>
          <w:rFonts w:ascii="Cambria" w:hAnsi="Cambria" w:cs="Arial"/>
          <w:b/>
          <w:u w:val="single"/>
        </w:rPr>
        <w:t>Wykonawca nie ma obowiązku załączenia kosztorysu ofertowego do oferty</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2E4D11">
        <w:rPr>
          <w:rFonts w:ascii="Cambria" w:hAnsi="Cambria" w:cs="Arial"/>
        </w:rPr>
        <w:t xml:space="preserve">Wynagrodzenie, o którym mowa w pkt 1 obejmuje kompleksową realizację przedmiotu zamówienia określonego w § 2 wzoru umowy, z materiałami/ urządzeniami, kosztami ubezpieczeń, kosztami zużycia wody i energii elektrycznej oraz wszelkimi kosztami związanymi z przekazaniem do użytkowania </w:t>
      </w:r>
      <w:r w:rsidR="00AD211C" w:rsidRPr="002E4D11">
        <w:rPr>
          <w:rFonts w:ascii="Cambria" w:hAnsi="Cambria" w:cs="Arial"/>
        </w:rPr>
        <w:br/>
      </w:r>
      <w:r w:rsidRPr="002E4D11">
        <w:rPr>
          <w:rFonts w:ascii="Cambria" w:hAnsi="Cambria" w:cs="Arial"/>
        </w:rPr>
        <w:t xml:space="preserve">i sporządzeniem dokumentacji powykonawczej (w tym w szczególności: </w:t>
      </w:r>
      <w:r w:rsidRPr="002E4D11">
        <w:rPr>
          <w:rFonts w:ascii="Cambria" w:hAnsi="Cambria" w:cs="Arial"/>
          <w:i/>
        </w:rPr>
        <w:t xml:space="preserve">zapewnienia nadzorów technicznych, specjalistycznych i odbiorów przez odpowiednie służby </w:t>
      </w:r>
      <w:r w:rsidR="00AD211C" w:rsidRPr="002E4D11">
        <w:rPr>
          <w:rFonts w:ascii="Cambria" w:hAnsi="Cambria" w:cs="Arial"/>
          <w:i/>
        </w:rPr>
        <w:br/>
      </w:r>
      <w:r w:rsidRPr="002E4D11">
        <w:rPr>
          <w:rFonts w:ascii="Cambria" w:hAnsi="Cambria" w:cs="Arial"/>
          <w:i/>
        </w:rPr>
        <w:t>- w trakcie prowadzenia robót i po ich wykonaniu</w:t>
      </w:r>
      <w:r w:rsidRPr="002E4D11">
        <w:rPr>
          <w:rFonts w:ascii="Cambria" w:hAnsi="Cambria" w:cs="Arial"/>
        </w:rPr>
        <w:t>).</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776CED">
        <w:rPr>
          <w:rFonts w:ascii="Cambria" w:eastAsia="TimesNewRoman" w:hAnsi="Cambria" w:cs="Arial"/>
          <w:u w:val="single"/>
        </w:rPr>
        <w:t>Cena</w:t>
      </w:r>
      <w:r w:rsidR="00776CED">
        <w:rPr>
          <w:rFonts w:ascii="Cambria" w:eastAsia="TimesNewRoman" w:hAnsi="Cambria" w:cs="Arial"/>
          <w:u w:val="single"/>
          <w:bdr w:val="single" w:sz="4" w:space="0" w:color="auto"/>
        </w:rPr>
        <w:t xml:space="preserve"> </w:t>
      </w:r>
      <w:r w:rsidRPr="00776CED">
        <w:rPr>
          <w:rFonts w:ascii="Cambria" w:eastAsia="TimesNewRoman" w:hAnsi="Cambria" w:cs="Arial"/>
          <w:u w:val="single"/>
        </w:rPr>
        <w:t>oferty powinna być obliczana z uwzględnieniem z art. 91 ust. 3a Ustawy</w:t>
      </w:r>
      <w:r w:rsidRPr="00776CED">
        <w:rPr>
          <w:rFonts w:ascii="Cambria" w:eastAsia="TimesNewRoman" w:hAnsi="Cambria" w:cs="Arial"/>
        </w:rPr>
        <w:t xml:space="preserve"> Jeż</w:t>
      </w:r>
      <w:r w:rsidRPr="001D66D5">
        <w:rPr>
          <w:rFonts w:ascii="Cambria" w:eastAsia="TimesNewRoman" w:hAnsi="Cambria" w:cs="Arial"/>
          <w:bdr w:val="single" w:sz="4" w:space="0" w:color="auto"/>
        </w:rPr>
        <w:t xml:space="preserve">eli </w:t>
      </w:r>
      <w:r w:rsidRPr="00776CED">
        <w:rPr>
          <w:rFonts w:ascii="Cambria" w:eastAsia="TimesNewRoman" w:hAnsi="Cambria" w:cs="Arial"/>
        </w:rPr>
        <w:t>złożono ofertę, której wybór prowadziłby do powstania u Zamawiającego obowiązku podatkowego zgodnie z przepisami o podatku od towarów i usług</w:t>
      </w:r>
      <w:r w:rsidR="001D66D5" w:rsidRPr="00776CED">
        <w:rPr>
          <w:rFonts w:ascii="Cambria" w:eastAsia="TimesNewRoman" w:hAnsi="Cambria" w:cs="Arial"/>
        </w:rPr>
        <w:t xml:space="preserve"> </w:t>
      </w:r>
      <w:r w:rsidR="001D66D5" w:rsidRPr="00776CED">
        <w:rPr>
          <w:rFonts w:ascii="Cambria" w:eastAsia="TimesNewRoman" w:hAnsi="Cambria" w:cs="Arial"/>
          <w:b/>
        </w:rPr>
        <w:t>wykonawca nie dolicza podatku VAT do ceny ofertowej</w:t>
      </w:r>
      <w:r w:rsidR="001D66D5" w:rsidRPr="00776CED">
        <w:rPr>
          <w:rFonts w:ascii="Cambria" w:eastAsia="TimesNewRoman" w:hAnsi="Cambria" w:cs="Arial"/>
        </w:rPr>
        <w:t xml:space="preserve"> </w:t>
      </w:r>
      <w:r w:rsidR="001D66D5" w:rsidRPr="00776CED">
        <w:rPr>
          <w:rFonts w:ascii="Cambria" w:eastAsia="TimesNewRoman" w:hAnsi="Cambria" w:cs="Arial"/>
          <w:b/>
        </w:rPr>
        <w:t>i w formularzu ofertowym w rubryce podatek VAT – wskazuje zapis „obowiązek podatkowy po stronie zamawiającego”</w:t>
      </w:r>
      <w:r w:rsidRPr="00776CED">
        <w:rPr>
          <w:rFonts w:ascii="Cambria" w:eastAsia="TimesNewRoman" w:hAnsi="Cambria" w:cs="Arial"/>
          <w:b/>
        </w:rPr>
        <w:t>,</w:t>
      </w:r>
      <w:r w:rsidRPr="00776CED">
        <w:rPr>
          <w:rFonts w:ascii="Cambria" w:eastAsia="TimesNewRoman" w:hAnsi="Cambria" w:cs="Arial"/>
        </w:rPr>
        <w:t xml:space="preserve"> Zamawiający w celu oceny takiej oferty dolicza do przedstawionej w niej ceny podatek od towarów i usług, który miałby obowiązek rozliczyć zgodnie z tymi przepisami. </w:t>
      </w:r>
      <w:r w:rsidRPr="00776CED">
        <w:rPr>
          <w:rFonts w:ascii="Cambria" w:eastAsia="TimesNewRoman" w:hAnsi="Cambria"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1D66D5">
        <w:rPr>
          <w:rFonts w:ascii="Cambria" w:eastAsia="TimesNewRoman" w:hAnsi="Cambria" w:cs="Arial"/>
          <w:b/>
          <w:bdr w:val="single" w:sz="4" w:space="0" w:color="auto"/>
        </w:rPr>
        <w:t xml:space="preserve">. </w:t>
      </w:r>
    </w:p>
    <w:p w:rsidR="00431011" w:rsidRPr="002E4D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2E4D11">
        <w:rPr>
          <w:rFonts w:ascii="Cambria" w:eastAsia="TimesNewRoman" w:hAnsi="Cambria" w:cs="Arial"/>
          <w:sz w:val="22"/>
          <w:szCs w:val="22"/>
          <w:u w:val="single"/>
        </w:rPr>
        <w:t>Dla porównania i oceny ofert Zamawiający przyjmie całkowitą cenę brutto, jaką poniesie na realizację przedmiotu zamówienia.</w:t>
      </w:r>
    </w:p>
    <w:p w:rsidR="00431011" w:rsidRPr="002E4D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W Formularzu oferty Wykonawca podaje cen</w:t>
      </w:r>
      <w:r w:rsidRPr="002E4D11">
        <w:rPr>
          <w:rFonts w:ascii="Cambria" w:eastAsia="TimesNewRoman" w:hAnsi="Cambria" w:cs="Arial"/>
        </w:rPr>
        <w:t xml:space="preserve">ę </w:t>
      </w:r>
      <w:r w:rsidRPr="002E4D11">
        <w:rPr>
          <w:rFonts w:ascii="Cambria" w:hAnsi="Cambria" w:cs="Arial"/>
        </w:rPr>
        <w:t>brutto, z dokładno</w:t>
      </w:r>
      <w:r w:rsidRPr="002E4D11">
        <w:rPr>
          <w:rFonts w:ascii="Cambria" w:eastAsia="TimesNewRoman" w:hAnsi="Cambria" w:cs="Arial"/>
        </w:rPr>
        <w:t>ś</w:t>
      </w:r>
      <w:r w:rsidRPr="002E4D11">
        <w:rPr>
          <w:rFonts w:ascii="Cambria" w:hAnsi="Cambria" w:cs="Arial"/>
        </w:rPr>
        <w:t>ci</w:t>
      </w:r>
      <w:r w:rsidRPr="002E4D11">
        <w:rPr>
          <w:rFonts w:ascii="Cambria" w:eastAsia="TimesNewRoman" w:hAnsi="Cambria" w:cs="Arial"/>
        </w:rPr>
        <w:t xml:space="preserve">ą </w:t>
      </w:r>
      <w:r w:rsidRPr="002E4D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2E4D11">
        <w:rPr>
          <w:rFonts w:ascii="Cambria" w:eastAsia="TimesNewRoman" w:hAnsi="Cambria" w:cs="Arial"/>
        </w:rPr>
        <w:t xml:space="preserve">ą </w:t>
      </w:r>
      <w:r w:rsidRPr="002E4D11">
        <w:rPr>
          <w:rFonts w:ascii="Cambria" w:hAnsi="Cambria" w:cs="Arial"/>
        </w:rPr>
        <w:t>podejmuje si</w:t>
      </w:r>
      <w:r w:rsidRPr="002E4D11">
        <w:rPr>
          <w:rFonts w:ascii="Cambria" w:eastAsia="TimesNewRoman" w:hAnsi="Cambria" w:cs="Arial"/>
        </w:rPr>
        <w:t xml:space="preserve">ę </w:t>
      </w:r>
      <w:r w:rsidRPr="002E4D11">
        <w:rPr>
          <w:rFonts w:ascii="Cambria" w:hAnsi="Cambria" w:cs="Arial"/>
        </w:rPr>
        <w:t>zrealizowa</w:t>
      </w:r>
      <w:r w:rsidRPr="002E4D11">
        <w:rPr>
          <w:rFonts w:ascii="Cambria" w:eastAsia="TimesNewRoman" w:hAnsi="Cambria" w:cs="Arial"/>
        </w:rPr>
        <w:t xml:space="preserve">ć </w:t>
      </w:r>
      <w:r w:rsidRPr="002E4D11">
        <w:rPr>
          <w:rFonts w:ascii="Cambria" w:hAnsi="Cambria" w:cs="Arial"/>
        </w:rPr>
        <w:t xml:space="preserve">przedmiot zamówienia. </w:t>
      </w:r>
    </w:p>
    <w:p w:rsidR="00431011" w:rsidRPr="00096290"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2E4D11">
        <w:rPr>
          <w:rFonts w:ascii="Cambria" w:hAnsi="Cambria" w:cs="Arial"/>
        </w:rPr>
        <w:t xml:space="preserve">Wynagrodzenie będzie płatne zgodnie z wzorem umowy </w:t>
      </w:r>
      <w:r w:rsidR="00516526" w:rsidRPr="002E4D11">
        <w:rPr>
          <w:rFonts w:ascii="Cambria" w:hAnsi="Cambria" w:cs="Arial"/>
          <w:b/>
        </w:rPr>
        <w:t>Załącznik N</w:t>
      </w:r>
      <w:r w:rsidRPr="002E4D11">
        <w:rPr>
          <w:rFonts w:ascii="Cambria" w:hAnsi="Cambria" w:cs="Arial"/>
          <w:b/>
        </w:rPr>
        <w:t xml:space="preserve">r </w:t>
      </w:r>
      <w:r w:rsidR="00516526" w:rsidRPr="002E4D11">
        <w:rPr>
          <w:rFonts w:ascii="Cambria" w:hAnsi="Cambria" w:cs="Arial"/>
          <w:b/>
        </w:rPr>
        <w:t>7</w:t>
      </w:r>
      <w:r w:rsidRPr="002E4D11">
        <w:rPr>
          <w:rFonts w:ascii="Cambria" w:hAnsi="Cambria" w:cs="Arial"/>
          <w:b/>
        </w:rPr>
        <w:t xml:space="preserve"> do SIWZ</w:t>
      </w:r>
      <w:r w:rsidR="00AD211C" w:rsidRPr="002E4D11">
        <w:rPr>
          <w:rFonts w:ascii="Cambria" w:hAnsi="Cambria" w:cs="Arial"/>
          <w:b/>
        </w:rPr>
        <w:t>.</w:t>
      </w:r>
    </w:p>
    <w:p w:rsidR="00096290" w:rsidRPr="002E4D11" w:rsidRDefault="00096290" w:rsidP="00096290">
      <w:pPr>
        <w:pStyle w:val="Akapitzlist"/>
        <w:widowControl w:val="0"/>
        <w:tabs>
          <w:tab w:val="left" w:pos="993"/>
        </w:tabs>
        <w:autoSpaceDE w:val="0"/>
        <w:autoSpaceDN w:val="0"/>
        <w:adjustRightInd w:val="0"/>
        <w:spacing w:after="0"/>
        <w:ind w:left="993"/>
        <w:jc w:val="both"/>
        <w:rPr>
          <w:rFonts w:ascii="Cambria" w:hAnsi="Cambria" w:cs="Arial"/>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rsidR="001D66D5" w:rsidRPr="00E14444" w:rsidRDefault="001D66D5" w:rsidP="001D66D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2"/>
        <w:gridCol w:w="4442"/>
        <w:gridCol w:w="2817"/>
      </w:tblGrid>
      <w:tr w:rsidR="007D4CD4" w:rsidRPr="00E14444" w:rsidTr="00210CC9">
        <w:tc>
          <w:tcPr>
            <w:tcW w:w="708" w:type="dxa"/>
          </w:tcPr>
          <w:p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rsidTr="00994BF5">
        <w:tc>
          <w:tcPr>
            <w:tcW w:w="708" w:type="dxa"/>
            <w:vAlign w:val="center"/>
          </w:tcPr>
          <w:p w:rsidR="007D4CD4" w:rsidRPr="00210CC9" w:rsidRDefault="007D4CD4"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vAlign w:val="center"/>
          </w:tcPr>
          <w:p w:rsidR="007D4CD4" w:rsidRPr="00210CC9" w:rsidRDefault="00EB4E56" w:rsidP="00EB4E56">
            <w:pPr>
              <w:autoSpaceDE w:val="0"/>
              <w:autoSpaceDN w:val="0"/>
              <w:adjustRightInd w:val="0"/>
              <w:jc w:val="both"/>
              <w:rPr>
                <w:rFonts w:ascii="Cambria" w:hAnsi="Cambria" w:cs="Helvetica"/>
                <w:color w:val="000000"/>
              </w:rPr>
            </w:pPr>
            <w:r w:rsidRPr="00EB4E56">
              <w:rPr>
                <w:rFonts w:ascii="Cambria" w:hAnsi="Cambria" w:cs="Helvetica"/>
                <w:color w:val="000000"/>
              </w:rPr>
              <w:t>Długość</w:t>
            </w:r>
            <w:r>
              <w:rPr>
                <w:rFonts w:ascii="Cambria" w:hAnsi="Cambria" w:cs="Helvetica"/>
                <w:color w:val="000000"/>
              </w:rPr>
              <w:t xml:space="preserve"> </w:t>
            </w:r>
            <w:r w:rsidRPr="00EB4E56">
              <w:rPr>
                <w:rFonts w:ascii="Cambria" w:hAnsi="Cambria" w:cs="Helvetica"/>
                <w:color w:val="000000"/>
              </w:rPr>
              <w:t>okresu</w:t>
            </w:r>
            <w:r>
              <w:rPr>
                <w:rFonts w:ascii="Cambria" w:hAnsi="Cambria" w:cs="Helvetica"/>
                <w:color w:val="000000"/>
              </w:rPr>
              <w:t xml:space="preserve"> </w:t>
            </w:r>
            <w:r w:rsidRPr="00EB4E56">
              <w:rPr>
                <w:rFonts w:ascii="Cambria" w:hAnsi="Cambria" w:cs="Helvetica"/>
                <w:color w:val="000000"/>
              </w:rPr>
              <w:t>gwarancji</w:t>
            </w:r>
            <w:r>
              <w:rPr>
                <w:rFonts w:ascii="Cambria" w:hAnsi="Cambria" w:cs="Helvetica"/>
                <w:color w:val="000000"/>
              </w:rPr>
              <w:t xml:space="preserve"> </w:t>
            </w:r>
            <w:r w:rsidRPr="00EB4E56">
              <w:rPr>
                <w:rFonts w:ascii="Cambria" w:hAnsi="Cambria" w:cs="Helvetica"/>
                <w:color w:val="000000"/>
              </w:rPr>
              <w:t>na</w:t>
            </w:r>
            <w:r>
              <w:rPr>
                <w:rFonts w:ascii="Cambria" w:hAnsi="Cambria" w:cs="Helvetica"/>
                <w:color w:val="000000"/>
              </w:rPr>
              <w:t xml:space="preserve"> </w:t>
            </w:r>
            <w:r w:rsidRPr="00EB4E56">
              <w:rPr>
                <w:rFonts w:ascii="Cambria" w:hAnsi="Cambria" w:cs="Helvetica"/>
                <w:color w:val="000000"/>
              </w:rPr>
              <w:t>roboty</w:t>
            </w:r>
            <w:r>
              <w:rPr>
                <w:rFonts w:ascii="Cambria" w:hAnsi="Cambria" w:cs="Helvetica"/>
                <w:color w:val="000000"/>
              </w:rPr>
              <w:t xml:space="preserve"> </w:t>
            </w:r>
            <w:r w:rsidRPr="00EB4E56">
              <w:rPr>
                <w:rFonts w:ascii="Cambria" w:hAnsi="Cambria" w:cs="Helvetica"/>
                <w:color w:val="000000"/>
              </w:rPr>
              <w:t>budowlane</w:t>
            </w:r>
            <w:r>
              <w:rPr>
                <w:rFonts w:ascii="Cambria" w:hAnsi="Cambria" w:cs="Helvetica"/>
                <w:color w:val="000000"/>
              </w:rPr>
              <w:t xml:space="preserve"> </w:t>
            </w:r>
            <w:r w:rsidRPr="00EB4E56">
              <w:rPr>
                <w:rFonts w:ascii="Cambria" w:hAnsi="Cambria" w:cs="Helvetica"/>
                <w:color w:val="000000"/>
              </w:rPr>
              <w:t>oraz</w:t>
            </w:r>
            <w:r>
              <w:rPr>
                <w:rFonts w:ascii="Cambria" w:hAnsi="Cambria" w:cs="Helvetica"/>
                <w:color w:val="000000"/>
              </w:rPr>
              <w:t xml:space="preserve"> </w:t>
            </w:r>
            <w:r w:rsidRPr="00EB4E56">
              <w:rPr>
                <w:rFonts w:ascii="Cambria" w:hAnsi="Cambria" w:cs="Helvetica"/>
                <w:color w:val="000000"/>
              </w:rPr>
              <w:t>zamontowane</w:t>
            </w:r>
            <w:r>
              <w:rPr>
                <w:rFonts w:ascii="Cambria" w:hAnsi="Cambria" w:cs="Helvetica"/>
                <w:color w:val="000000"/>
              </w:rPr>
              <w:t xml:space="preserve"> </w:t>
            </w:r>
            <w:r w:rsidRPr="00EB4E56">
              <w:rPr>
                <w:rFonts w:ascii="Cambria" w:hAnsi="Cambria" w:cs="Helvetica"/>
                <w:color w:val="000000"/>
              </w:rPr>
              <w:t>materiały</w:t>
            </w:r>
            <w:r>
              <w:rPr>
                <w:rFonts w:ascii="Cambria" w:hAnsi="Cambria" w:cs="Helvetica"/>
                <w:color w:val="000000"/>
              </w:rPr>
              <w:t xml:space="preserve"> </w:t>
            </w:r>
            <w:r>
              <w:rPr>
                <w:rFonts w:ascii="Cambria" w:hAnsi="Cambria" w:cs="Helvetica"/>
                <w:color w:val="000000"/>
              </w:rPr>
              <w:br/>
            </w:r>
            <w:r w:rsidRPr="00EB4E56">
              <w:rPr>
                <w:rFonts w:ascii="Cambria" w:hAnsi="Cambria" w:cs="Helvetica"/>
                <w:color w:val="000000"/>
              </w:rPr>
              <w:t>i</w:t>
            </w:r>
            <w:r>
              <w:rPr>
                <w:rFonts w:ascii="Cambria" w:hAnsi="Cambria" w:cs="Helvetica"/>
                <w:color w:val="000000"/>
              </w:rPr>
              <w:t xml:space="preserve"> </w:t>
            </w:r>
            <w:r w:rsidRPr="00EB4E56">
              <w:rPr>
                <w:rFonts w:ascii="Cambria" w:hAnsi="Cambria" w:cs="Helvetica"/>
                <w:color w:val="000000"/>
              </w:rPr>
              <w:t xml:space="preserve">urządzenia </w:t>
            </w:r>
            <w:r w:rsidR="00210CC9" w:rsidRPr="00994BF5">
              <w:rPr>
                <w:rFonts w:ascii="Cambria" w:hAnsi="Cambria" w:cs="Helvetica"/>
                <w:color w:val="000000"/>
              </w:rPr>
              <w:t>(</w:t>
            </w:r>
            <w:r w:rsidR="007751EB" w:rsidRPr="00994BF5">
              <w:rPr>
                <w:rFonts w:ascii="Cambria" w:hAnsi="Cambria" w:cs="Helvetica"/>
                <w:color w:val="000000"/>
              </w:rPr>
              <w:t>G</w:t>
            </w:r>
            <w:r w:rsidR="00210CC9" w:rsidRPr="00994BF5">
              <w:rPr>
                <w:rFonts w:ascii="Cambria" w:hAnsi="Cambria" w:cs="Helvetica"/>
                <w:color w:val="000000"/>
              </w:rPr>
              <w:t>)</w:t>
            </w:r>
          </w:p>
        </w:tc>
        <w:tc>
          <w:tcPr>
            <w:tcW w:w="2867" w:type="dxa"/>
            <w:vAlign w:val="center"/>
          </w:tcPr>
          <w:p w:rsidR="00994BF5" w:rsidRPr="00210CC9" w:rsidRDefault="00210CC9" w:rsidP="00994BF5">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rsidTr="00210CC9">
        <w:tc>
          <w:tcPr>
            <w:tcW w:w="5244" w:type="dxa"/>
            <w:gridSpan w:val="2"/>
          </w:tcPr>
          <w:p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0"/>
          <w:numId w:val="29"/>
        </w:numPr>
        <w:tabs>
          <w:tab w:val="left" w:pos="993"/>
        </w:tabs>
        <w:autoSpaceDE w:val="0"/>
        <w:autoSpaceDN w:val="0"/>
        <w:adjustRightInd w:val="0"/>
        <w:spacing w:after="0"/>
        <w:jc w:val="both"/>
        <w:rPr>
          <w:rFonts w:ascii="Cambria" w:hAnsi="Cambria" w:cs="Helvetica"/>
          <w:bCs/>
          <w:vanish/>
          <w:color w:val="000000"/>
        </w:rPr>
      </w:pPr>
    </w:p>
    <w:p w:rsidR="00210CC9" w:rsidRPr="00210CC9" w:rsidRDefault="00210CC9" w:rsidP="00E12AB5">
      <w:pPr>
        <w:pStyle w:val="Akapitzlist"/>
        <w:numPr>
          <w:ilvl w:val="1"/>
          <w:numId w:val="29"/>
        </w:numPr>
        <w:tabs>
          <w:tab w:val="left" w:pos="993"/>
        </w:tabs>
        <w:autoSpaceDE w:val="0"/>
        <w:autoSpaceDN w:val="0"/>
        <w:adjustRightInd w:val="0"/>
        <w:spacing w:after="0"/>
        <w:jc w:val="both"/>
        <w:rPr>
          <w:rFonts w:ascii="Cambria" w:hAnsi="Cambria" w:cs="Helvetica"/>
          <w:bCs/>
          <w:vanish/>
          <w:color w:val="000000"/>
        </w:rPr>
      </w:pPr>
    </w:p>
    <w:p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rsidR="00210CC9" w:rsidRPr="00E14444" w:rsidRDefault="007751EB" w:rsidP="00E12AB5">
      <w:pPr>
        <w:pStyle w:val="Akapitzlist"/>
        <w:numPr>
          <w:ilvl w:val="1"/>
          <w:numId w:val="29"/>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p w:rsidR="00E26A6F" w:rsidRDefault="00E26A6F" w:rsidP="007751EB">
      <w:pPr>
        <w:autoSpaceDE w:val="0"/>
        <w:autoSpaceDN w:val="0"/>
        <w:adjustRightInd w:val="0"/>
        <w:spacing w:after="0"/>
        <w:ind w:left="993"/>
        <w:jc w:val="both"/>
        <w:rPr>
          <w:rFonts w:ascii="Cambria" w:hAnsi="Cambria" w:cs="Helvetica"/>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rsidTr="007751EB">
        <w:trPr>
          <w:jc w:val="center"/>
        </w:trPr>
        <w:tc>
          <w:tcPr>
            <w:tcW w:w="585" w:type="dxa"/>
          </w:tcPr>
          <w:p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sidR="00026529">
        <w:rPr>
          <w:rFonts w:ascii="Cambria" w:hAnsi="Cambria" w:cs="Helvetica"/>
          <w:color w:val="000000"/>
        </w:rPr>
        <w:t>.</w:t>
      </w:r>
    </w:p>
    <w:p w:rsidR="00026529" w:rsidRDefault="00026529" w:rsidP="007751EB">
      <w:pPr>
        <w:tabs>
          <w:tab w:val="left" w:pos="993"/>
        </w:tabs>
        <w:autoSpaceDE w:val="0"/>
        <w:autoSpaceDN w:val="0"/>
        <w:adjustRightInd w:val="0"/>
        <w:spacing w:after="0"/>
        <w:jc w:val="both"/>
        <w:rPr>
          <w:rFonts w:ascii="Cambria" w:hAnsi="Cambria" w:cs="Helvetica"/>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0"/>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Pr="007751EB" w:rsidRDefault="007751EB" w:rsidP="00E12AB5">
      <w:pPr>
        <w:pStyle w:val="Akapitzlist"/>
        <w:numPr>
          <w:ilvl w:val="1"/>
          <w:numId w:val="30"/>
        </w:numPr>
        <w:tabs>
          <w:tab w:val="left" w:pos="993"/>
        </w:tabs>
        <w:autoSpaceDE w:val="0"/>
        <w:autoSpaceDN w:val="0"/>
        <w:adjustRightInd w:val="0"/>
        <w:spacing w:after="0"/>
        <w:jc w:val="both"/>
        <w:rPr>
          <w:rFonts w:ascii="Cambria" w:hAnsi="Cambria" w:cs="Helvetica"/>
          <w:bCs/>
          <w:vanish/>
          <w:color w:val="000000"/>
        </w:rPr>
      </w:pPr>
    </w:p>
    <w:p w:rsidR="007751EB" w:rsidRDefault="007751EB" w:rsidP="00E12AB5">
      <w:pPr>
        <w:pStyle w:val="Akapitzlist"/>
        <w:numPr>
          <w:ilvl w:val="1"/>
          <w:numId w:val="30"/>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1A3C62" w:rsidRPr="001A3C62">
        <w:rPr>
          <w:rFonts w:ascii="Cambria" w:hAnsi="Cambria" w:cs="Helvetica"/>
          <w:b/>
          <w:bCs/>
          <w:color w:val="000000"/>
        </w:rPr>
        <w:t xml:space="preserve">Długość okresu gwarancji na roboty budowlane oraz zamontowane materiały i urządzenia </w:t>
      </w:r>
      <w:r w:rsidRPr="007751EB">
        <w:rPr>
          <w:rFonts w:ascii="Cambria" w:hAnsi="Cambria" w:cs="Helvetica"/>
          <w:b/>
          <w:bCs/>
          <w:color w:val="000000"/>
        </w:rPr>
        <w:t xml:space="preserve">- </w:t>
      </w:r>
      <w:r w:rsidR="001A3C62">
        <w:rPr>
          <w:rFonts w:ascii="Cambria" w:hAnsi="Cambria" w:cs="Helvetica"/>
          <w:b/>
          <w:bCs/>
          <w:color w:val="000000"/>
        </w:rPr>
        <w:t>G</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8939BA" w:rsidRPr="008939BA">
        <w:rPr>
          <w:rFonts w:ascii="Cambria" w:hAnsi="Cambria" w:cs="Helvetica"/>
          <w:bCs/>
          <w:color w:val="000000"/>
        </w:rPr>
        <w:t xml:space="preserve"> w okresach miesięcznych</w:t>
      </w:r>
      <w:r w:rsidR="008939BA">
        <w:rPr>
          <w:rFonts w:ascii="Cambria" w:hAnsi="Cambria" w:cs="Helvetica"/>
          <w:bCs/>
          <w:color w:val="000000"/>
        </w:rPr>
        <w:t>:</w:t>
      </w:r>
    </w:p>
    <w:p w:rsidR="00026529" w:rsidRDefault="00026529" w:rsidP="001D66D5">
      <w:pPr>
        <w:pStyle w:val="Akapitzlist"/>
        <w:tabs>
          <w:tab w:val="left" w:pos="993"/>
        </w:tabs>
        <w:autoSpaceDE w:val="0"/>
        <w:autoSpaceDN w:val="0"/>
        <w:adjustRightInd w:val="0"/>
        <w:spacing w:after="0" w:line="240" w:lineRule="auto"/>
        <w:ind w:left="993"/>
        <w:jc w:val="both"/>
        <w:rPr>
          <w:rFonts w:ascii="Cambria" w:hAnsi="Cambria" w:cs="Helvetica"/>
          <w:bCs/>
          <w:color w:val="000000"/>
        </w:rPr>
      </w:pPr>
    </w:p>
    <w:p w:rsidR="00EC5F40" w:rsidRDefault="00EC5F40" w:rsidP="00413EEF">
      <w:pPr>
        <w:tabs>
          <w:tab w:val="left" w:pos="360"/>
        </w:tabs>
        <w:spacing w:line="240" w:lineRule="auto"/>
        <w:ind w:left="993"/>
        <w:contextualSpacing/>
        <w:jc w:val="both"/>
        <w:rPr>
          <w:rFonts w:ascii="Cambria" w:hAnsi="Cambria" w:cs="Helvetica"/>
          <w:color w:val="000000"/>
        </w:rPr>
      </w:pPr>
      <w:r w:rsidRPr="002F4E78">
        <w:rPr>
          <w:rFonts w:ascii="Cambria" w:eastAsia="Calibri" w:hAnsi="Cambria" w:cs="Helvetica"/>
          <w:color w:val="000000"/>
        </w:rPr>
        <w:t>W przypadku zaoferowania minimalnej długości okresu gwarancji tj. 36 miesięcy, Wykonawca otrzyma zero (0) punktów.</w:t>
      </w:r>
      <w:r>
        <w:rPr>
          <w:rFonts w:ascii="Cambria" w:hAnsi="Cambria" w:cs="Helvetica"/>
          <w:color w:val="000000"/>
        </w:rPr>
        <w:t xml:space="preserve"> </w:t>
      </w:r>
    </w:p>
    <w:p w:rsidR="00EC5F40" w:rsidRDefault="00EC5F40" w:rsidP="00413EEF">
      <w:pPr>
        <w:tabs>
          <w:tab w:val="left" w:pos="360"/>
        </w:tabs>
        <w:spacing w:line="240" w:lineRule="auto"/>
        <w:ind w:left="993"/>
        <w:contextualSpacing/>
        <w:jc w:val="both"/>
        <w:rPr>
          <w:rFonts w:ascii="Cambria" w:hAnsi="Cambria" w:cs="Helvetica"/>
          <w:color w:val="000000"/>
        </w:rPr>
      </w:pPr>
      <w:r w:rsidRPr="002F4E78">
        <w:rPr>
          <w:rFonts w:ascii="Cambria" w:eastAsia="Calibri" w:hAnsi="Cambria" w:cs="Helvetica"/>
          <w:color w:val="000000"/>
        </w:rPr>
        <w:t xml:space="preserve">W przypadku zaoferowania </w:t>
      </w:r>
      <w:r>
        <w:rPr>
          <w:rFonts w:ascii="Cambria" w:hAnsi="Cambria" w:cs="Helvetica"/>
          <w:color w:val="000000"/>
        </w:rPr>
        <w:t>maksymalnej długości okresu gwarancji tj. 60</w:t>
      </w:r>
      <w:r w:rsidRPr="002F4E78">
        <w:rPr>
          <w:rFonts w:ascii="Cambria" w:eastAsia="Calibri" w:hAnsi="Cambria" w:cs="Helvetica"/>
          <w:color w:val="000000"/>
        </w:rPr>
        <w:t xml:space="preserve"> miesięcy, Wykonawca otrzyma </w:t>
      </w:r>
      <w:r>
        <w:rPr>
          <w:rFonts w:ascii="Cambria" w:hAnsi="Cambria" w:cs="Helvetica"/>
          <w:color w:val="000000"/>
        </w:rPr>
        <w:t>czterdzieści (40</w:t>
      </w:r>
      <w:r w:rsidRPr="002F4E78">
        <w:rPr>
          <w:rFonts w:ascii="Cambria" w:eastAsia="Calibri" w:hAnsi="Cambria" w:cs="Helvetica"/>
          <w:color w:val="000000"/>
        </w:rPr>
        <w:t>) punktów.</w:t>
      </w:r>
      <w:r>
        <w:rPr>
          <w:rFonts w:ascii="Cambria" w:hAnsi="Cambria" w:cs="Helvetica"/>
          <w:color w:val="000000"/>
        </w:rPr>
        <w:t xml:space="preserve"> </w:t>
      </w:r>
    </w:p>
    <w:p w:rsidR="001D66D5" w:rsidRDefault="00EC5F40" w:rsidP="00413EEF">
      <w:pPr>
        <w:tabs>
          <w:tab w:val="left" w:pos="360"/>
        </w:tabs>
        <w:spacing w:line="240" w:lineRule="auto"/>
        <w:ind w:left="993"/>
        <w:contextualSpacing/>
        <w:jc w:val="both"/>
        <w:rPr>
          <w:rFonts w:ascii="Cambria" w:hAnsi="Cambria" w:cs="Helvetica"/>
          <w:color w:val="000000"/>
        </w:rPr>
      </w:pPr>
      <w:r>
        <w:rPr>
          <w:rFonts w:ascii="Cambria" w:hAnsi="Cambria" w:cs="Helvetica"/>
          <w:color w:val="000000"/>
        </w:rPr>
        <w:t>W przypadku zaoferowania gwarancji pomiędzy 36 a 60 miesięcy wykonawca otrzyma pkt wg wzoru:</w:t>
      </w:r>
    </w:p>
    <w:p w:rsidR="00EC5F40" w:rsidRDefault="00EC5F40" w:rsidP="001D66D5">
      <w:pPr>
        <w:tabs>
          <w:tab w:val="left" w:pos="360"/>
        </w:tabs>
        <w:spacing w:line="240" w:lineRule="auto"/>
        <w:ind w:firstLine="993"/>
        <w:contextualSpacing/>
        <w:jc w:val="center"/>
        <w:rPr>
          <w:rFonts w:ascii="Cambria" w:eastAsia="Calibri" w:hAnsi="Cambria" w:cs="Arial"/>
          <w:b/>
          <w:bCs/>
          <w:lang w:val="de-DE"/>
        </w:rPr>
      </w:pPr>
    </w:p>
    <w:tbl>
      <w:tblPr>
        <w:tblW w:w="0" w:type="auto"/>
        <w:jc w:val="center"/>
        <w:tblLook w:val="04A0" w:firstRow="1" w:lastRow="0" w:firstColumn="1" w:lastColumn="0" w:noHBand="0" w:noVBand="1"/>
      </w:tblPr>
      <w:tblGrid>
        <w:gridCol w:w="585"/>
        <w:gridCol w:w="2970"/>
      </w:tblGrid>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G</w:t>
            </w:r>
            <w:r w:rsidRPr="002F4E78">
              <w:rPr>
                <w:rFonts w:ascii="Cambria" w:eastAsia="Calibri" w:hAnsi="Cambria" w:cs="Helvetica"/>
                <w:i/>
                <w:color w:val="000000"/>
              </w:rPr>
              <w:t xml:space="preserve"> </w:t>
            </w:r>
            <w:r>
              <w:rPr>
                <w:rFonts w:ascii="Cambria" w:eastAsia="Calibri" w:hAnsi="Cambria" w:cs="Helvetica"/>
                <w:i/>
                <w:color w:val="000000"/>
                <w:vertAlign w:val="subscript"/>
              </w:rPr>
              <w:t>o</w:t>
            </w:r>
          </w:p>
        </w:tc>
      </w:tr>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G</w:t>
            </w:r>
            <w:r w:rsidRPr="002F4E78">
              <w:rPr>
                <w:rFonts w:ascii="Cambria" w:eastAsia="Calibri" w:hAnsi="Cambria" w:cs="Helvetica"/>
                <w:i/>
                <w:color w:val="000000"/>
              </w:rPr>
              <w:t xml:space="preserve"> =</w:t>
            </w: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  x 4</w:t>
            </w:r>
            <w:r w:rsidRPr="002F4E78">
              <w:rPr>
                <w:rFonts w:ascii="Cambria" w:eastAsia="Calibri" w:hAnsi="Cambria" w:cs="Helvetica"/>
                <w:i/>
                <w:color w:val="000000"/>
              </w:rPr>
              <w:t>0 pkt</w:t>
            </w:r>
          </w:p>
        </w:tc>
      </w:tr>
      <w:tr w:rsidR="001D66D5" w:rsidRPr="002F4E78" w:rsidTr="0033126B">
        <w:trPr>
          <w:jc w:val="center"/>
        </w:trPr>
        <w:tc>
          <w:tcPr>
            <w:tcW w:w="585"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p>
        </w:tc>
        <w:tc>
          <w:tcPr>
            <w:tcW w:w="2970" w:type="dxa"/>
            <w:shd w:val="clear" w:color="auto" w:fill="auto"/>
          </w:tcPr>
          <w:p w:rsidR="001D66D5" w:rsidRPr="002F4E78" w:rsidRDefault="001D66D5" w:rsidP="001D66D5">
            <w:pPr>
              <w:autoSpaceDE w:val="0"/>
              <w:autoSpaceDN w:val="0"/>
              <w:adjustRightInd w:val="0"/>
              <w:spacing w:line="240" w:lineRule="auto"/>
              <w:contextualSpacing/>
              <w:jc w:val="center"/>
              <w:rPr>
                <w:rFonts w:ascii="Cambria" w:eastAsia="Calibri" w:hAnsi="Cambria" w:cs="Helvetica"/>
                <w:i/>
                <w:color w:val="000000"/>
              </w:rPr>
            </w:pPr>
            <w:r>
              <w:rPr>
                <w:rFonts w:ascii="Cambria" w:eastAsia="Calibri" w:hAnsi="Cambria" w:cs="Helvetica"/>
                <w:i/>
                <w:color w:val="000000"/>
              </w:rPr>
              <w:t xml:space="preserve">G </w:t>
            </w:r>
            <w:proofErr w:type="spellStart"/>
            <w:r w:rsidRPr="00F57E85">
              <w:rPr>
                <w:rFonts w:ascii="Cambria" w:eastAsia="Calibri" w:hAnsi="Cambria" w:cs="Helvetica"/>
                <w:i/>
                <w:color w:val="000000"/>
                <w:vertAlign w:val="subscript"/>
              </w:rPr>
              <w:t>maks</w:t>
            </w:r>
            <w:proofErr w:type="spellEnd"/>
          </w:p>
        </w:tc>
      </w:tr>
    </w:tbl>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sidRPr="00B55F8B">
        <w:rPr>
          <w:rFonts w:ascii="Cambria" w:eastAsia="Calibri" w:hAnsi="Cambria" w:cs="Arial"/>
          <w:bCs/>
        </w:rPr>
        <w:t>gdzie:</w:t>
      </w:r>
      <w:r w:rsidRPr="00B55F8B">
        <w:rPr>
          <w:rFonts w:ascii="Cambria" w:eastAsia="Calibri" w:hAnsi="Cambria" w:cs="Arial"/>
          <w:bCs/>
        </w:rPr>
        <w:tab/>
      </w:r>
    </w:p>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Pr>
          <w:rFonts w:ascii="Cambria" w:eastAsia="Calibri" w:hAnsi="Cambria" w:cs="Arial"/>
          <w:b/>
          <w:bCs/>
          <w:lang w:val="de-DE"/>
        </w:rPr>
        <w:t xml:space="preserve">G </w:t>
      </w:r>
      <w:r>
        <w:rPr>
          <w:rFonts w:ascii="Cambria" w:eastAsia="Calibri" w:hAnsi="Cambria" w:cs="Arial"/>
          <w:b/>
          <w:bCs/>
          <w:lang w:val="de-DE"/>
        </w:rPr>
        <w:tab/>
      </w:r>
      <w:r w:rsidRPr="00B55F8B">
        <w:rPr>
          <w:rFonts w:ascii="Cambria" w:eastAsia="Calibri" w:hAnsi="Cambria" w:cs="Arial"/>
          <w:bCs/>
        </w:rPr>
        <w:t xml:space="preserve">- </w:t>
      </w:r>
      <w:r w:rsidRPr="00B55F8B">
        <w:rPr>
          <w:rFonts w:ascii="Cambria" w:eastAsia="Calibri" w:hAnsi="Cambria" w:cs="Arial"/>
          <w:bCs/>
        </w:rPr>
        <w:tab/>
        <w:t>wartość punktowa, którą należy wyznaczyć,</w:t>
      </w:r>
    </w:p>
    <w:p w:rsidR="001D66D5" w:rsidRPr="00B55F8B" w:rsidRDefault="001D66D5" w:rsidP="001D66D5">
      <w:pPr>
        <w:tabs>
          <w:tab w:val="left" w:pos="360"/>
        </w:tabs>
        <w:spacing w:line="240" w:lineRule="auto"/>
        <w:ind w:left="2113" w:hanging="1120"/>
        <w:contextualSpacing/>
        <w:jc w:val="both"/>
        <w:rPr>
          <w:rFonts w:ascii="Cambria" w:eastAsia="Calibri" w:hAnsi="Cambria" w:cs="Arial"/>
          <w:bCs/>
        </w:rPr>
      </w:pPr>
      <w:proofErr w:type="spellStart"/>
      <w:r>
        <w:rPr>
          <w:rFonts w:ascii="Cambria" w:eastAsia="Calibri" w:hAnsi="Cambria" w:cs="Arial"/>
          <w:b/>
          <w:bCs/>
          <w:lang w:val="de-DE"/>
        </w:rPr>
        <w:t>G</w:t>
      </w:r>
      <w:r w:rsidRPr="00B55F8B">
        <w:rPr>
          <w:rFonts w:ascii="Cambria" w:eastAsia="Calibri" w:hAnsi="Cambria" w:cs="Arial"/>
          <w:b/>
          <w:bCs/>
          <w:vertAlign w:val="subscript"/>
          <w:lang w:val="de-DE"/>
        </w:rPr>
        <w:t>max</w:t>
      </w:r>
      <w:proofErr w:type="spellEnd"/>
      <w:r w:rsidRPr="00B55F8B">
        <w:rPr>
          <w:rFonts w:ascii="Cambria" w:eastAsia="Calibri" w:hAnsi="Cambria" w:cs="Arial"/>
          <w:bCs/>
        </w:rPr>
        <w:t xml:space="preserve"> - </w:t>
      </w:r>
      <w:r w:rsidRPr="00B55F8B">
        <w:rPr>
          <w:rFonts w:ascii="Cambria" w:eastAsia="Calibri" w:hAnsi="Cambria" w:cs="Arial"/>
          <w:bCs/>
        </w:rPr>
        <w:tab/>
      </w:r>
      <w:r>
        <w:rPr>
          <w:rFonts w:ascii="Cambria" w:eastAsia="Calibri" w:hAnsi="Cambria" w:cs="Arial"/>
          <w:bCs/>
        </w:rPr>
        <w:t>najdłuższy oferowany kres gwarancji</w:t>
      </w:r>
    </w:p>
    <w:p w:rsidR="001D66D5" w:rsidRPr="00B55F8B" w:rsidRDefault="001D66D5" w:rsidP="001D66D5">
      <w:pPr>
        <w:tabs>
          <w:tab w:val="left" w:pos="360"/>
        </w:tabs>
        <w:spacing w:line="240" w:lineRule="auto"/>
        <w:ind w:firstLine="993"/>
        <w:contextualSpacing/>
        <w:jc w:val="both"/>
        <w:rPr>
          <w:rFonts w:ascii="Cambria" w:eastAsia="Calibri" w:hAnsi="Cambria" w:cs="Arial"/>
          <w:bCs/>
        </w:rPr>
      </w:pPr>
      <w:r>
        <w:rPr>
          <w:rFonts w:ascii="Cambria" w:eastAsia="Calibri" w:hAnsi="Cambria" w:cs="Arial"/>
          <w:b/>
          <w:bCs/>
          <w:lang w:val="de-DE"/>
        </w:rPr>
        <w:t>G</w:t>
      </w:r>
      <w:r w:rsidRPr="00F57E85">
        <w:rPr>
          <w:rFonts w:ascii="Cambria" w:eastAsia="Calibri" w:hAnsi="Cambria" w:cs="Arial"/>
          <w:b/>
          <w:bCs/>
          <w:vertAlign w:val="subscript"/>
          <w:lang w:val="de-DE"/>
        </w:rPr>
        <w:t>o</w:t>
      </w:r>
      <w:r>
        <w:rPr>
          <w:rFonts w:ascii="Cambria" w:eastAsia="Calibri" w:hAnsi="Cambria" w:cs="Arial"/>
          <w:b/>
          <w:bCs/>
          <w:vertAlign w:val="subscript"/>
          <w:lang w:val="de-DE"/>
        </w:rPr>
        <w:tab/>
      </w:r>
      <w:r w:rsidRPr="00B55F8B">
        <w:rPr>
          <w:rFonts w:ascii="Cambria" w:eastAsia="Calibri" w:hAnsi="Cambria" w:cs="Arial"/>
          <w:bCs/>
        </w:rPr>
        <w:t xml:space="preserve">- </w:t>
      </w:r>
      <w:r w:rsidRPr="00B55F8B">
        <w:rPr>
          <w:rFonts w:ascii="Cambria" w:eastAsia="Calibri" w:hAnsi="Cambria" w:cs="Arial"/>
          <w:bCs/>
        </w:rPr>
        <w:tab/>
      </w:r>
      <w:r>
        <w:rPr>
          <w:rFonts w:ascii="Cambria" w:eastAsia="Calibri" w:hAnsi="Cambria" w:cs="Arial"/>
          <w:bCs/>
        </w:rPr>
        <w:t>okres</w:t>
      </w:r>
      <w:r w:rsidRPr="00B55F8B">
        <w:rPr>
          <w:rFonts w:ascii="Cambria" w:eastAsia="Calibri" w:hAnsi="Cambria" w:cs="Arial"/>
          <w:bCs/>
        </w:rPr>
        <w:t xml:space="preserve"> gwarancji </w:t>
      </w:r>
      <w:r>
        <w:rPr>
          <w:rFonts w:ascii="Cambria" w:eastAsia="Calibri" w:hAnsi="Cambria" w:cs="Arial"/>
          <w:bCs/>
        </w:rPr>
        <w:t>podany w badanej ofercie</w:t>
      </w:r>
    </w:p>
    <w:p w:rsidR="001D66D5" w:rsidRPr="001D66D5" w:rsidRDefault="001D66D5" w:rsidP="00580979">
      <w:pPr>
        <w:pStyle w:val="Akapitzlist"/>
        <w:tabs>
          <w:tab w:val="left" w:pos="993"/>
        </w:tabs>
        <w:autoSpaceDE w:val="0"/>
        <w:autoSpaceDN w:val="0"/>
        <w:adjustRightInd w:val="0"/>
        <w:spacing w:after="0"/>
        <w:ind w:left="360"/>
        <w:jc w:val="center"/>
        <w:rPr>
          <w:rFonts w:ascii="Cambria" w:eastAsia="Calibri" w:hAnsi="Cambria" w:cs="Helvetica"/>
          <w:b/>
          <w:bCs/>
          <w:color w:val="000000"/>
          <w:sz w:val="24"/>
          <w:szCs w:val="24"/>
        </w:rPr>
      </w:pPr>
      <w:r w:rsidRPr="001D66D5">
        <w:rPr>
          <w:rFonts w:ascii="Cambria" w:eastAsia="Calibri" w:hAnsi="Cambria" w:cs="Helvetica"/>
          <w:b/>
          <w:bCs/>
          <w:color w:val="000000"/>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9"/>
      </w:tblGrid>
      <w:tr w:rsidR="001D66D5" w:rsidRPr="002F4E78" w:rsidTr="0033126B">
        <w:tc>
          <w:tcPr>
            <w:tcW w:w="9212" w:type="dxa"/>
            <w:shd w:val="clear" w:color="auto" w:fill="auto"/>
          </w:tcPr>
          <w:p w:rsidR="001D66D5" w:rsidRPr="002F4E78" w:rsidRDefault="001D66D5" w:rsidP="00580979">
            <w:pPr>
              <w:autoSpaceDE w:val="0"/>
              <w:autoSpaceDN w:val="0"/>
              <w:adjustRightInd w:val="0"/>
              <w:spacing w:after="0"/>
              <w:jc w:val="both"/>
              <w:rPr>
                <w:rFonts w:ascii="Cambria" w:eastAsia="Calibri" w:hAnsi="Cambria" w:cs="Helvetica"/>
                <w:bCs/>
                <w:color w:val="000000"/>
              </w:rPr>
            </w:pPr>
            <w:r w:rsidRPr="002F4E78">
              <w:rPr>
                <w:rFonts w:ascii="Cambria" w:eastAsia="Calibri" w:hAnsi="Cambria" w:cs="Helvetica"/>
                <w:color w:val="000000"/>
              </w:rPr>
              <w:t>Zamawiający określa minimalną oraz maksymalną długość okresu gwarancji, w przedziale od 36 miesięcy do 60 miesięcy</w:t>
            </w:r>
            <w:r>
              <w:rPr>
                <w:rFonts w:ascii="Cambria" w:eastAsia="Calibri" w:hAnsi="Cambria" w:cs="Helvetica"/>
                <w:color w:val="000000"/>
              </w:rPr>
              <w:t>.</w:t>
            </w:r>
            <w:r w:rsidRPr="002F4E78">
              <w:rPr>
                <w:rFonts w:ascii="Cambria" w:eastAsia="Calibri" w:hAnsi="Cambria" w:cs="Helvetica"/>
                <w:color w:val="000000"/>
              </w:rPr>
              <w:t xml:space="preserve"> </w:t>
            </w:r>
            <w:r w:rsidRPr="002F4E78">
              <w:rPr>
                <w:rFonts w:ascii="Cambria" w:eastAsia="Calibri" w:hAnsi="Cambria" w:cs="Helvetica"/>
                <w:b/>
                <w:color w:val="000000"/>
              </w:rPr>
              <w:t>W przypadku zaoferowania przez Wykonawcę długości gwarancji krótszego niż 36 m-</w:t>
            </w:r>
            <w:proofErr w:type="spellStart"/>
            <w:r w:rsidRPr="002F4E78">
              <w:rPr>
                <w:rFonts w:ascii="Cambria" w:eastAsia="Calibri" w:hAnsi="Cambria" w:cs="Helvetica"/>
                <w:b/>
                <w:color w:val="000000"/>
              </w:rPr>
              <w:t>cy</w:t>
            </w:r>
            <w:proofErr w:type="spellEnd"/>
            <w:r w:rsidRPr="002F4E78">
              <w:rPr>
                <w:rFonts w:ascii="Cambria" w:eastAsia="Calibri" w:hAnsi="Cambria" w:cs="Helvetica"/>
                <w:b/>
                <w:color w:val="000000"/>
              </w:rPr>
              <w:t>, Zamawiający ofertę odrzuci</w:t>
            </w:r>
            <w:r w:rsidRPr="002F4E78">
              <w:rPr>
                <w:rFonts w:ascii="Cambria" w:eastAsia="Calibri" w:hAnsi="Cambria" w:cs="Helvetica"/>
                <w:color w:val="000000"/>
              </w:rPr>
              <w:t xml:space="preserve">. W przypadku, gdy Wykonawca </w:t>
            </w:r>
            <w:r>
              <w:rPr>
                <w:rFonts w:ascii="Cambria" w:eastAsia="Calibri" w:hAnsi="Cambria" w:cs="Helvetica"/>
                <w:color w:val="000000"/>
              </w:rPr>
              <w:t xml:space="preserve">w ogóle </w:t>
            </w:r>
            <w:r w:rsidRPr="002F4E78">
              <w:rPr>
                <w:rFonts w:ascii="Cambria" w:eastAsia="Calibri" w:hAnsi="Cambria" w:cs="Helvetica"/>
                <w:color w:val="000000"/>
              </w:rPr>
              <w:t xml:space="preserve">nie wskaże w ofercie </w:t>
            </w:r>
            <w:r>
              <w:rPr>
                <w:rFonts w:ascii="Cambria" w:eastAsia="Calibri" w:hAnsi="Cambria" w:cs="Helvetica"/>
                <w:color w:val="000000"/>
              </w:rPr>
              <w:t xml:space="preserve">oferowanego </w:t>
            </w:r>
            <w:r>
              <w:rPr>
                <w:rFonts w:ascii="Cambria" w:eastAsia="Calibri" w:hAnsi="Cambria" w:cs="Helvetica"/>
                <w:color w:val="000000"/>
              </w:rPr>
              <w:lastRenderedPageBreak/>
              <w:t>okresu gwarancji z</w:t>
            </w:r>
            <w:r w:rsidRPr="002F4E78">
              <w:rPr>
                <w:rFonts w:ascii="Cambria" w:eastAsia="Calibri" w:hAnsi="Cambria" w:cs="Helvetica"/>
                <w:color w:val="000000"/>
              </w:rPr>
              <w:t xml:space="preserve">amawiający przyjmie, że Wykonawca </w:t>
            </w:r>
            <w:r>
              <w:rPr>
                <w:rFonts w:ascii="Cambria" w:eastAsia="Calibri" w:hAnsi="Cambria" w:cs="Helvetica"/>
                <w:color w:val="000000"/>
              </w:rPr>
              <w:t xml:space="preserve">nie </w:t>
            </w:r>
            <w:r w:rsidRPr="002F4E78">
              <w:rPr>
                <w:rFonts w:ascii="Cambria" w:eastAsia="Calibri" w:hAnsi="Cambria" w:cs="Helvetica"/>
                <w:color w:val="000000"/>
              </w:rPr>
              <w:t xml:space="preserve">oferuje gwarancji, </w:t>
            </w:r>
            <w:r>
              <w:rPr>
                <w:rFonts w:ascii="Cambria" w:eastAsia="Calibri" w:hAnsi="Cambria" w:cs="Helvetica"/>
                <w:color w:val="000000"/>
              </w:rPr>
              <w:t>i ofertę odrzuci</w:t>
            </w:r>
            <w:r w:rsidRPr="002F4E78">
              <w:rPr>
                <w:rFonts w:ascii="Cambria" w:eastAsia="Calibri" w:hAnsi="Cambria" w:cs="Helvetica"/>
                <w:color w:val="000000"/>
              </w:rPr>
              <w:t>. Wykonawca może zaproponować długość okresu gwarancji dłuższy niż wyznaczony maksymalny 60 miesięcy, jednak w tym przypadku Zamawiający przyjmie do obliczeń wartość 60 m-</w:t>
            </w:r>
            <w:proofErr w:type="spellStart"/>
            <w:r w:rsidRPr="002F4E78">
              <w:rPr>
                <w:rFonts w:ascii="Cambria" w:eastAsia="Calibri" w:hAnsi="Cambria" w:cs="Helvetica"/>
                <w:color w:val="000000"/>
              </w:rPr>
              <w:t>cy</w:t>
            </w:r>
            <w:proofErr w:type="spellEnd"/>
            <w:r w:rsidRPr="002F4E78">
              <w:rPr>
                <w:rFonts w:ascii="Cambria" w:eastAsia="Calibri" w:hAnsi="Cambria" w:cs="Helvetica"/>
                <w:color w:val="000000"/>
              </w:rPr>
              <w:t xml:space="preserve"> - najdłuższy przyjęty w kryterium oceny ofert „</w:t>
            </w:r>
            <w:r w:rsidRPr="00554CD4">
              <w:rPr>
                <w:rFonts w:ascii="Cambria" w:eastAsia="Calibri" w:hAnsi="Cambria" w:cs="Helvetica"/>
                <w:color w:val="000000"/>
              </w:rPr>
              <w:t>Długość okresu gwarancji na roboty budowlane oraz zamontowane elementy</w:t>
            </w:r>
            <w:r>
              <w:rPr>
                <w:rFonts w:ascii="Cambria" w:eastAsia="Calibri" w:hAnsi="Cambria" w:cs="Helvetica"/>
                <w:color w:val="000000"/>
              </w:rPr>
              <w:t xml:space="preserve"> </w:t>
            </w:r>
            <w:r w:rsidR="00580979">
              <w:rPr>
                <w:rFonts w:ascii="Cambria" w:eastAsia="Calibri" w:hAnsi="Cambria" w:cs="Helvetica"/>
                <w:color w:val="000000"/>
              </w:rPr>
              <w:br/>
            </w:r>
            <w:r w:rsidRPr="00554CD4">
              <w:rPr>
                <w:rFonts w:ascii="Cambria" w:eastAsia="Calibri" w:hAnsi="Cambria" w:cs="Helvetica"/>
                <w:color w:val="000000"/>
              </w:rPr>
              <w:t>i urządzenia</w:t>
            </w:r>
            <w:r w:rsidRPr="002F4E78">
              <w:rPr>
                <w:rFonts w:ascii="Cambria" w:eastAsia="Calibri" w:hAnsi="Cambria" w:cs="Helvetica"/>
                <w:color w:val="000000"/>
              </w:rPr>
              <w:t xml:space="preserve">”. Wykonawcy oferują długości okresu gwarancji w pełnych miesiącach </w:t>
            </w:r>
            <w:r w:rsidRPr="002F4E78">
              <w:rPr>
                <w:rFonts w:ascii="Cambria" w:eastAsia="Calibri" w:hAnsi="Cambria" w:cs="Helvetica"/>
                <w:color w:val="000000"/>
              </w:rPr>
              <w:br/>
              <w:t>(w przedziale od 36 do 60 miesięcy).</w:t>
            </w:r>
          </w:p>
        </w:tc>
      </w:tr>
    </w:tbl>
    <w:p w:rsidR="008A0EB8" w:rsidRDefault="00580979" w:rsidP="00580979">
      <w:pPr>
        <w:pStyle w:val="Akapitzlist"/>
        <w:tabs>
          <w:tab w:val="left" w:pos="993"/>
        </w:tabs>
        <w:autoSpaceDE w:val="0"/>
        <w:autoSpaceDN w:val="0"/>
        <w:adjustRightInd w:val="0"/>
        <w:spacing w:after="0"/>
        <w:ind w:left="993" w:hanging="567"/>
        <w:jc w:val="both"/>
        <w:rPr>
          <w:rFonts w:ascii="Cambria" w:hAnsi="Cambria" w:cs="Helvetica"/>
          <w:bCs/>
          <w:color w:val="000000"/>
        </w:rPr>
      </w:pPr>
      <w:r w:rsidRPr="00580979">
        <w:rPr>
          <w:rFonts w:ascii="Cambria" w:eastAsia="Calibri" w:hAnsi="Cambria" w:cs="Helvetica"/>
          <w:b/>
          <w:bCs/>
          <w:color w:val="000000"/>
          <w:sz w:val="24"/>
          <w:szCs w:val="24"/>
        </w:rPr>
        <w:lastRenderedPageBreak/>
        <w:t>14.4</w:t>
      </w:r>
      <w:r>
        <w:rPr>
          <w:rFonts w:ascii="Cambria" w:eastAsia="Calibri" w:hAnsi="Cambria" w:cs="Helvetica"/>
          <w:bCs/>
          <w:color w:val="000000"/>
          <w:sz w:val="24"/>
          <w:szCs w:val="24"/>
        </w:rPr>
        <w:t xml:space="preserve">. </w:t>
      </w:r>
      <w:r w:rsidR="008A0EB8" w:rsidRPr="008A0EB8">
        <w:rPr>
          <w:rFonts w:ascii="Cambria" w:hAnsi="Cambria" w:cs="Helvetica"/>
          <w:bCs/>
          <w:color w:val="000000"/>
        </w:rPr>
        <w:t>Za najkorzystniejszą ofertę zostanie uznana oferta, która otrzyma największą ilość punktów (O) obliczoną na podstawie wzoru:</w:t>
      </w:r>
    </w:p>
    <w:p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781E98">
        <w:rPr>
          <w:rFonts w:ascii="Cambria" w:hAnsi="Cambria" w:cs="Helvetica"/>
          <w:b/>
          <w:bCs/>
          <w:color w:val="000000"/>
        </w:rPr>
        <w:t>G</w:t>
      </w:r>
      <w:r w:rsidRPr="008A0EB8">
        <w:rPr>
          <w:rFonts w:ascii="Cambria" w:hAnsi="Cambria" w:cs="Helvetica"/>
          <w:b/>
          <w:bCs/>
          <w:color w:val="000000"/>
        </w:rPr>
        <w:t xml:space="preserve">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rsidR="008A0EB8" w:rsidRDefault="00781E9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w:t>
      </w:r>
      <w:r w:rsidR="008A0EB8" w:rsidRPr="008A0EB8">
        <w:rPr>
          <w:rFonts w:ascii="Cambria" w:hAnsi="Cambria" w:cs="Helvetica"/>
          <w:bCs/>
          <w:color w:val="000000"/>
        </w:rPr>
        <w:t>- liczba p</w:t>
      </w:r>
      <w:r w:rsidR="008A0EB8">
        <w:rPr>
          <w:rFonts w:ascii="Cambria" w:hAnsi="Cambria" w:cs="Helvetica"/>
          <w:bCs/>
          <w:color w:val="000000"/>
        </w:rPr>
        <w:t>unktów uzyskanych w kryterium „</w:t>
      </w:r>
      <w:r w:rsidR="008A0EB8" w:rsidRPr="008A0EB8">
        <w:rPr>
          <w:rFonts w:ascii="Cambria" w:hAnsi="Cambria" w:cs="Helvetica"/>
          <w:bCs/>
          <w:color w:val="000000"/>
        </w:rPr>
        <w:t xml:space="preserve"> </w:t>
      </w:r>
      <w:r w:rsidRPr="00781E98">
        <w:rPr>
          <w:rFonts w:ascii="Cambria" w:hAnsi="Cambria" w:cs="Helvetica"/>
          <w:bCs/>
          <w:color w:val="000000"/>
        </w:rPr>
        <w:t>Długość okresu gwarancji na roboty budowlane oraz zamontowane materiały i urządzenia</w:t>
      </w:r>
      <w:r w:rsidR="00EC5F40">
        <w:rPr>
          <w:rFonts w:ascii="Cambria" w:hAnsi="Cambria" w:cs="Helvetica"/>
          <w:bCs/>
          <w:color w:val="000000"/>
        </w:rPr>
        <w:t>”.</w:t>
      </w:r>
    </w:p>
    <w:p w:rsidR="00580979" w:rsidRDefault="00580979"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AB543C" w:rsidRDefault="00AB543C"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AB543C" w:rsidRDefault="00AB543C" w:rsidP="008A0EB8">
      <w:pPr>
        <w:pStyle w:val="Akapitzlist"/>
        <w:tabs>
          <w:tab w:val="left" w:pos="993"/>
        </w:tabs>
        <w:autoSpaceDE w:val="0"/>
        <w:autoSpaceDN w:val="0"/>
        <w:adjustRightInd w:val="0"/>
        <w:spacing w:after="0"/>
        <w:ind w:left="993"/>
        <w:jc w:val="both"/>
        <w:rPr>
          <w:rFonts w:ascii="Cambria" w:hAnsi="Cambria" w:cs="Helvetica"/>
          <w:bCs/>
          <w:color w:val="000000"/>
        </w:rPr>
      </w:pPr>
    </w:p>
    <w:p w:rsidR="00580979" w:rsidRDefault="00580979"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rsidR="001209AC" w:rsidRPr="00E14444" w:rsidRDefault="001209AC" w:rsidP="00E14444">
      <w:pPr>
        <w:autoSpaceDE w:val="0"/>
        <w:autoSpaceDN w:val="0"/>
        <w:adjustRightInd w:val="0"/>
        <w:spacing w:after="0"/>
        <w:jc w:val="both"/>
        <w:rPr>
          <w:rFonts w:ascii="Cambria" w:hAnsi="Cambria" w:cs="Helvetica"/>
          <w:b/>
          <w:bCs/>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rsidR="00481B6B" w:rsidRPr="00E14444" w:rsidRDefault="00481B6B"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rsidR="005C36D5" w:rsidRPr="00E14444" w:rsidRDefault="005C36D5"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którego oferta zostanie uznana za najkorzystniejszą, zobowiązany będzie do wniesienia zabezpieczenia należytego wykonania umowy w wysokości </w:t>
      </w:r>
      <w:r w:rsidR="00204FEA" w:rsidRPr="00E14444">
        <w:rPr>
          <w:rFonts w:ascii="Cambria" w:hAnsi="Cambria" w:cs="Helvetica"/>
          <w:bCs/>
          <w:color w:val="000000"/>
        </w:rPr>
        <w:br/>
      </w:r>
      <w:r w:rsidR="00DA47EC">
        <w:rPr>
          <w:rFonts w:ascii="Cambria" w:hAnsi="Cambria" w:cs="Helvetica"/>
          <w:b/>
          <w:bCs/>
          <w:color w:val="000000"/>
        </w:rPr>
        <w:t>10</w:t>
      </w:r>
      <w:r w:rsidRPr="00E14444">
        <w:rPr>
          <w:rFonts w:ascii="Cambria" w:hAnsi="Cambria" w:cs="Helvetica"/>
          <w:b/>
          <w:bCs/>
          <w:color w:val="000000"/>
        </w:rPr>
        <w:t xml:space="preserve"> % ceny brutto oferty</w:t>
      </w:r>
      <w:r w:rsidRPr="00E14444">
        <w:rPr>
          <w:rFonts w:ascii="Cambria" w:hAnsi="Cambria" w:cs="Helvetica"/>
          <w:bCs/>
          <w:color w:val="000000"/>
        </w:rPr>
        <w:t xml:space="preserve"> (z podatkiem VAT).</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Zabezpieczenie należytego wykonania umowy może być wniesione według wyboru Wykonawcy w jednej lub w kilku następujących formach: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pieniądzu,</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bankowych lub poręczeniach spółdzielczej kasy oszczędnościowo-kredytowej, z tym że poręczenie kasy jest zawsze zobowiązaniem pieniężnym,</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gwarancjach bankowych, gwarancjach ubezpieczeniowych</w:t>
      </w:r>
    </w:p>
    <w:p w:rsidR="00204FEA" w:rsidRPr="00E14444" w:rsidRDefault="00204FEA" w:rsidP="00F3052A">
      <w:pPr>
        <w:pStyle w:val="Akapitzlist"/>
        <w:numPr>
          <w:ilvl w:val="1"/>
          <w:numId w:val="19"/>
        </w:numPr>
        <w:tabs>
          <w:tab w:val="left" w:pos="993"/>
        </w:tabs>
        <w:autoSpaceDE w:val="0"/>
        <w:autoSpaceDN w:val="0"/>
        <w:adjustRightInd w:val="0"/>
        <w:spacing w:after="0"/>
        <w:ind w:left="1276" w:hanging="283"/>
        <w:jc w:val="both"/>
        <w:rPr>
          <w:rFonts w:ascii="Cambria" w:hAnsi="Cambria" w:cs="Helvetica"/>
          <w:bCs/>
          <w:color w:val="000000"/>
        </w:rPr>
      </w:pPr>
      <w:r w:rsidRPr="00E14444">
        <w:rPr>
          <w:rFonts w:ascii="Cambria" w:hAnsi="Cambria" w:cs="Helvetica"/>
          <w:bCs/>
          <w:color w:val="000000"/>
        </w:rPr>
        <w:t>poręczeniach udzielanych przez podmioty, o których mowa w art. 6b ust. 5 pkt 2 ustawy z dnia 9 listopada 2000 r. o utworzeniu Polskiej Agencji Rozwoju Przedsiębiorczości ( Dz. U. z 2007 r. Nr 42, poz. 275 ze zm.).</w:t>
      </w:r>
    </w:p>
    <w:p w:rsidR="00204FEA" w:rsidRPr="00E14444" w:rsidRDefault="00204FEA"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wnoszone w pieniądzu wpłaca się przelewem na rachunek bankowy Zamawiającego:</w:t>
      </w:r>
    </w:p>
    <w:p w:rsidR="00C46320" w:rsidRDefault="00C46320"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Gmina </w:t>
      </w:r>
      <w:r w:rsidR="00A7234C">
        <w:rPr>
          <w:rFonts w:ascii="Cambria" w:hAnsi="Cambria" w:cs="Helvetica"/>
          <w:b/>
          <w:bCs/>
          <w:color w:val="000000"/>
        </w:rPr>
        <w:t xml:space="preserve">Olszanica </w:t>
      </w:r>
    </w:p>
    <w:p w:rsidR="00C46320" w:rsidRPr="00C46320" w:rsidRDefault="00A7234C"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38-722 Olszanica 81 </w:t>
      </w:r>
    </w:p>
    <w:p w:rsidR="00204FEA" w:rsidRPr="00C46320" w:rsidRDefault="00A7234C" w:rsidP="00C46320">
      <w:pPr>
        <w:pStyle w:val="Akapitzlist"/>
        <w:tabs>
          <w:tab w:val="left" w:pos="993"/>
        </w:tabs>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Nr konta: 52 8642 1012 2003 1200 0882 0001 Tyt</w:t>
      </w:r>
      <w:r w:rsidR="00C46320" w:rsidRPr="00C46320">
        <w:rPr>
          <w:rFonts w:ascii="Cambria" w:hAnsi="Cambria" w:cs="Helvetica"/>
          <w:b/>
          <w:bCs/>
          <w:color w:val="000000"/>
        </w:rPr>
        <w:t xml:space="preserve">uł przelewu: „Znak sprawy: </w:t>
      </w:r>
      <w:r>
        <w:rPr>
          <w:rFonts w:ascii="Cambria" w:hAnsi="Cambria" w:cs="Helvetica"/>
          <w:b/>
          <w:bCs/>
          <w:color w:val="000000"/>
        </w:rPr>
        <w:t xml:space="preserve">RRG.271.4.2017 </w:t>
      </w:r>
    </w:p>
    <w:p w:rsidR="00204FEA" w:rsidRPr="00E14444" w:rsidRDefault="00CC0632" w:rsidP="00F3052A">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6F39A9" w:rsidRDefault="00CC0632" w:rsidP="00E14444">
      <w:pPr>
        <w:pStyle w:val="Akapitzlist"/>
        <w:numPr>
          <w:ilvl w:val="1"/>
          <w:numId w:val="18"/>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Default="000E190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E26A6F"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 xml:space="preserve">PROJEKT </w:t>
            </w:r>
            <w:r w:rsidR="00375BA9" w:rsidRPr="00E14444">
              <w:rPr>
                <w:rFonts w:ascii="Cambria" w:hAnsi="Cambria" w:cs="Helvetica"/>
                <w:b/>
                <w:bCs/>
                <w:color w:val="000000"/>
                <w:sz w:val="24"/>
                <w:szCs w:val="24"/>
              </w:rPr>
              <w:t>UMOWY.</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Pr="00DA47EC">
        <w:rPr>
          <w:rFonts w:ascii="Cambria" w:hAnsi="Cambria" w:cs="Helvetica"/>
          <w:bCs/>
          <w:color w:val="000000"/>
        </w:rPr>
        <w:t>.</w:t>
      </w:r>
    </w:p>
    <w:p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w:t>
      </w:r>
      <w:r w:rsidRPr="00E14444">
        <w:rPr>
          <w:rFonts w:ascii="Cambria" w:hAnsi="Cambria" w:cs="Helvetica"/>
          <w:bCs/>
          <w:color w:val="000000"/>
        </w:rPr>
        <w:lastRenderedPageBreak/>
        <w:t xml:space="preserve">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rsidR="00375BA9" w:rsidRPr="00E14444" w:rsidRDefault="00375BA9" w:rsidP="00E14444">
      <w:pPr>
        <w:autoSpaceDE w:val="0"/>
        <w:autoSpaceDN w:val="0"/>
        <w:adjustRightInd w:val="0"/>
        <w:spacing w:after="0"/>
        <w:jc w:val="both"/>
        <w:rPr>
          <w:rFonts w:ascii="Cambria" w:hAnsi="Cambria" w:cs="Helvetica"/>
          <w:color w:val="000000"/>
        </w:rPr>
      </w:pPr>
    </w:p>
    <w:p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rsidR="0015709F"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rsidR="00AB543C" w:rsidRPr="00E14444" w:rsidRDefault="00AB543C" w:rsidP="00F3052A">
      <w:pPr>
        <w:pStyle w:val="Akapitzlist"/>
        <w:numPr>
          <w:ilvl w:val="0"/>
          <w:numId w:val="23"/>
        </w:numPr>
        <w:autoSpaceDE w:val="0"/>
        <w:autoSpaceDN w:val="0"/>
        <w:adjustRightInd w:val="0"/>
        <w:spacing w:after="0"/>
        <w:ind w:hanging="294"/>
        <w:jc w:val="both"/>
        <w:rPr>
          <w:rFonts w:ascii="Cambria" w:hAnsi="Cambria" w:cs="Helvetica"/>
          <w:color w:val="000000"/>
        </w:rPr>
      </w:pPr>
      <w:r>
        <w:rPr>
          <w:rFonts w:ascii="Cambria" w:hAnsi="Cambria" w:cs="Helvetica"/>
          <w:color w:val="000000"/>
        </w:rPr>
        <w:t>składania ofert częściowych,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rsidTr="00375BA9">
        <w:tc>
          <w:tcPr>
            <w:tcW w:w="9212" w:type="dxa"/>
          </w:tcPr>
          <w:p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rsidR="00375BA9" w:rsidRPr="00E14444" w:rsidRDefault="00375BA9" w:rsidP="00E14444">
      <w:pPr>
        <w:autoSpaceDE w:val="0"/>
        <w:autoSpaceDN w:val="0"/>
        <w:adjustRightInd w:val="0"/>
        <w:spacing w:after="0"/>
        <w:jc w:val="both"/>
        <w:rPr>
          <w:rFonts w:ascii="Cambria" w:hAnsi="Cambria" w:cs="Helvetica"/>
          <w:b/>
          <w:bCs/>
          <w:color w:val="000000"/>
        </w:rPr>
      </w:pPr>
    </w:p>
    <w:p w:rsidR="009C74DB"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rsidR="00106450" w:rsidRPr="00E14444" w:rsidRDefault="00106450" w:rsidP="00E14444">
      <w:pPr>
        <w:spacing w:after="0"/>
        <w:ind w:left="340" w:hanging="340"/>
        <w:rPr>
          <w:rFonts w:ascii="Cambria" w:hAnsi="Cambria" w:cs="Arial"/>
          <w:u w:val="single"/>
        </w:rPr>
      </w:pP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1</w:t>
      </w:r>
      <w:r w:rsidRPr="00C83077">
        <w:rPr>
          <w:rFonts w:ascii="Cambria" w:hAnsi="Cambria" w:cs="Helvetica"/>
          <w:color w:val="000000"/>
        </w:rPr>
        <w:t xml:space="preserve"> </w:t>
      </w:r>
      <w:r w:rsidR="00375BA9" w:rsidRPr="00C83077">
        <w:rPr>
          <w:rFonts w:ascii="Cambria" w:hAnsi="Cambria" w:cs="Helvetica"/>
          <w:color w:val="000000"/>
        </w:rPr>
        <w:t xml:space="preserve">- </w:t>
      </w:r>
      <w:r w:rsidR="009C74DB" w:rsidRPr="00C83077">
        <w:rPr>
          <w:rFonts w:ascii="Cambria" w:hAnsi="Cambria" w:cs="Helvetica"/>
          <w:color w:val="000000"/>
        </w:rPr>
        <w:t>Dokumentacja projektowa.</w:t>
      </w: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072490" w:rsidRPr="00C83077">
        <w:rPr>
          <w:rFonts w:ascii="Cambria" w:hAnsi="Cambria" w:cs="Helvetica"/>
          <w:color w:val="000000"/>
        </w:rPr>
        <w:t>2</w:t>
      </w:r>
      <w:r w:rsidRPr="00C83077">
        <w:rPr>
          <w:rFonts w:ascii="Cambria" w:hAnsi="Cambria" w:cs="Helvetica"/>
          <w:color w:val="000000"/>
        </w:rPr>
        <w:t xml:space="preserve"> </w:t>
      </w:r>
      <w:r w:rsidR="00375BA9" w:rsidRPr="00C83077">
        <w:rPr>
          <w:rFonts w:ascii="Cambria" w:hAnsi="Cambria" w:cs="Helvetica"/>
          <w:color w:val="000000"/>
        </w:rPr>
        <w:t xml:space="preserve">- </w:t>
      </w:r>
      <w:r w:rsidRPr="00C83077">
        <w:rPr>
          <w:rFonts w:ascii="Cambria" w:hAnsi="Cambria" w:cs="Helvetica"/>
          <w:color w:val="000000"/>
        </w:rPr>
        <w:t>Formularz oferty</w:t>
      </w:r>
      <w:r w:rsidR="009C74DB" w:rsidRPr="00C83077">
        <w:rPr>
          <w:rFonts w:ascii="Cambria" w:hAnsi="Cambria" w:cs="Helvetica"/>
          <w:color w:val="000000"/>
        </w:rPr>
        <w:t>.</w:t>
      </w:r>
    </w:p>
    <w:p w:rsidR="00072490" w:rsidRPr="00C83077" w:rsidRDefault="00072490" w:rsidP="00072490">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3 </w:t>
      </w:r>
      <w:r w:rsidRPr="00C83077">
        <w:rPr>
          <w:rFonts w:ascii="Cambria" w:hAnsi="Cambria" w:cs="Helvetica"/>
          <w:color w:val="000000"/>
        </w:rPr>
        <w:tab/>
        <w:t>- Wzór o</w:t>
      </w:r>
      <w:r w:rsidRPr="00C83077">
        <w:rPr>
          <w:rFonts w:ascii="Cambria" w:hAnsi="Cambria" w:cs="Arial"/>
          <w:color w:val="000000"/>
        </w:rPr>
        <w:t>ś</w:t>
      </w:r>
      <w:r w:rsidRPr="00C83077">
        <w:rPr>
          <w:rFonts w:ascii="Cambria" w:hAnsi="Cambria" w:cs="Helvetica"/>
          <w:color w:val="000000"/>
        </w:rPr>
        <w:t>wiadczenia, o którym mowa w pkt. 7.1.1.</w:t>
      </w:r>
    </w:p>
    <w:p w:rsidR="00D852F7" w:rsidRPr="00C83077" w:rsidRDefault="00D852F7" w:rsidP="00E26A6F">
      <w:pPr>
        <w:autoSpaceDE w:val="0"/>
        <w:autoSpaceDN w:val="0"/>
        <w:adjustRightInd w:val="0"/>
        <w:spacing w:after="0"/>
        <w:jc w:val="both"/>
        <w:rPr>
          <w:rFonts w:ascii="Cambria" w:hAnsi="Cambria" w:cs="Helvetica"/>
          <w:color w:val="000000"/>
        </w:rPr>
      </w:pPr>
      <w:r w:rsidRPr="00C83077">
        <w:rPr>
          <w:rFonts w:ascii="Cambria" w:hAnsi="Cambria" w:cs="Helvetica"/>
          <w:color w:val="000000"/>
        </w:rPr>
        <w:lastRenderedPageBreak/>
        <w:t>Zał</w:t>
      </w:r>
      <w:r w:rsidRPr="00C83077">
        <w:rPr>
          <w:rFonts w:ascii="Cambria" w:hAnsi="Cambria" w:cs="Arial"/>
          <w:color w:val="000000"/>
        </w:rPr>
        <w:t>ą</w:t>
      </w:r>
      <w:r w:rsidRPr="00C83077">
        <w:rPr>
          <w:rFonts w:ascii="Cambria" w:hAnsi="Cambria" w:cs="Helvetica"/>
          <w:color w:val="000000"/>
        </w:rPr>
        <w:t>cznik Nr 4 Wzór o</w:t>
      </w:r>
      <w:r w:rsidRPr="00C83077">
        <w:rPr>
          <w:rFonts w:ascii="Cambria" w:hAnsi="Cambria" w:cs="Arial"/>
          <w:color w:val="000000"/>
        </w:rPr>
        <w:t>ś</w:t>
      </w:r>
      <w:r w:rsidRPr="00C83077">
        <w:rPr>
          <w:rFonts w:ascii="Cambria" w:hAnsi="Cambria" w:cs="Helvetica"/>
          <w:color w:val="000000"/>
        </w:rPr>
        <w:t>wiadczenia o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lub braku przynale</w:t>
      </w:r>
      <w:r w:rsidRPr="00C83077">
        <w:rPr>
          <w:rFonts w:ascii="Cambria" w:hAnsi="Cambria" w:cs="Arial"/>
          <w:color w:val="000000"/>
        </w:rPr>
        <w:t>ż</w:t>
      </w:r>
      <w:r w:rsidRPr="00C83077">
        <w:rPr>
          <w:rFonts w:ascii="Cambria" w:hAnsi="Cambria" w:cs="Helvetica"/>
          <w:color w:val="000000"/>
        </w:rPr>
        <w:t>no</w:t>
      </w:r>
      <w:r w:rsidRPr="00C83077">
        <w:rPr>
          <w:rFonts w:ascii="Cambria" w:hAnsi="Cambria" w:cs="Arial"/>
          <w:color w:val="000000"/>
        </w:rPr>
        <w:t>ś</w:t>
      </w:r>
      <w:r w:rsidRPr="00C83077">
        <w:rPr>
          <w:rFonts w:ascii="Cambria" w:hAnsi="Cambria" w:cs="Helvetica"/>
          <w:color w:val="000000"/>
        </w:rPr>
        <w:t>ci do tej</w:t>
      </w:r>
      <w:r w:rsidR="00E26A6F" w:rsidRPr="00C83077">
        <w:rPr>
          <w:rFonts w:ascii="Cambria" w:hAnsi="Cambria" w:cs="Helvetica"/>
          <w:color w:val="000000"/>
        </w:rPr>
        <w:t xml:space="preserve"> </w:t>
      </w:r>
      <w:r w:rsidRPr="00C83077">
        <w:rPr>
          <w:rFonts w:ascii="Cambria" w:hAnsi="Cambria" w:cs="Helvetica"/>
          <w:color w:val="000000"/>
        </w:rPr>
        <w:t>samej grupy kapitałowej.</w:t>
      </w:r>
    </w:p>
    <w:p w:rsidR="0015709F" w:rsidRPr="00C83077" w:rsidRDefault="0015709F" w:rsidP="00E14444">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 xml:space="preserve">cznik Nr </w:t>
      </w:r>
      <w:r w:rsidR="00D852F7" w:rsidRPr="00C83077">
        <w:rPr>
          <w:rFonts w:ascii="Cambria" w:hAnsi="Cambria" w:cs="Helvetica"/>
          <w:color w:val="000000"/>
        </w:rPr>
        <w:t>5</w:t>
      </w:r>
      <w:r w:rsidRPr="00C83077">
        <w:rPr>
          <w:rFonts w:ascii="Cambria" w:hAnsi="Cambria" w:cs="Helvetica"/>
          <w:color w:val="000000"/>
        </w:rPr>
        <w:t xml:space="preserve"> </w:t>
      </w:r>
      <w:r w:rsidR="00375BA9" w:rsidRPr="00C83077">
        <w:rPr>
          <w:rFonts w:ascii="Cambria" w:hAnsi="Cambria" w:cs="Helvetica"/>
          <w:color w:val="000000"/>
        </w:rPr>
        <w:t xml:space="preserve">- </w:t>
      </w:r>
      <w:r w:rsidRPr="00C83077">
        <w:rPr>
          <w:rFonts w:ascii="Cambria" w:hAnsi="Cambria" w:cs="Helvetica"/>
          <w:color w:val="000000"/>
        </w:rPr>
        <w:t xml:space="preserve">Wzór wykazu </w:t>
      </w:r>
      <w:r w:rsidR="009C74DB" w:rsidRPr="00C83077">
        <w:rPr>
          <w:rFonts w:ascii="Cambria" w:hAnsi="Cambria" w:cs="Helvetica"/>
          <w:color w:val="000000"/>
        </w:rPr>
        <w:t>robót.</w:t>
      </w:r>
    </w:p>
    <w:p w:rsidR="00E40914" w:rsidRPr="00C83077" w:rsidRDefault="0015709F" w:rsidP="00E14444">
      <w:pPr>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00B065BA" w:rsidRPr="00C83077">
        <w:rPr>
          <w:rFonts w:ascii="Cambria" w:hAnsi="Cambria" w:cs="Helvetica"/>
          <w:color w:val="000000"/>
        </w:rPr>
        <w:t xml:space="preserve">cznik Nr 6 </w:t>
      </w:r>
      <w:r w:rsidR="00375BA9" w:rsidRPr="00C83077">
        <w:rPr>
          <w:rFonts w:ascii="Cambria" w:hAnsi="Cambria" w:cs="Helvetica"/>
          <w:color w:val="000000"/>
        </w:rPr>
        <w:t xml:space="preserve">- </w:t>
      </w:r>
      <w:r w:rsidRPr="00C83077">
        <w:rPr>
          <w:rFonts w:ascii="Cambria" w:hAnsi="Cambria" w:cs="Helvetica"/>
          <w:color w:val="000000"/>
        </w:rPr>
        <w:t>Wzór pełnomocnictwa</w:t>
      </w:r>
      <w:r w:rsidR="009C74DB" w:rsidRPr="00C83077">
        <w:rPr>
          <w:rFonts w:ascii="Cambria" w:hAnsi="Cambria" w:cs="Helvetica"/>
          <w:color w:val="000000"/>
        </w:rPr>
        <w:t>.</w:t>
      </w:r>
    </w:p>
    <w:p w:rsidR="00B065BA" w:rsidRPr="00E14444" w:rsidRDefault="00B065BA" w:rsidP="00B065BA">
      <w:pPr>
        <w:autoSpaceDE w:val="0"/>
        <w:autoSpaceDN w:val="0"/>
        <w:adjustRightInd w:val="0"/>
        <w:spacing w:after="0"/>
        <w:jc w:val="both"/>
        <w:rPr>
          <w:rFonts w:ascii="Cambria" w:hAnsi="Cambria" w:cs="Helvetica"/>
          <w:color w:val="000000"/>
        </w:rPr>
      </w:pPr>
      <w:r w:rsidRPr="00C83077">
        <w:rPr>
          <w:rFonts w:ascii="Cambria" w:hAnsi="Cambria" w:cs="Helvetica"/>
          <w:color w:val="000000"/>
        </w:rPr>
        <w:t>Zał</w:t>
      </w:r>
      <w:r w:rsidRPr="00C83077">
        <w:rPr>
          <w:rFonts w:ascii="Cambria" w:hAnsi="Cambria" w:cs="Arial"/>
          <w:color w:val="000000"/>
        </w:rPr>
        <w:t>ą</w:t>
      </w:r>
      <w:r w:rsidRPr="00C83077">
        <w:rPr>
          <w:rFonts w:ascii="Cambria" w:hAnsi="Cambria" w:cs="Helvetica"/>
          <w:color w:val="000000"/>
        </w:rPr>
        <w:t>cznik Nr 7 - Projekt umowy.</w:t>
      </w:r>
    </w:p>
    <w:p w:rsidR="00B065BA" w:rsidRDefault="00B065BA"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Default="00DD79B4" w:rsidP="00E14444">
      <w:pPr>
        <w:spacing w:after="0"/>
        <w:jc w:val="both"/>
        <w:rPr>
          <w:rFonts w:ascii="Cambria" w:hAnsi="Cambria" w:cs="Helvetica"/>
          <w:color w:val="000000"/>
        </w:rPr>
      </w:pPr>
    </w:p>
    <w:p w:rsidR="00DD79B4" w:rsidRPr="00DD79B4" w:rsidRDefault="00DD79B4" w:rsidP="00DD79B4">
      <w:pPr>
        <w:spacing w:after="0"/>
        <w:jc w:val="center"/>
        <w:rPr>
          <w:rFonts w:ascii="Cambria" w:hAnsi="Cambria"/>
          <w:b/>
        </w:rPr>
      </w:pPr>
      <w:r w:rsidRPr="00DD79B4">
        <w:rPr>
          <w:rFonts w:ascii="Cambria" w:hAnsi="Cambria"/>
          <w:b/>
        </w:rPr>
        <w:t>ZATWIERDZAM</w:t>
      </w:r>
    </w:p>
    <w:p w:rsidR="00DD79B4" w:rsidRPr="00DD79B4" w:rsidRDefault="00DD79B4" w:rsidP="00DD79B4">
      <w:pPr>
        <w:spacing w:after="0"/>
        <w:jc w:val="center"/>
        <w:rPr>
          <w:rFonts w:ascii="Cambria" w:hAnsi="Cambria"/>
          <w:b/>
        </w:rPr>
      </w:pPr>
      <w:r w:rsidRPr="00DD79B4">
        <w:rPr>
          <w:rFonts w:ascii="Cambria" w:hAnsi="Cambria"/>
          <w:b/>
        </w:rPr>
        <w:t xml:space="preserve">Wójt Gminy </w:t>
      </w:r>
      <w:r w:rsidR="00A7234C">
        <w:rPr>
          <w:rFonts w:ascii="Cambria" w:hAnsi="Cambria"/>
          <w:b/>
        </w:rPr>
        <w:t xml:space="preserve">Olszanica </w:t>
      </w:r>
      <w:r w:rsidRPr="00DD79B4">
        <w:rPr>
          <w:rFonts w:ascii="Cambria" w:hAnsi="Cambria"/>
          <w:b/>
        </w:rPr>
        <w:t xml:space="preserve"> – </w:t>
      </w:r>
      <w:r w:rsidR="00A7234C">
        <w:rPr>
          <w:rFonts w:ascii="Cambria" w:hAnsi="Cambria"/>
          <w:b/>
        </w:rPr>
        <w:t xml:space="preserve">Krzysztof Zapała </w:t>
      </w:r>
    </w:p>
    <w:p w:rsidR="00DD79B4" w:rsidRDefault="00DD79B4" w:rsidP="00DD79B4">
      <w:pPr>
        <w:spacing w:after="0"/>
        <w:jc w:val="center"/>
        <w:rPr>
          <w:rFonts w:ascii="Cambria" w:hAnsi="Cambria"/>
        </w:rPr>
      </w:pPr>
    </w:p>
    <w:p w:rsidR="00DD79B4" w:rsidRPr="00DD79B4" w:rsidRDefault="00A7234C" w:rsidP="00DD79B4">
      <w:pPr>
        <w:spacing w:after="0"/>
        <w:jc w:val="center"/>
        <w:rPr>
          <w:rFonts w:ascii="Cambria" w:hAnsi="Cambria"/>
        </w:rPr>
      </w:pPr>
      <w:r>
        <w:rPr>
          <w:rFonts w:ascii="Cambria" w:hAnsi="Cambria"/>
        </w:rPr>
        <w:t xml:space="preserve">Olszanica </w:t>
      </w:r>
      <w:r w:rsidR="00DD79B4" w:rsidRPr="00DD79B4">
        <w:rPr>
          <w:rFonts w:ascii="Cambria" w:hAnsi="Cambria"/>
        </w:rPr>
        <w:t>, dnia</w:t>
      </w:r>
      <w:r w:rsidR="00A13613">
        <w:rPr>
          <w:rFonts w:ascii="Cambria" w:hAnsi="Cambria"/>
        </w:rPr>
        <w:t xml:space="preserve"> </w:t>
      </w:r>
      <w:r>
        <w:rPr>
          <w:rFonts w:ascii="Cambria" w:hAnsi="Cambria"/>
        </w:rPr>
        <w:t xml:space="preserve">23.06.2017 </w:t>
      </w:r>
      <w:r w:rsidR="00A13613">
        <w:rPr>
          <w:rFonts w:ascii="Cambria" w:hAnsi="Cambria"/>
        </w:rPr>
        <w:t>r</w:t>
      </w:r>
      <w:r w:rsidR="00DD79B4" w:rsidRPr="00DD79B4">
        <w:rPr>
          <w:rFonts w:ascii="Cambria" w:hAnsi="Cambria"/>
        </w:rPr>
        <w:t>.</w:t>
      </w:r>
    </w:p>
    <w:p w:rsidR="00DD79B4" w:rsidRPr="00E14444" w:rsidRDefault="00DD79B4" w:rsidP="00E14444">
      <w:pPr>
        <w:spacing w:after="0"/>
        <w:jc w:val="both"/>
        <w:rPr>
          <w:rFonts w:ascii="Cambria" w:hAnsi="Cambria"/>
        </w:rPr>
      </w:pPr>
    </w:p>
    <w:sectPr w:rsidR="00DD79B4" w:rsidRPr="00E14444" w:rsidSect="006251B0">
      <w:headerReference w:type="default" r:id="rId8"/>
      <w:footerReference w:type="default" r:id="rId9"/>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13" w:rsidRDefault="00FA5913" w:rsidP="008D78FD">
      <w:pPr>
        <w:spacing w:after="0" w:line="240" w:lineRule="auto"/>
      </w:pPr>
      <w:r>
        <w:separator/>
      </w:r>
    </w:p>
  </w:endnote>
  <w:endnote w:type="continuationSeparator" w:id="0">
    <w:p w:rsidR="00FA5913" w:rsidRDefault="00FA5913"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Pr="00BA303A" w:rsidRDefault="0084622D"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67303" w:rsidRPr="00BA303A">
      <w:rPr>
        <w:rFonts w:ascii="Cambria" w:hAnsi="Cambria"/>
        <w:b/>
        <w:sz w:val="20"/>
        <w:szCs w:val="20"/>
        <w:bdr w:val="single" w:sz="4" w:space="0" w:color="auto"/>
      </w:rPr>
      <w:fldChar w:fldCharType="separate"/>
    </w:r>
    <w:r w:rsidR="00E52424">
      <w:rPr>
        <w:rFonts w:ascii="Cambria" w:hAnsi="Cambria"/>
        <w:b/>
        <w:noProof/>
        <w:sz w:val="20"/>
        <w:szCs w:val="20"/>
        <w:bdr w:val="single" w:sz="4" w:space="0" w:color="auto"/>
      </w:rPr>
      <w:t>17</w:t>
    </w:r>
    <w:r w:rsidR="0076730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67303" w:rsidRPr="00BA303A">
      <w:rPr>
        <w:rFonts w:ascii="Cambria" w:hAnsi="Cambria"/>
        <w:b/>
        <w:sz w:val="20"/>
        <w:szCs w:val="20"/>
        <w:bdr w:val="single" w:sz="4" w:space="0" w:color="auto"/>
      </w:rPr>
      <w:fldChar w:fldCharType="separate"/>
    </w:r>
    <w:r w:rsidR="00E52424">
      <w:rPr>
        <w:rFonts w:ascii="Cambria" w:hAnsi="Cambria"/>
        <w:b/>
        <w:noProof/>
        <w:sz w:val="20"/>
        <w:szCs w:val="20"/>
        <w:bdr w:val="single" w:sz="4" w:space="0" w:color="auto"/>
      </w:rPr>
      <w:t>17</w:t>
    </w:r>
    <w:r w:rsidR="0076730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13" w:rsidRDefault="00FA5913" w:rsidP="008D78FD">
      <w:pPr>
        <w:spacing w:after="0" w:line="240" w:lineRule="auto"/>
      </w:pPr>
      <w:r>
        <w:separator/>
      </w:r>
    </w:p>
  </w:footnote>
  <w:footnote w:type="continuationSeparator" w:id="0">
    <w:p w:rsidR="00FA5913" w:rsidRDefault="00FA5913"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816DF2"/>
    <w:multiLevelType w:val="hybridMultilevel"/>
    <w:tmpl w:val="79D41F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87CEA"/>
    <w:multiLevelType w:val="hybridMultilevel"/>
    <w:tmpl w:val="36108250"/>
    <w:lvl w:ilvl="0" w:tplc="67208E2A">
      <w:start w:val="1"/>
      <w:numFmt w:val="bullet"/>
      <w:lvlText w:val=""/>
      <w:lvlJc w:val="left"/>
      <w:pPr>
        <w:ind w:left="1713" w:hanging="360"/>
      </w:pPr>
      <w:rPr>
        <w:rFonts w:ascii="Symbol" w:hAnsi="Symbol" w:hint="default"/>
      </w:rPr>
    </w:lvl>
    <w:lvl w:ilvl="1" w:tplc="C0D658EE">
      <w:numFmt w:val="bullet"/>
      <w:lvlText w:val="•"/>
      <w:lvlJc w:val="left"/>
      <w:pPr>
        <w:ind w:left="2433" w:hanging="360"/>
      </w:pPr>
      <w:rPr>
        <w:rFonts w:ascii="Cambria" w:eastAsiaTheme="minorHAnsi" w:hAnsi="Cambria" w:cstheme="minorBidi"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4"/>
  </w:num>
  <w:num w:numId="2">
    <w:abstractNumId w:val="14"/>
  </w:num>
  <w:num w:numId="3">
    <w:abstractNumId w:val="7"/>
  </w:num>
  <w:num w:numId="4">
    <w:abstractNumId w:val="5"/>
  </w:num>
  <w:num w:numId="5">
    <w:abstractNumId w:val="35"/>
  </w:num>
  <w:num w:numId="6">
    <w:abstractNumId w:val="2"/>
  </w:num>
  <w:num w:numId="7">
    <w:abstractNumId w:val="15"/>
  </w:num>
  <w:num w:numId="8">
    <w:abstractNumId w:val="34"/>
  </w:num>
  <w:num w:numId="9">
    <w:abstractNumId w:val="1"/>
  </w:num>
  <w:num w:numId="10">
    <w:abstractNumId w:val="6"/>
  </w:num>
  <w:num w:numId="11">
    <w:abstractNumId w:val="25"/>
  </w:num>
  <w:num w:numId="12">
    <w:abstractNumId w:val="21"/>
  </w:num>
  <w:num w:numId="13">
    <w:abstractNumId w:val="16"/>
  </w:num>
  <w:num w:numId="14">
    <w:abstractNumId w:val="26"/>
  </w:num>
  <w:num w:numId="15">
    <w:abstractNumId w:val="0"/>
  </w:num>
  <w:num w:numId="16">
    <w:abstractNumId w:val="19"/>
  </w:num>
  <w:num w:numId="17">
    <w:abstractNumId w:val="22"/>
  </w:num>
  <w:num w:numId="18">
    <w:abstractNumId w:val="9"/>
  </w:num>
  <w:num w:numId="19">
    <w:abstractNumId w:val="28"/>
  </w:num>
  <w:num w:numId="20">
    <w:abstractNumId w:val="4"/>
  </w:num>
  <w:num w:numId="21">
    <w:abstractNumId w:val="32"/>
  </w:num>
  <w:num w:numId="22">
    <w:abstractNumId w:val="12"/>
  </w:num>
  <w:num w:numId="23">
    <w:abstractNumId w:val="3"/>
  </w:num>
  <w:num w:numId="24">
    <w:abstractNumId w:val="27"/>
  </w:num>
  <w:num w:numId="25">
    <w:abstractNumId w:val="18"/>
  </w:num>
  <w:num w:numId="26">
    <w:abstractNumId w:val="17"/>
  </w:num>
  <w:num w:numId="27">
    <w:abstractNumId w:val="30"/>
  </w:num>
  <w:num w:numId="28">
    <w:abstractNumId w:val="13"/>
  </w:num>
  <w:num w:numId="29">
    <w:abstractNumId w:val="11"/>
  </w:num>
  <w:num w:numId="30">
    <w:abstractNumId w:val="31"/>
  </w:num>
  <w:num w:numId="31">
    <w:abstractNumId w:val="33"/>
  </w:num>
  <w:num w:numId="32">
    <w:abstractNumId w:val="20"/>
  </w:num>
  <w:num w:numId="33">
    <w:abstractNumId w:val="29"/>
  </w:num>
  <w:num w:numId="34">
    <w:abstractNumId w:val="23"/>
  </w:num>
  <w:num w:numId="35">
    <w:abstractNumId w:val="8"/>
  </w:num>
  <w:num w:numId="36">
    <w:abstractNumId w:val="36"/>
  </w:num>
  <w:num w:numId="3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7479"/>
    <w:rsid w:val="00026529"/>
    <w:rsid w:val="00041EDD"/>
    <w:rsid w:val="00053806"/>
    <w:rsid w:val="000701D2"/>
    <w:rsid w:val="00072490"/>
    <w:rsid w:val="0008543B"/>
    <w:rsid w:val="00086EBA"/>
    <w:rsid w:val="00096290"/>
    <w:rsid w:val="000A44E7"/>
    <w:rsid w:val="000B569B"/>
    <w:rsid w:val="000B7698"/>
    <w:rsid w:val="000C2C98"/>
    <w:rsid w:val="000D383D"/>
    <w:rsid w:val="000E1900"/>
    <w:rsid w:val="00104F0C"/>
    <w:rsid w:val="00106450"/>
    <w:rsid w:val="00106BF5"/>
    <w:rsid w:val="00117DFF"/>
    <w:rsid w:val="001209AC"/>
    <w:rsid w:val="00134514"/>
    <w:rsid w:val="00136983"/>
    <w:rsid w:val="00145B08"/>
    <w:rsid w:val="00147339"/>
    <w:rsid w:val="0015709F"/>
    <w:rsid w:val="00162E3B"/>
    <w:rsid w:val="00164AEF"/>
    <w:rsid w:val="0019538C"/>
    <w:rsid w:val="00195F62"/>
    <w:rsid w:val="001A3C62"/>
    <w:rsid w:val="001A589E"/>
    <w:rsid w:val="001C1620"/>
    <w:rsid w:val="001C4E5E"/>
    <w:rsid w:val="001C5745"/>
    <w:rsid w:val="001C6EFA"/>
    <w:rsid w:val="001D115F"/>
    <w:rsid w:val="001D66D5"/>
    <w:rsid w:val="001E0331"/>
    <w:rsid w:val="001E1498"/>
    <w:rsid w:val="001F41DE"/>
    <w:rsid w:val="00204FEA"/>
    <w:rsid w:val="00206183"/>
    <w:rsid w:val="00210CC9"/>
    <w:rsid w:val="002143A4"/>
    <w:rsid w:val="00236F66"/>
    <w:rsid w:val="002726AD"/>
    <w:rsid w:val="00290225"/>
    <w:rsid w:val="002A2171"/>
    <w:rsid w:val="002D1193"/>
    <w:rsid w:val="002D5E55"/>
    <w:rsid w:val="002E18D1"/>
    <w:rsid w:val="002E4D11"/>
    <w:rsid w:val="002F5507"/>
    <w:rsid w:val="0030254E"/>
    <w:rsid w:val="003125D4"/>
    <w:rsid w:val="003135B3"/>
    <w:rsid w:val="00321876"/>
    <w:rsid w:val="00337185"/>
    <w:rsid w:val="00346DCE"/>
    <w:rsid w:val="00352F2F"/>
    <w:rsid w:val="0035316A"/>
    <w:rsid w:val="0036300F"/>
    <w:rsid w:val="00365753"/>
    <w:rsid w:val="00367A1B"/>
    <w:rsid w:val="00375BA9"/>
    <w:rsid w:val="00375EE0"/>
    <w:rsid w:val="00377720"/>
    <w:rsid w:val="00386511"/>
    <w:rsid w:val="00387806"/>
    <w:rsid w:val="0039493B"/>
    <w:rsid w:val="003A5AE7"/>
    <w:rsid w:val="003A77B0"/>
    <w:rsid w:val="003B02F6"/>
    <w:rsid w:val="003B3E08"/>
    <w:rsid w:val="003B601A"/>
    <w:rsid w:val="003B69E3"/>
    <w:rsid w:val="003D01D7"/>
    <w:rsid w:val="004010D4"/>
    <w:rsid w:val="00404763"/>
    <w:rsid w:val="00406025"/>
    <w:rsid w:val="004105AB"/>
    <w:rsid w:val="00413EEF"/>
    <w:rsid w:val="00427716"/>
    <w:rsid w:val="00431011"/>
    <w:rsid w:val="0044331F"/>
    <w:rsid w:val="00451089"/>
    <w:rsid w:val="004513C1"/>
    <w:rsid w:val="00465CA0"/>
    <w:rsid w:val="004709A2"/>
    <w:rsid w:val="00472C69"/>
    <w:rsid w:val="00481B6B"/>
    <w:rsid w:val="004C0D0B"/>
    <w:rsid w:val="004D0627"/>
    <w:rsid w:val="004D47C3"/>
    <w:rsid w:val="004F793C"/>
    <w:rsid w:val="005062B8"/>
    <w:rsid w:val="00510FF5"/>
    <w:rsid w:val="00516526"/>
    <w:rsid w:val="00553807"/>
    <w:rsid w:val="0055685E"/>
    <w:rsid w:val="00560F3F"/>
    <w:rsid w:val="005625D2"/>
    <w:rsid w:val="005629B0"/>
    <w:rsid w:val="00580979"/>
    <w:rsid w:val="00596D44"/>
    <w:rsid w:val="005A00E1"/>
    <w:rsid w:val="005A1B79"/>
    <w:rsid w:val="005A40DE"/>
    <w:rsid w:val="005B14D3"/>
    <w:rsid w:val="005B22C0"/>
    <w:rsid w:val="005B3717"/>
    <w:rsid w:val="005B3825"/>
    <w:rsid w:val="005B5FBB"/>
    <w:rsid w:val="005B6EF8"/>
    <w:rsid w:val="005C36D5"/>
    <w:rsid w:val="005E03A0"/>
    <w:rsid w:val="005E2CDA"/>
    <w:rsid w:val="005F7675"/>
    <w:rsid w:val="0060343D"/>
    <w:rsid w:val="006034F6"/>
    <w:rsid w:val="00604048"/>
    <w:rsid w:val="006251B0"/>
    <w:rsid w:val="0063077E"/>
    <w:rsid w:val="0063239A"/>
    <w:rsid w:val="006354A1"/>
    <w:rsid w:val="00657FC1"/>
    <w:rsid w:val="00665C0A"/>
    <w:rsid w:val="006949DB"/>
    <w:rsid w:val="006C293B"/>
    <w:rsid w:val="006E0050"/>
    <w:rsid w:val="006E3EB1"/>
    <w:rsid w:val="006F39A9"/>
    <w:rsid w:val="006F5D3B"/>
    <w:rsid w:val="0070311D"/>
    <w:rsid w:val="00711A63"/>
    <w:rsid w:val="007164AF"/>
    <w:rsid w:val="0072145B"/>
    <w:rsid w:val="00730339"/>
    <w:rsid w:val="00734071"/>
    <w:rsid w:val="007475E0"/>
    <w:rsid w:val="00760D00"/>
    <w:rsid w:val="00767303"/>
    <w:rsid w:val="007675D5"/>
    <w:rsid w:val="007751EB"/>
    <w:rsid w:val="00776CED"/>
    <w:rsid w:val="00781E98"/>
    <w:rsid w:val="007947F9"/>
    <w:rsid w:val="007A2E93"/>
    <w:rsid w:val="007A71F1"/>
    <w:rsid w:val="007A7C49"/>
    <w:rsid w:val="007D4CD4"/>
    <w:rsid w:val="007D60F6"/>
    <w:rsid w:val="007D68A7"/>
    <w:rsid w:val="007E10C7"/>
    <w:rsid w:val="007E277F"/>
    <w:rsid w:val="007F23B3"/>
    <w:rsid w:val="007F345E"/>
    <w:rsid w:val="007F54D2"/>
    <w:rsid w:val="007F5891"/>
    <w:rsid w:val="008008BB"/>
    <w:rsid w:val="008059A0"/>
    <w:rsid w:val="008150CE"/>
    <w:rsid w:val="008233FB"/>
    <w:rsid w:val="00843D39"/>
    <w:rsid w:val="0084622D"/>
    <w:rsid w:val="00864212"/>
    <w:rsid w:val="00867E03"/>
    <w:rsid w:val="008736C2"/>
    <w:rsid w:val="00873C34"/>
    <w:rsid w:val="008765C9"/>
    <w:rsid w:val="008775EE"/>
    <w:rsid w:val="00881A14"/>
    <w:rsid w:val="00884608"/>
    <w:rsid w:val="008939BA"/>
    <w:rsid w:val="00894FD1"/>
    <w:rsid w:val="008A0EB8"/>
    <w:rsid w:val="008B11A5"/>
    <w:rsid w:val="008C6DFE"/>
    <w:rsid w:val="008D78FD"/>
    <w:rsid w:val="008E387B"/>
    <w:rsid w:val="008E5332"/>
    <w:rsid w:val="00907478"/>
    <w:rsid w:val="009162D6"/>
    <w:rsid w:val="00930082"/>
    <w:rsid w:val="009467CD"/>
    <w:rsid w:val="009655EC"/>
    <w:rsid w:val="009849F4"/>
    <w:rsid w:val="00994BF5"/>
    <w:rsid w:val="00994CD4"/>
    <w:rsid w:val="0099653A"/>
    <w:rsid w:val="009A6942"/>
    <w:rsid w:val="009A7616"/>
    <w:rsid w:val="009B1FFC"/>
    <w:rsid w:val="009C74DB"/>
    <w:rsid w:val="009D447F"/>
    <w:rsid w:val="009E2900"/>
    <w:rsid w:val="009E635D"/>
    <w:rsid w:val="00A10EC2"/>
    <w:rsid w:val="00A13613"/>
    <w:rsid w:val="00A20091"/>
    <w:rsid w:val="00A27A20"/>
    <w:rsid w:val="00A439C8"/>
    <w:rsid w:val="00A44554"/>
    <w:rsid w:val="00A52055"/>
    <w:rsid w:val="00A66FB3"/>
    <w:rsid w:val="00A7234C"/>
    <w:rsid w:val="00A85B56"/>
    <w:rsid w:val="00A87D39"/>
    <w:rsid w:val="00AB543C"/>
    <w:rsid w:val="00AD0AE2"/>
    <w:rsid w:val="00AD211C"/>
    <w:rsid w:val="00AE3062"/>
    <w:rsid w:val="00AE7C18"/>
    <w:rsid w:val="00B049AB"/>
    <w:rsid w:val="00B065BA"/>
    <w:rsid w:val="00B12D05"/>
    <w:rsid w:val="00B26B07"/>
    <w:rsid w:val="00B402E8"/>
    <w:rsid w:val="00B55F20"/>
    <w:rsid w:val="00B60327"/>
    <w:rsid w:val="00B61A3D"/>
    <w:rsid w:val="00B65065"/>
    <w:rsid w:val="00B818C0"/>
    <w:rsid w:val="00B8357A"/>
    <w:rsid w:val="00B84895"/>
    <w:rsid w:val="00B85B89"/>
    <w:rsid w:val="00BA44B8"/>
    <w:rsid w:val="00BC2841"/>
    <w:rsid w:val="00BD15F6"/>
    <w:rsid w:val="00BE19DB"/>
    <w:rsid w:val="00C103C5"/>
    <w:rsid w:val="00C1643C"/>
    <w:rsid w:val="00C254A0"/>
    <w:rsid w:val="00C46320"/>
    <w:rsid w:val="00C62B53"/>
    <w:rsid w:val="00C77C58"/>
    <w:rsid w:val="00C83077"/>
    <w:rsid w:val="00C909FC"/>
    <w:rsid w:val="00CC0632"/>
    <w:rsid w:val="00CC45BA"/>
    <w:rsid w:val="00CE35EB"/>
    <w:rsid w:val="00D07531"/>
    <w:rsid w:val="00D10002"/>
    <w:rsid w:val="00D16927"/>
    <w:rsid w:val="00D356F1"/>
    <w:rsid w:val="00D421A7"/>
    <w:rsid w:val="00D67841"/>
    <w:rsid w:val="00D81B9F"/>
    <w:rsid w:val="00D852F7"/>
    <w:rsid w:val="00DA47EC"/>
    <w:rsid w:val="00DB1C5F"/>
    <w:rsid w:val="00DC730A"/>
    <w:rsid w:val="00DD1D88"/>
    <w:rsid w:val="00DD79B4"/>
    <w:rsid w:val="00DE42F6"/>
    <w:rsid w:val="00E01F97"/>
    <w:rsid w:val="00E07FD3"/>
    <w:rsid w:val="00E12AB5"/>
    <w:rsid w:val="00E14444"/>
    <w:rsid w:val="00E211DB"/>
    <w:rsid w:val="00E21B37"/>
    <w:rsid w:val="00E265B4"/>
    <w:rsid w:val="00E26A6F"/>
    <w:rsid w:val="00E351A1"/>
    <w:rsid w:val="00E40914"/>
    <w:rsid w:val="00E52424"/>
    <w:rsid w:val="00E65D56"/>
    <w:rsid w:val="00E719FC"/>
    <w:rsid w:val="00E90727"/>
    <w:rsid w:val="00E9085A"/>
    <w:rsid w:val="00E91D5A"/>
    <w:rsid w:val="00E97C7D"/>
    <w:rsid w:val="00EB05BB"/>
    <w:rsid w:val="00EB1286"/>
    <w:rsid w:val="00EB4E56"/>
    <w:rsid w:val="00EC2996"/>
    <w:rsid w:val="00EC5F40"/>
    <w:rsid w:val="00EE1881"/>
    <w:rsid w:val="00EE506D"/>
    <w:rsid w:val="00EF391F"/>
    <w:rsid w:val="00EF51CD"/>
    <w:rsid w:val="00F13806"/>
    <w:rsid w:val="00F24AF8"/>
    <w:rsid w:val="00F3052A"/>
    <w:rsid w:val="00F41568"/>
    <w:rsid w:val="00F52C0D"/>
    <w:rsid w:val="00F54930"/>
    <w:rsid w:val="00F55E6D"/>
    <w:rsid w:val="00F6523E"/>
    <w:rsid w:val="00F65B6B"/>
    <w:rsid w:val="00FA5913"/>
    <w:rsid w:val="00FA624D"/>
    <w:rsid w:val="00FB042E"/>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F5AFD-59D6-44D5-B1EF-AB4228DD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C3BFB-6B59-4517-B4A2-63985961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5997</Words>
  <Characters>35986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3</cp:revision>
  <cp:lastPrinted>2017-01-15T05:41:00Z</cp:lastPrinted>
  <dcterms:created xsi:type="dcterms:W3CDTF">2017-06-23T09:53:00Z</dcterms:created>
  <dcterms:modified xsi:type="dcterms:W3CDTF">2017-06-23T09:53:00Z</dcterms:modified>
</cp:coreProperties>
</file>