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177B7B3F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36094">
        <w:rPr>
          <w:rFonts w:ascii="Times New Roman" w:hAnsi="Times New Roman" w:cs="Times New Roman"/>
          <w:sz w:val="24"/>
          <w:szCs w:val="24"/>
        </w:rPr>
        <w:t>Olszanica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, dnia </w:t>
      </w:r>
      <w:r w:rsidR="001D3B5B">
        <w:rPr>
          <w:rFonts w:ascii="Times New Roman" w:hAnsi="Times New Roman" w:cs="Times New Roman"/>
          <w:sz w:val="24"/>
          <w:szCs w:val="24"/>
        </w:rPr>
        <w:t>14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="00FF3E56">
        <w:rPr>
          <w:rFonts w:ascii="Times New Roman" w:hAnsi="Times New Roman" w:cs="Times New Roman"/>
          <w:sz w:val="24"/>
          <w:szCs w:val="24"/>
        </w:rPr>
        <w:t>0</w:t>
      </w:r>
      <w:r w:rsidR="001D3B5B">
        <w:rPr>
          <w:rFonts w:ascii="Times New Roman" w:hAnsi="Times New Roman" w:cs="Times New Roman"/>
          <w:sz w:val="24"/>
          <w:szCs w:val="24"/>
        </w:rPr>
        <w:t>6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</w:t>
      </w:r>
      <w:r w:rsidR="00FF3E56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EAE6D7" w14:textId="1F18FF9D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B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3E56">
        <w:rPr>
          <w:rFonts w:ascii="Times New Roman" w:hAnsi="Times New Roman" w:cs="Times New Roman"/>
          <w:sz w:val="24"/>
          <w:szCs w:val="24"/>
        </w:rPr>
        <w:t>2023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53F7FD4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</w:t>
      </w:r>
      <w:r w:rsidR="00FF3E56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>.</w:t>
      </w:r>
      <w:r w:rsidR="00FF3E56">
        <w:rPr>
          <w:rFonts w:ascii="Times New Roman" w:hAnsi="Times New Roman" w:cs="Times New Roman"/>
          <w:sz w:val="24"/>
          <w:szCs w:val="24"/>
        </w:rPr>
        <w:t>344</w:t>
      </w:r>
      <w:r w:rsidRPr="00236094">
        <w:rPr>
          <w:rFonts w:ascii="Times New Roman" w:hAnsi="Times New Roman" w:cs="Times New Roman"/>
          <w:sz w:val="24"/>
          <w:szCs w:val="24"/>
        </w:rPr>
        <w:t>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33742F57" w:rsidR="003E65A6" w:rsidRPr="00236094" w:rsidRDefault="00FF3E5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E65A6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32E252FD" w:rsidR="006177CA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</w:t>
      </w:r>
      <w:r w:rsidR="00B6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</w:t>
      </w:r>
      <w:r w:rsidR="00B6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oddania w użytkowanie wieczyste</w:t>
      </w: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379C0A0C" w14:textId="77777777" w:rsidR="00426B74" w:rsidRPr="00236094" w:rsidRDefault="00426B74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0F41571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426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7EE75A00" w14:textId="77777777" w:rsidR="00426B74" w:rsidRPr="00426B74" w:rsidRDefault="00426B74" w:rsidP="00426B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495/1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uwidoczniona w księdze wieczystej nr KS1E/00020682/7, prowadzonej przez Sąd Rejonowy w Lesku IV Wydział Ksiąg Wieczystych w Lesku.</w:t>
      </w:r>
    </w:p>
    <w:p w14:paraId="0C74BCEC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426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- 0,2667 ha.</w:t>
      </w:r>
    </w:p>
    <w:p w14:paraId="75805437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zlokalizowana jest w centralnej części wioski Wańkowa, położona bezpośrednio przy nieruchomości, na której znajduje się hotel </w:t>
      </w:r>
      <w:proofErr w:type="spellStart"/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Działka znajduje się w obszarze zabudowy mieszkalnej jednorodzinnej i zagrodowej, terenów zabudowy związanej z obsługą usług turystycznych. Kształt działki w formie zbliżonej do prostokąta, teren płaski. Obszar niezabudowany, porośnięty roślinnością trawiastą.</w:t>
      </w:r>
    </w:p>
    <w:p w14:paraId="572BC1CF" w14:textId="6246F6C5" w:rsidR="00426B74" w:rsidRPr="00426B74" w:rsidRDefault="00426B74" w:rsidP="00426B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i w jej obszarze usytuowana jest sieć teletechniczna</w:t>
      </w:r>
      <w:r w:rsidR="00833110"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projektowana jest także budowa sieci kanalizacji sanitarnej.</w:t>
      </w:r>
    </w:p>
    <w:p w14:paraId="521EA71D" w14:textId="77777777" w:rsidR="00F6099B" w:rsidRDefault="00F6099B" w:rsidP="00F6099B">
      <w:pPr>
        <w:pStyle w:val="Akapitzlist"/>
        <w:ind w:left="426"/>
        <w:jc w:val="both"/>
      </w:pPr>
      <w:r w:rsidRPr="00F6099B">
        <w:rPr>
          <w:b/>
          <w:bCs/>
        </w:rPr>
        <w:t>Dojazd:</w:t>
      </w:r>
      <w:r>
        <w:t xml:space="preserve"> Działka  </w:t>
      </w:r>
      <w:r w:rsidRPr="00D65CA3">
        <w:t xml:space="preserve">posiada pośredni dostęp do drogi publicznej powiatowej nr 2293R, oznaczonej jako działka o nr ewid. 211, poprzez drogę wewnętrzną dojazdową własności Gminy Olszanica, oznaczoną jako działka o nr ewid. </w:t>
      </w:r>
      <w:r>
        <w:t xml:space="preserve">223 oraz przez teren działki o nr ew. </w:t>
      </w:r>
      <w:r w:rsidRPr="00F6099B">
        <w:rPr>
          <w:b/>
          <w:bCs/>
        </w:rPr>
        <w:t>224/7</w:t>
      </w:r>
      <w:r>
        <w:t xml:space="preserve"> stanowiący użytek </w:t>
      </w:r>
      <w:r w:rsidRPr="00F6099B">
        <w:rPr>
          <w:b/>
          <w:bCs/>
        </w:rPr>
        <w:t>,,dr”</w:t>
      </w:r>
      <w:r w:rsidRPr="00723CFD">
        <w:t xml:space="preserve"> </w:t>
      </w:r>
      <w:r>
        <w:t>(własność Gminy Olszanica).</w:t>
      </w:r>
    </w:p>
    <w:p w14:paraId="26776EF5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22FD98D2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obecnie obowiązująca  decyzja o ustaleniu warunków  zabudowy:</w:t>
      </w:r>
    </w:p>
    <w:p w14:paraId="492262CC" w14:textId="1A8CF769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26B74"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RRG.6730.48.2021.2022.WZ z dnia 01.06.2022 r. dla inwestycji pn.: budowa do ośmiu budynków rekreacji indywidualnej wraz z niezbędną infrastrukturą towarzyszącą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03884056" w14:textId="25646D5B" w:rsidR="00E57E05" w:rsidRPr="00E57E05" w:rsidRDefault="00E57E05" w:rsidP="0015493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154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77CA"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="006177CA"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7CA"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1549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4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zakończenie </w:t>
      </w:r>
      <w:r w:rsidR="006177CA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66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ej</w:t>
      </w:r>
      <w:r w:rsidR="0066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ofertą</w:t>
      </w:r>
      <w:r w:rsidR="006177CA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</w:t>
      </w:r>
      <w:r w:rsidR="00154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6177CA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terminie </w:t>
      </w:r>
      <w:r w:rsidR="00F60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trzech </w:t>
      </w:r>
      <w:r w:rsidR="006177CA" w:rsidRPr="0066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lat</w:t>
      </w:r>
      <w:r w:rsidR="006177CA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</w:t>
      </w:r>
      <w:r w:rsidRPr="00E57E0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549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zabudowy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wybudowanie 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5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surowym zamkniętym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54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96A03E" w14:textId="4AD4EF13" w:rsidR="00F6099B" w:rsidRDefault="00F6099B" w:rsidP="00F6099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</w:rPr>
      </w:pPr>
      <w:r w:rsidRPr="00257ACB">
        <w:rPr>
          <w:rFonts w:ascii="Times New Roman" w:hAnsi="Times New Roman" w:cs="Times New Roman"/>
          <w:b/>
          <w:bCs/>
          <w:i/>
        </w:rPr>
        <w:lastRenderedPageBreak/>
        <w:t>W przypadku niedotrzymania terminu zagospodarowania nieruchomości użytkowanie wieczyste wygasa przed upływem  terminu ustalonego w umowie zgodnie z art. 33 ust. 3 ustawy o gospodarce nieruchomościami ( tj. Dz. U. 202</w:t>
      </w:r>
      <w:r>
        <w:rPr>
          <w:rFonts w:ascii="Times New Roman" w:hAnsi="Times New Roman" w:cs="Times New Roman"/>
          <w:b/>
          <w:bCs/>
          <w:i/>
        </w:rPr>
        <w:t>3</w:t>
      </w:r>
      <w:r w:rsidRPr="00257ACB"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  <w:i/>
        </w:rPr>
        <w:t>344</w:t>
      </w:r>
      <w:r w:rsidRPr="00257ACB">
        <w:rPr>
          <w:rFonts w:ascii="Times New Roman" w:hAnsi="Times New Roman" w:cs="Times New Roman"/>
          <w:b/>
          <w:bCs/>
          <w:i/>
        </w:rPr>
        <w:t>, ze zm.) .</w:t>
      </w:r>
    </w:p>
    <w:p w14:paraId="1599162A" w14:textId="5BB387A8" w:rsidR="00F6099B" w:rsidRPr="00EB467F" w:rsidRDefault="00F6099B" w:rsidP="00F6099B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EB467F">
        <w:rPr>
          <w:b/>
          <w:bCs/>
        </w:rPr>
        <w:t xml:space="preserve">Nieruchomość przeznaczona do przetargu jest obciążona </w:t>
      </w:r>
      <w:r w:rsidRPr="00EB467F">
        <w:t>kanalizacj</w:t>
      </w:r>
      <w:r w:rsidR="00833110">
        <w:t>ą</w:t>
      </w:r>
      <w:r w:rsidRPr="00EB467F">
        <w:t xml:space="preserve"> deszczową, światłowodem przebiegającym wzdłuż granicy od strony działki nr 225/2. </w:t>
      </w:r>
    </w:p>
    <w:p w14:paraId="32CD03C2" w14:textId="2E3B089D" w:rsidR="006177CA" w:rsidRPr="00F6099B" w:rsidRDefault="006177CA" w:rsidP="00F6099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F609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426B74" w:rsidRPr="00F609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wywoławcza </w:t>
      </w:r>
      <w:r w:rsidR="00426B74" w:rsidRPr="00F6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110. 400,00 zł</w:t>
      </w:r>
      <w:r w:rsidR="00426B74" w:rsidRPr="00F6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426B74" w:rsidRPr="00F609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sto dziesięć tysięcy czterysta złotych 00/100 groszy ) netto</w:t>
      </w:r>
      <w:r w:rsidR="00426B74" w:rsidRPr="00F6099B">
        <w:rPr>
          <w:rFonts w:ascii="Times New Roman" w:hAnsi="Times New Roman" w:cs="Times New Roman"/>
          <w:color w:val="000000"/>
        </w:rPr>
        <w:t xml:space="preserve"> </w:t>
      </w:r>
      <w:r w:rsidR="00CB05FD" w:rsidRPr="00F6099B">
        <w:rPr>
          <w:rFonts w:ascii="Times New Roman" w:hAnsi="Times New Roman" w:cs="Times New Roman"/>
          <w:color w:val="000000"/>
        </w:rPr>
        <w:t>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982C4C9" w14:textId="0552921D" w:rsidR="005F7655" w:rsidRPr="005F7655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bookmarkStart w:id="1" w:name="_Hlk121133168"/>
      <w:r w:rsidRPr="00236094">
        <w:rPr>
          <w:b/>
          <w:bCs/>
          <w:color w:val="000000"/>
        </w:rPr>
        <w:t>Wysokość stawek procentowych opłat z tytułu użytkowania wieczystego</w:t>
      </w:r>
      <w:r w:rsidR="005F7655"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 w:rsidR="005F7655">
        <w:t>Cena grunt</w:t>
      </w:r>
      <w:r w:rsidR="000F7C27">
        <w:t>u</w:t>
      </w:r>
      <w:r w:rsidR="005F7655">
        <w:t xml:space="preserve"> osiągnięta w przetargu będzie stanowić podstawę do naliczenia pierwszej  i  rocznych opłat z tytułu użytkowania wieczystego.</w:t>
      </w:r>
    </w:p>
    <w:p w14:paraId="67520DB6" w14:textId="77777777" w:rsidR="005F7655" w:rsidRDefault="005F7655" w:rsidP="005F7655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08935545" w14:textId="0C4024C3" w:rsidR="005F7655" w:rsidRDefault="005F7655" w:rsidP="005F7655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</w:t>
      </w:r>
      <w:r w:rsidR="000F7C27">
        <w:t>u</w:t>
      </w:r>
      <w:r>
        <w:t xml:space="preserve"> ustalonej w przetargu,</w:t>
      </w:r>
    </w:p>
    <w:p w14:paraId="71E94B4B" w14:textId="07ADB0B4" w:rsidR="005F7655" w:rsidRPr="005F7655" w:rsidRDefault="005F7655" w:rsidP="005F7655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</w:t>
      </w:r>
      <w:r w:rsidR="000F7C27">
        <w:t>u</w:t>
      </w:r>
      <w:r>
        <w:t xml:space="preserve">  ustalonej w przetargu.</w:t>
      </w:r>
    </w:p>
    <w:p w14:paraId="0F9D74C3" w14:textId="77777777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1E3F91B6" w14:textId="2363CE58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 w:rsidR="004277B3"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 w:rsidR="005955FD">
        <w:rPr>
          <w:bCs/>
        </w:rPr>
        <w:t xml:space="preserve"> </w:t>
      </w:r>
      <w:r w:rsidR="005955FD">
        <w:t>Opłaty rocznej nie pobiera się za rok, w którym zostało ustanowione prawo użytkowania wieczystego.</w:t>
      </w:r>
    </w:p>
    <w:p w14:paraId="07C5C5B1" w14:textId="04C57559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 w:rsidR="004277B3">
        <w:t>wysokość opłaty rocznej z tytułu użytkowania wieczystego nieruchomości  gruntowej może  być aktualizowana zgodnie z obowiązującymi przepisami.</w:t>
      </w:r>
    </w:p>
    <w:p w14:paraId="493DD138" w14:textId="0E27642E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 w:rsidR="005955FD">
        <w:t xml:space="preserve"> </w:t>
      </w:r>
      <w:r w:rsidR="005955FD" w:rsidRPr="005955FD">
        <w:rPr>
          <w:rStyle w:val="Pogrubienie"/>
          <w:b w:val="0"/>
          <w:bCs w:val="0"/>
        </w:rPr>
        <w:t>nieruchomoś</w:t>
      </w:r>
      <w:r w:rsidR="000F7C27">
        <w:rPr>
          <w:rStyle w:val="Pogrubienie"/>
          <w:b w:val="0"/>
          <w:bCs w:val="0"/>
        </w:rPr>
        <w:t>ć</w:t>
      </w:r>
      <w:r w:rsidR="005955FD" w:rsidRPr="005955FD">
        <w:rPr>
          <w:rStyle w:val="Pogrubienie"/>
          <w:b w:val="0"/>
          <w:bCs w:val="0"/>
        </w:rPr>
        <w:t xml:space="preserve"> gruntow</w:t>
      </w:r>
      <w:r w:rsidR="000F7C27">
        <w:rPr>
          <w:rStyle w:val="Pogrubienie"/>
          <w:b w:val="0"/>
          <w:bCs w:val="0"/>
        </w:rPr>
        <w:t>a</w:t>
      </w:r>
      <w:r w:rsidR="005955FD" w:rsidRPr="005955FD">
        <w:rPr>
          <w:rStyle w:val="Pogrubienie"/>
          <w:b w:val="0"/>
          <w:bCs w:val="0"/>
        </w:rPr>
        <w:t xml:space="preserve"> </w:t>
      </w:r>
      <w:r w:rsidR="000F7C27">
        <w:rPr>
          <w:rStyle w:val="Pogrubienie"/>
          <w:b w:val="0"/>
          <w:bCs w:val="0"/>
        </w:rPr>
        <w:t>jest</w:t>
      </w:r>
      <w:r w:rsidR="005955FD" w:rsidRPr="005955FD">
        <w:rPr>
          <w:rStyle w:val="Pogrubienie"/>
          <w:b w:val="0"/>
          <w:bCs w:val="0"/>
        </w:rPr>
        <w:t xml:space="preserve"> przeznaczona do oddania w użytkowanie wieczyste na okres 99 lat </w:t>
      </w:r>
      <w:r w:rsidR="005955FD" w:rsidRPr="005955FD">
        <w:t>w trybie przetargu pisemnego nieograniczonego.</w:t>
      </w:r>
    </w:p>
    <w:p w14:paraId="63903AD7" w14:textId="1C8B3089" w:rsidR="00CF5F4D" w:rsidRPr="00236094" w:rsidRDefault="00CF5F4D" w:rsidP="00666C26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 xml:space="preserve">dniu </w:t>
      </w:r>
      <w:r w:rsidR="00B63EF5">
        <w:rPr>
          <w:b/>
        </w:rPr>
        <w:t>07</w:t>
      </w:r>
      <w:r w:rsidRPr="00236094">
        <w:rPr>
          <w:b/>
        </w:rPr>
        <w:t>.</w:t>
      </w:r>
      <w:r w:rsidR="00B63EF5">
        <w:rPr>
          <w:b/>
        </w:rPr>
        <w:t>06</w:t>
      </w:r>
      <w:r w:rsidRPr="00236094">
        <w:rPr>
          <w:b/>
        </w:rPr>
        <w:t>.202</w:t>
      </w:r>
      <w:r w:rsidR="00B63EF5">
        <w:rPr>
          <w:b/>
        </w:rPr>
        <w:t>3</w:t>
      </w:r>
      <w:r w:rsidRPr="00236094">
        <w:rPr>
          <w:b/>
        </w:rPr>
        <w:t xml:space="preserve"> r.</w:t>
      </w:r>
    </w:p>
    <w:p w14:paraId="40B0686A" w14:textId="05115356" w:rsidR="006E4F21" w:rsidRPr="00236094" w:rsidRDefault="006E4F21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 w:rsidR="00426B74">
        <w:rPr>
          <w:b/>
          <w:bCs/>
        </w:rPr>
        <w:t>1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 w:rsidR="00426B74">
        <w:t>jedenaście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5D23B516" w14:textId="6CCA3EF4" w:rsidR="00F81E32" w:rsidRPr="00236094" w:rsidRDefault="00AC0DF8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</w:t>
      </w:r>
      <w:r w:rsidR="00F81E32" w:rsidRPr="00236094">
        <w:rPr>
          <w:b/>
          <w:bCs/>
        </w:rPr>
        <w:t>:</w:t>
      </w:r>
    </w:p>
    <w:p w14:paraId="0EB0F9D4" w14:textId="77777777" w:rsidR="00CF5F4D" w:rsidRPr="00236094" w:rsidRDefault="00CF5F4D" w:rsidP="00372376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023E9EF0" w14:textId="5B192CEC" w:rsidR="00AD1E96" w:rsidRPr="00236094" w:rsidRDefault="00AC0DF8" w:rsidP="00372376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</w:t>
      </w:r>
      <w:r w:rsidR="00AD1E96" w:rsidRPr="00236094">
        <w:t>wadium w pieniądzu, przelewem na rachunek</w:t>
      </w:r>
      <w:r w:rsidR="00E143BE" w:rsidRPr="00236094">
        <w:t xml:space="preserve"> </w:t>
      </w:r>
      <w:r w:rsidR="00AD1E96" w:rsidRPr="00236094">
        <w:t xml:space="preserve">BGK Reg. Podkarpacki </w:t>
      </w:r>
      <w:r w:rsidR="00AD1E96" w:rsidRPr="00236094">
        <w:rPr>
          <w:color w:val="000000"/>
        </w:rPr>
        <w:t xml:space="preserve">O/Rzeszów </w:t>
      </w:r>
      <w:r w:rsidR="00AD1E96" w:rsidRPr="00236094">
        <w:t xml:space="preserve">nr </w:t>
      </w:r>
      <w:r w:rsidR="00AD1E96" w:rsidRPr="00236094">
        <w:rPr>
          <w:color w:val="000000"/>
        </w:rPr>
        <w:t>07 1130 1105 0005 2121 1820 0015</w:t>
      </w:r>
      <w:r w:rsidR="00AD1E96" w:rsidRPr="00236094">
        <w:t>, najpóźniej</w:t>
      </w:r>
      <w:r w:rsidR="00E143BE" w:rsidRPr="00236094">
        <w:t xml:space="preserve"> </w:t>
      </w:r>
      <w:r w:rsidR="00AD1E96" w:rsidRPr="00236094">
        <w:t>do dnia</w:t>
      </w:r>
      <w:r w:rsidR="000B5F97" w:rsidRPr="00236094">
        <w:rPr>
          <w:b/>
          <w:bCs/>
        </w:rPr>
        <w:t xml:space="preserve"> </w:t>
      </w:r>
      <w:r w:rsidR="00B63EF5">
        <w:rPr>
          <w:b/>
          <w:bCs/>
        </w:rPr>
        <w:t>17</w:t>
      </w:r>
      <w:r w:rsidR="000F7C27">
        <w:rPr>
          <w:b/>
          <w:bCs/>
        </w:rPr>
        <w:t>.0</w:t>
      </w:r>
      <w:r w:rsidR="00B63EF5">
        <w:rPr>
          <w:b/>
          <w:bCs/>
        </w:rPr>
        <w:t>7</w:t>
      </w:r>
      <w:r w:rsidR="000F7C27">
        <w:rPr>
          <w:b/>
          <w:bCs/>
        </w:rPr>
        <w:t>.</w:t>
      </w:r>
      <w:r w:rsidR="00AD1E96" w:rsidRPr="00236094">
        <w:rPr>
          <w:b/>
          <w:bCs/>
        </w:rPr>
        <w:t>202</w:t>
      </w:r>
      <w:r w:rsidR="00D3210D">
        <w:rPr>
          <w:b/>
          <w:bCs/>
        </w:rPr>
        <w:t>3</w:t>
      </w:r>
      <w:r w:rsidR="00AD1E96" w:rsidRPr="00236094">
        <w:rPr>
          <w:b/>
          <w:bCs/>
        </w:rPr>
        <w:t xml:space="preserve"> r</w:t>
      </w:r>
      <w:r w:rsidR="00AD1E96" w:rsidRPr="00236094">
        <w:t xml:space="preserve">., dopisując na poleceniu przelewu </w:t>
      </w:r>
      <w:r w:rsidR="00AD1E96" w:rsidRPr="00236094">
        <w:rPr>
          <w:b/>
          <w:bCs/>
        </w:rPr>
        <w:t>„</w:t>
      </w:r>
      <w:r w:rsidR="00FF3E56">
        <w:rPr>
          <w:b/>
          <w:bCs/>
        </w:rPr>
        <w:t>I p</w:t>
      </w:r>
      <w:r w:rsidR="00AD1E96" w:rsidRPr="00236094">
        <w:rPr>
          <w:b/>
          <w:bCs/>
        </w:rPr>
        <w:t xml:space="preserve">rzetarg </w:t>
      </w:r>
      <w:r w:rsidR="006E4F21" w:rsidRPr="00236094">
        <w:rPr>
          <w:b/>
          <w:bCs/>
        </w:rPr>
        <w:t xml:space="preserve">na dz. nr </w:t>
      </w:r>
      <w:r w:rsidR="00426B74">
        <w:rPr>
          <w:b/>
          <w:bCs/>
        </w:rPr>
        <w:t>495/1</w:t>
      </w:r>
      <w:r w:rsidR="006E4F21" w:rsidRPr="00236094">
        <w:rPr>
          <w:b/>
          <w:bCs/>
        </w:rPr>
        <w:t xml:space="preserve"> w m. Wańkowa</w:t>
      </w:r>
      <w:r w:rsidR="00AD1E96" w:rsidRPr="00236094">
        <w:rPr>
          <w:b/>
          <w:bCs/>
        </w:rPr>
        <w:t>”</w:t>
      </w:r>
      <w:r w:rsidR="00AD1E96" w:rsidRPr="00236094">
        <w:t>. Za datę wpływu, uważa się dzień, w którym środki finansowe znajdą się na koncie Gminy Olszanica;</w:t>
      </w:r>
    </w:p>
    <w:p w14:paraId="51C31784" w14:textId="77777777" w:rsidR="000F7C27" w:rsidRPr="00236094" w:rsidRDefault="000F7C27" w:rsidP="000F7C27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446A063C" w14:textId="77777777" w:rsidR="000F7C27" w:rsidRDefault="000F7C27" w:rsidP="000F7C27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327DF920" w14:textId="77777777" w:rsidR="000F7C27" w:rsidRPr="00236094" w:rsidRDefault="000F7C27" w:rsidP="000F7C27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25CB057C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789E3D1C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699B5DEB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086EFF3A" w14:textId="77777777" w:rsidR="000F7C27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25421B67" w14:textId="0D635F5F" w:rsidR="000F7C27" w:rsidRPr="00666C26" w:rsidRDefault="000F7C27" w:rsidP="00666C26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66C26">
        <w:rPr>
          <w:b/>
        </w:rPr>
        <w:t>Sposób przygotowania oferty:</w:t>
      </w:r>
    </w:p>
    <w:p w14:paraId="74221542" w14:textId="65BD8133" w:rsidR="000F7C27" w:rsidRPr="00236094" w:rsidRDefault="000F7C27" w:rsidP="00666C26">
      <w:pPr>
        <w:pStyle w:val="Akapitzlist"/>
        <w:ind w:left="567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 w:rsidR="00666C26">
        <w:t> </w:t>
      </w:r>
      <w:r w:rsidRPr="00236094">
        <w:t>formie pisemnej. Oferta winna być podpisana przez osobę upoważnioną.</w:t>
      </w:r>
    </w:p>
    <w:p w14:paraId="5A9672D2" w14:textId="77777777" w:rsidR="000F7C27" w:rsidRPr="00236094" w:rsidRDefault="000F7C27" w:rsidP="00666C2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236094">
        <w:rPr>
          <w:b/>
          <w:bCs/>
        </w:rPr>
        <w:lastRenderedPageBreak/>
        <w:t>Oferta winna zawierać :</w:t>
      </w:r>
    </w:p>
    <w:p w14:paraId="58BFC737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504A7C85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5497D79A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Oświadczenie, że oferent zapoznał się z warunkami przetargu i przyjmuje je bez zastrzeżeń.</w:t>
      </w:r>
    </w:p>
    <w:p w14:paraId="60370E41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3B2AAF40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 xml:space="preserve">Oferowaną ilość miejsc noclegowych </w:t>
      </w:r>
    </w:p>
    <w:p w14:paraId="6F9209B5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508B4E54" w14:textId="77777777" w:rsidR="000F7C27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bookmarkEnd w:id="1"/>
    <w:p w14:paraId="0B48C3D0" w14:textId="77777777" w:rsidR="000F7C27" w:rsidRPr="00236094" w:rsidRDefault="000F7C27" w:rsidP="000F7C27">
      <w:pPr>
        <w:pStyle w:val="Akapitzlist"/>
        <w:spacing w:before="100" w:beforeAutospacing="1" w:after="100" w:afterAutospacing="1"/>
        <w:ind w:left="1080"/>
      </w:pPr>
    </w:p>
    <w:p w14:paraId="018CA722" w14:textId="77777777" w:rsidR="000F7C27" w:rsidRPr="00236094" w:rsidRDefault="000F7C27" w:rsidP="005A1D5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F7C27" w:rsidRPr="00236094" w14:paraId="21226DFD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4690B" w14:textId="77777777" w:rsidR="000F7C27" w:rsidRPr="00236094" w:rsidRDefault="000F7C27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3A6E8C7C" w14:textId="77777777" w:rsidR="000F7C27" w:rsidRPr="00236094" w:rsidRDefault="000F7C27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3E104CF2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1264C49F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3ED7C009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75EEDC8D" w14:textId="4A61FDB2" w:rsidR="000F7C27" w:rsidRPr="00236094" w:rsidRDefault="00FF3E56" w:rsidP="003620FE">
            <w:pPr>
              <w:pStyle w:val="Akapitzli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0F7C27" w:rsidRPr="00236094">
              <w:rPr>
                <w:b/>
                <w:bCs/>
              </w:rPr>
              <w:t xml:space="preserve"> przetarg pisemny nieograniczony na oddanie w użytkowanie wieczyste na okres 99 lat nieruchomości stanowiąc</w:t>
            </w:r>
            <w:r w:rsidR="00B63EF5">
              <w:rPr>
                <w:b/>
                <w:bCs/>
              </w:rPr>
              <w:t>ej</w:t>
            </w:r>
            <w:r w:rsidR="000F7C27" w:rsidRPr="00236094">
              <w:rPr>
                <w:b/>
                <w:bCs/>
              </w:rPr>
              <w:t xml:space="preserve"> własność Gminy Olszanica, położon</w:t>
            </w:r>
            <w:r w:rsidR="00B63EF5">
              <w:rPr>
                <w:b/>
                <w:bCs/>
              </w:rPr>
              <w:t>ej</w:t>
            </w:r>
            <w:r w:rsidR="000F7C27" w:rsidRPr="00236094">
              <w:rPr>
                <w:b/>
                <w:bCs/>
              </w:rPr>
              <w:t xml:space="preserve"> na terenie gminy Olszanica, w miejscowości Wańkowa, </w:t>
            </w:r>
            <w:r w:rsidR="000F7C27" w:rsidRPr="00236094">
              <w:rPr>
                <w:b/>
                <w:bCs/>
              </w:rPr>
              <w:br/>
              <w:t>oznaczon</w:t>
            </w:r>
            <w:r w:rsidR="00833110">
              <w:rPr>
                <w:b/>
                <w:bCs/>
              </w:rPr>
              <w:t>ej</w:t>
            </w:r>
            <w:r w:rsidR="000F7C27" w:rsidRPr="00236094">
              <w:rPr>
                <w:b/>
                <w:bCs/>
              </w:rPr>
              <w:t xml:space="preserve"> ewid. nr </w:t>
            </w:r>
            <w:r w:rsidR="000F7C27">
              <w:rPr>
                <w:b/>
                <w:bCs/>
              </w:rPr>
              <w:t>495/1</w:t>
            </w:r>
            <w:r w:rsidR="000F7C27" w:rsidRPr="00236094">
              <w:rPr>
                <w:b/>
                <w:bCs/>
              </w:rPr>
              <w:t>.</w:t>
            </w:r>
          </w:p>
          <w:p w14:paraId="679011C5" w14:textId="529EDAA5" w:rsidR="000F7C27" w:rsidRPr="00236094" w:rsidRDefault="000F7C27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 w:rsidR="00BD0C0F">
              <w:rPr>
                <w:sz w:val="24"/>
                <w:szCs w:val="24"/>
              </w:rPr>
              <w:t>1</w:t>
            </w:r>
            <w:r w:rsidRPr="00236094">
              <w:rPr>
                <w:sz w:val="24"/>
                <w:szCs w:val="24"/>
              </w:rPr>
              <w:t>.202</w:t>
            </w:r>
            <w:r w:rsidR="00BD0C0F">
              <w:rPr>
                <w:sz w:val="24"/>
                <w:szCs w:val="24"/>
              </w:rPr>
              <w:t>3</w:t>
            </w:r>
          </w:p>
          <w:p w14:paraId="1D0698D9" w14:textId="18C4098A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D77CFF">
              <w:rPr>
                <w:rFonts w:eastAsia="Calibri"/>
                <w:b/>
                <w:bCs/>
              </w:rPr>
              <w:t>1</w:t>
            </w:r>
            <w:r w:rsidR="00B63EF5">
              <w:rPr>
                <w:rFonts w:eastAsia="Calibri"/>
                <w:b/>
                <w:bCs/>
              </w:rPr>
              <w:t>9</w:t>
            </w:r>
            <w:r w:rsidRPr="00D77CFF">
              <w:rPr>
                <w:rFonts w:eastAsia="Calibri"/>
                <w:b/>
                <w:bCs/>
              </w:rPr>
              <w:t xml:space="preserve"> </w:t>
            </w:r>
            <w:r w:rsidR="00B63EF5">
              <w:rPr>
                <w:rFonts w:eastAsia="Calibri"/>
                <w:b/>
                <w:bCs/>
              </w:rPr>
              <w:t>lipca</w:t>
            </w:r>
            <w:r w:rsidR="00154935">
              <w:rPr>
                <w:rFonts w:eastAsia="Calibri"/>
                <w:b/>
                <w:bCs/>
              </w:rPr>
              <w:t xml:space="preserve"> </w:t>
            </w:r>
            <w:r w:rsidRPr="00D77CFF">
              <w:rPr>
                <w:rFonts w:eastAsia="Calibri"/>
                <w:b/>
                <w:bCs/>
              </w:rPr>
              <w:t>202</w:t>
            </w:r>
            <w:r w:rsidR="00D3210D" w:rsidRPr="00D77CFF">
              <w:rPr>
                <w:rFonts w:eastAsia="Calibri"/>
                <w:b/>
                <w:bCs/>
              </w:rPr>
              <w:t>3</w:t>
            </w:r>
            <w:r w:rsidRPr="00D77CFF">
              <w:rPr>
                <w:rFonts w:eastAsia="Calibri"/>
                <w:b/>
                <w:bCs/>
              </w:rPr>
              <w:t xml:space="preserve"> r. do godz. 9:00</w:t>
            </w:r>
          </w:p>
        </w:tc>
      </w:tr>
    </w:tbl>
    <w:p w14:paraId="730B208C" w14:textId="77777777" w:rsidR="005A1D58" w:rsidRPr="00236094" w:rsidRDefault="005A1D58" w:rsidP="005A1D5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bookmarkStart w:id="2" w:name="_Hlk121133315"/>
      <w:r w:rsidRPr="00236094">
        <w:rPr>
          <w:b/>
        </w:rPr>
        <w:t>Miejsce i termin złożenia oraz otwarcia oferty:</w:t>
      </w:r>
    </w:p>
    <w:p w14:paraId="0CEC9A2A" w14:textId="0CDC5A90" w:rsidR="005A1D58" w:rsidRDefault="005A1D58" w:rsidP="005A1D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EF5">
        <w:rPr>
          <w:rFonts w:ascii="Times New Roman" w:hAnsi="Times New Roman" w:cs="Times New Roman"/>
          <w:b/>
          <w:sz w:val="24"/>
          <w:szCs w:val="24"/>
        </w:rPr>
        <w:t>17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061EB493" w14:textId="77777777" w:rsidR="00BF135E" w:rsidRDefault="00BF135E" w:rsidP="00BF135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6BE3081C" w14:textId="77777777" w:rsidR="005A1D58" w:rsidRPr="00236094" w:rsidRDefault="005A1D58" w:rsidP="005A1D5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7FBB059E" w14:textId="77777777" w:rsidR="005A1D58" w:rsidRDefault="005A1D58" w:rsidP="005A1D58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44D36A85" w14:textId="77777777" w:rsidR="005A1D58" w:rsidRDefault="005A1D58" w:rsidP="005A1D58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7DAA4E59" w14:textId="77777777" w:rsidR="005A1D58" w:rsidRPr="00236094" w:rsidRDefault="005A1D58" w:rsidP="005A1D58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5A1D58" w:rsidRPr="00236094" w14:paraId="24ECE1F3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AAF7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784E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397B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5A1D58" w:rsidRPr="00236094" w14:paraId="1C5A9B4F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FEF2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5153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949A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5A1D58" w:rsidRPr="00236094" w14:paraId="750AF018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E47D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717D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BFB2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3FA9C028" w14:textId="77777777" w:rsidR="005A1D58" w:rsidRPr="00155FA3" w:rsidRDefault="005A1D58" w:rsidP="005A1D58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6E3D86AF" w14:textId="77777777" w:rsidR="005A1D58" w:rsidRPr="00236094" w:rsidRDefault="005A1D58" w:rsidP="005A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4964E4B4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3EA6B46B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C643D59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4C9235F4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202CBB71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6F1FA3CE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2BDC1A29" w14:textId="77777777" w:rsidR="005A1D58" w:rsidRPr="00236094" w:rsidRDefault="005A1D58" w:rsidP="005A1D58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35E46858" w14:textId="77777777" w:rsidR="005A1D58" w:rsidRDefault="005A1D58" w:rsidP="005A1D58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1683BC75" w14:textId="77777777" w:rsidR="005A1D58" w:rsidRPr="00155FA3" w:rsidRDefault="005A1D58" w:rsidP="005A1D58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56E188BA" w14:textId="77777777" w:rsidR="005A1D58" w:rsidRPr="00236094" w:rsidRDefault="005A1D58" w:rsidP="005A1D58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25473890" w14:textId="77777777" w:rsidR="005A1D58" w:rsidRPr="00236094" w:rsidRDefault="005A1D58" w:rsidP="005A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3851C2DB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33AD1D88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352B94F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679BC970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5E8BC14D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32838B3A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B810B41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2099BEFE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4540CBD9" w14:textId="77777777" w:rsidR="005A1D58" w:rsidRPr="00236094" w:rsidRDefault="005A1D58" w:rsidP="005A1D58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D918CD" w14:textId="77777777" w:rsidR="005A1D58" w:rsidRPr="00236094" w:rsidRDefault="005A1D58" w:rsidP="005A1D5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60994990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7F206" w14:textId="77777777" w:rsidR="005A1D58" w:rsidRPr="00236094" w:rsidRDefault="005A1D58" w:rsidP="005A1D58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0CFCD2C8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5A2F0D35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5A1AA031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4A804DE5" w14:textId="77777777" w:rsidR="005A1D58" w:rsidRPr="00236094" w:rsidRDefault="005A1D58" w:rsidP="005A1D58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373918B8" w14:textId="58C211E7" w:rsidR="005A1D58" w:rsidRDefault="005A1D58" w:rsidP="005A1D5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 w:rsidR="00833110">
        <w:rPr>
          <w:b/>
          <w:bCs/>
        </w:rPr>
        <w:t>9</w:t>
      </w:r>
      <w:r w:rsidRPr="00950C3B">
        <w:rPr>
          <w:b/>
          <w:bCs/>
        </w:rPr>
        <w:t xml:space="preserve"> </w:t>
      </w:r>
      <w:r w:rsidR="00BD0C0F">
        <w:rPr>
          <w:b/>
          <w:bCs/>
        </w:rPr>
        <w:t>lipca</w:t>
      </w:r>
      <w:r w:rsidRPr="00950C3B">
        <w:rPr>
          <w:b/>
          <w:bCs/>
        </w:rPr>
        <w:t xml:space="preserve"> 2023 r.</w:t>
      </w:r>
      <w:r w:rsidRPr="00236094">
        <w:t xml:space="preserve"> o godz. </w:t>
      </w:r>
      <w:r>
        <w:rPr>
          <w:b/>
          <w:bCs/>
        </w:rPr>
        <w:t>09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24760C1C" w14:textId="77777777" w:rsidR="005A1D58" w:rsidRDefault="005A1D58" w:rsidP="005A1D58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5FBB49AA" w14:textId="77777777" w:rsidR="005A1D58" w:rsidRDefault="005A1D58" w:rsidP="005A1D58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2F05E124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0F9AE884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44D6B98A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lastRenderedPageBreak/>
        <w:t>4) weryfikuje oferty i ogłasza, które oferty zostały zakwalifikowane do części niejawnej przetargu;</w:t>
      </w:r>
    </w:p>
    <w:p w14:paraId="7C98B5B3" w14:textId="77777777" w:rsidR="005A1D58" w:rsidRDefault="005A1D58" w:rsidP="005A1D58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097F9AAD" w14:textId="77777777" w:rsidR="005A1D58" w:rsidRDefault="005A1D58" w:rsidP="005A1D58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7F5DA20E" w14:textId="77777777" w:rsidR="005A1D58" w:rsidRDefault="005A1D58" w:rsidP="005A1D58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461EF0AA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2C039415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2054B9CE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6D68D4F2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69BE4232" w14:textId="77777777" w:rsidR="005A1D58" w:rsidRDefault="005A1D58" w:rsidP="005A1D58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42FE62CA" w14:textId="77777777" w:rsidR="005A1D58" w:rsidRPr="00D03C90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3420A511" w14:textId="77777777" w:rsidR="005A1D58" w:rsidRPr="000813C6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6369542A" w14:textId="77777777" w:rsidR="005A1D58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5ACECB0A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4A501B2B" w14:textId="77777777" w:rsidR="005A1D58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7E2F26F8" w14:textId="77777777" w:rsidR="005A1D58" w:rsidRPr="00D03C90" w:rsidRDefault="005A1D58" w:rsidP="005A1D58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71F6FCF0" w14:textId="77777777" w:rsidR="005A1D58" w:rsidRPr="00236094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2B528557" w14:textId="77777777" w:rsidR="005A1D58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3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17D221B7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73642B6A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64E27BB7" w14:textId="3F2D5DD3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</w:t>
      </w:r>
      <w:r w:rsidR="00D3210D">
        <w:t>ej</w:t>
      </w:r>
      <w:r w:rsidRPr="00803364">
        <w:t xml:space="preserve"> w ogłoszeniu w wyznaczonym miejscu i terminie spowoduje przepadek wadium zaliczonego na poczet oddania w użytkowanie wieczyste nieruchomości. </w:t>
      </w:r>
    </w:p>
    <w:p w14:paraId="5FB0FF35" w14:textId="631B4573" w:rsidR="005A1D58" w:rsidRPr="00950C3B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t>Zastrzega się prawo odwołania</w:t>
      </w:r>
      <w:r w:rsidR="00BF135E">
        <w:rPr>
          <w:rStyle w:val="Pogrubienie"/>
          <w:b w:val="0"/>
          <w:bCs w:val="0"/>
        </w:rPr>
        <w:t>/unieważnienia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243B8B64" w14:textId="47CCDE7B" w:rsidR="005A1D58" w:rsidRPr="00FF3E56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lastRenderedPageBreak/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197FDEB7" w14:textId="77777777" w:rsidR="00FF3E56" w:rsidRPr="0033242A" w:rsidRDefault="00FF3E56" w:rsidP="00FF3E56">
      <w:pPr>
        <w:pStyle w:val="Akapitzlist"/>
        <w:tabs>
          <w:tab w:val="left" w:pos="426"/>
        </w:tabs>
        <w:spacing w:line="276" w:lineRule="auto"/>
        <w:ind w:left="426"/>
        <w:jc w:val="both"/>
        <w:rPr>
          <w:b/>
          <w:bCs/>
        </w:rPr>
      </w:pPr>
    </w:p>
    <w:p w14:paraId="1B5F4DD4" w14:textId="77777777" w:rsidR="005A1D58" w:rsidRPr="00236094" w:rsidRDefault="005A1D58" w:rsidP="005A1D58">
      <w:pPr>
        <w:pStyle w:val="Akapitzlist"/>
        <w:jc w:val="both"/>
        <w:rPr>
          <w:rFonts w:eastAsiaTheme="minorHAnsi"/>
        </w:rPr>
      </w:pPr>
    </w:p>
    <w:p w14:paraId="323970F8" w14:textId="77777777" w:rsidR="005A1D58" w:rsidRPr="00236094" w:rsidRDefault="005A1D58" w:rsidP="005A1D5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60AFA159" w14:textId="77777777" w:rsidR="005A1D58" w:rsidRPr="00236094" w:rsidRDefault="005A1D58" w:rsidP="005A1D5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0DBAB1A5" w14:textId="77777777" w:rsidR="005A1D58" w:rsidRPr="00236094" w:rsidRDefault="005A1D58" w:rsidP="005A1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E3DC4FB" w14:textId="23ACD19B" w:rsidR="005A1D58" w:rsidRPr="00236094" w:rsidRDefault="005A1D58" w:rsidP="005A1D58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 w:rsidR="00B63EF5">
        <w:rPr>
          <w:rFonts w:ascii="Times New Roman" w:hAnsi="Times New Roman" w:cs="Times New Roman"/>
          <w:sz w:val="24"/>
          <w:szCs w:val="24"/>
        </w:rPr>
        <w:t>14</w:t>
      </w:r>
      <w:r w:rsidRPr="00236094">
        <w:rPr>
          <w:rFonts w:ascii="Times New Roman" w:hAnsi="Times New Roman" w:cs="Times New Roman"/>
          <w:sz w:val="24"/>
          <w:szCs w:val="24"/>
        </w:rPr>
        <w:t>.</w:t>
      </w:r>
      <w:r w:rsidR="00B63EF5"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.202</w:t>
      </w:r>
      <w:r w:rsidR="00B63EF5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8A3C78" w14:textId="377D6BE4" w:rsidR="005A1D58" w:rsidRDefault="005A1D58" w:rsidP="00ED6C51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3"/>
    </w:p>
    <w:bookmarkEnd w:id="2"/>
    <w:p w14:paraId="494DC100" w14:textId="77777777" w:rsidR="00FD2577" w:rsidRDefault="00FD2577" w:rsidP="00FD2577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46F1F8F0" w14:textId="4110FA27" w:rsidR="00FD2577" w:rsidRDefault="00FD2577" w:rsidP="00FD2577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</w:p>
    <w:p w14:paraId="5E219450" w14:textId="43599371" w:rsidR="000472A8" w:rsidRPr="002C16CB" w:rsidRDefault="00FD2577" w:rsidP="000F7C27">
      <w:pPr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03EE17" wp14:editId="242CB395">
            <wp:simplePos x="0" y="0"/>
            <wp:positionH relativeFrom="margin">
              <wp:posOffset>1365885</wp:posOffset>
            </wp:positionH>
            <wp:positionV relativeFrom="margin">
              <wp:posOffset>4643120</wp:posOffset>
            </wp:positionV>
            <wp:extent cx="3342005" cy="47263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2A8" w:rsidRPr="002C16CB" w:rsidSect="002C16CB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1A6" w14:textId="77777777" w:rsidR="001936A2" w:rsidRDefault="001936A2" w:rsidP="00F0481A">
      <w:pPr>
        <w:spacing w:after="0" w:line="240" w:lineRule="auto"/>
      </w:pPr>
      <w:r>
        <w:separator/>
      </w:r>
    </w:p>
  </w:endnote>
  <w:endnote w:type="continuationSeparator" w:id="0">
    <w:p w14:paraId="63FF3DA8" w14:textId="77777777" w:rsidR="001936A2" w:rsidRDefault="001936A2" w:rsidP="00F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551"/>
      <w:docPartObj>
        <w:docPartGallery w:val="Page Numbers (Bottom of Page)"/>
        <w:docPartUnique/>
      </w:docPartObj>
    </w:sdtPr>
    <w:sdtContent>
      <w:p w14:paraId="1993DE0D" w14:textId="561BFBF1" w:rsidR="00F0481A" w:rsidRDefault="00F0481A">
        <w:pPr>
          <w:pStyle w:val="Stopka"/>
          <w:jc w:val="right"/>
        </w:pPr>
        <w:r w:rsidRPr="00F0481A">
          <w:rPr>
            <w:rFonts w:ascii="Times New Roman" w:hAnsi="Times New Roman" w:cs="Times New Roman"/>
          </w:rPr>
          <w:fldChar w:fldCharType="begin"/>
        </w:r>
        <w:r w:rsidRPr="00F0481A">
          <w:rPr>
            <w:rFonts w:ascii="Times New Roman" w:hAnsi="Times New Roman" w:cs="Times New Roman"/>
          </w:rPr>
          <w:instrText>PAGE   \* MERGEFORMAT</w:instrText>
        </w:r>
        <w:r w:rsidRPr="00F0481A">
          <w:rPr>
            <w:rFonts w:ascii="Times New Roman" w:hAnsi="Times New Roman" w:cs="Times New Roman"/>
          </w:rPr>
          <w:fldChar w:fldCharType="separate"/>
        </w:r>
        <w:r w:rsidRPr="00F0481A">
          <w:rPr>
            <w:rFonts w:ascii="Times New Roman" w:hAnsi="Times New Roman" w:cs="Times New Roman"/>
          </w:rPr>
          <w:t>2</w:t>
        </w:r>
        <w:r w:rsidRPr="00F0481A">
          <w:rPr>
            <w:rFonts w:ascii="Times New Roman" w:hAnsi="Times New Roman" w:cs="Times New Roman"/>
          </w:rPr>
          <w:fldChar w:fldCharType="end"/>
        </w:r>
      </w:p>
    </w:sdtContent>
  </w:sdt>
  <w:p w14:paraId="1C727609" w14:textId="77777777" w:rsidR="00F0481A" w:rsidRDefault="00F04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4099" w14:textId="77777777" w:rsidR="001936A2" w:rsidRDefault="001936A2" w:rsidP="00F0481A">
      <w:pPr>
        <w:spacing w:after="0" w:line="240" w:lineRule="auto"/>
      </w:pPr>
      <w:r>
        <w:separator/>
      </w:r>
    </w:p>
  </w:footnote>
  <w:footnote w:type="continuationSeparator" w:id="0">
    <w:p w14:paraId="6CC8F59A" w14:textId="77777777" w:rsidR="001936A2" w:rsidRDefault="001936A2" w:rsidP="00F0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48"/>
    <w:multiLevelType w:val="hybridMultilevel"/>
    <w:tmpl w:val="16C4A2A4"/>
    <w:lvl w:ilvl="0" w:tplc="33687244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9C3F2E"/>
    <w:multiLevelType w:val="hybridMultilevel"/>
    <w:tmpl w:val="5322B386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72EFB"/>
    <w:multiLevelType w:val="hybridMultilevel"/>
    <w:tmpl w:val="9692FA2A"/>
    <w:lvl w:ilvl="0" w:tplc="C8B8F75E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9"/>
  </w:num>
  <w:num w:numId="2" w16cid:durableId="40129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5"/>
  </w:num>
  <w:num w:numId="4" w16cid:durableId="666521422">
    <w:abstractNumId w:val="20"/>
  </w:num>
  <w:num w:numId="5" w16cid:durableId="387803054">
    <w:abstractNumId w:val="6"/>
  </w:num>
  <w:num w:numId="6" w16cid:durableId="1952735796">
    <w:abstractNumId w:val="18"/>
  </w:num>
  <w:num w:numId="7" w16cid:durableId="931817575">
    <w:abstractNumId w:val="14"/>
  </w:num>
  <w:num w:numId="8" w16cid:durableId="950816938">
    <w:abstractNumId w:val="13"/>
  </w:num>
  <w:num w:numId="9" w16cid:durableId="1040202511">
    <w:abstractNumId w:val="3"/>
  </w:num>
  <w:num w:numId="10" w16cid:durableId="477652579">
    <w:abstractNumId w:val="7"/>
  </w:num>
  <w:num w:numId="11" w16cid:durableId="1741439333">
    <w:abstractNumId w:val="1"/>
  </w:num>
  <w:num w:numId="12" w16cid:durableId="724639840">
    <w:abstractNumId w:val="16"/>
  </w:num>
  <w:num w:numId="13" w16cid:durableId="679427792">
    <w:abstractNumId w:val="15"/>
  </w:num>
  <w:num w:numId="14" w16cid:durableId="18541445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5"/>
  </w:num>
  <w:num w:numId="16" w16cid:durableId="1584877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2"/>
  </w:num>
  <w:num w:numId="18" w16cid:durableId="866791433">
    <w:abstractNumId w:val="8"/>
  </w:num>
  <w:num w:numId="19" w16cid:durableId="328295517">
    <w:abstractNumId w:val="11"/>
  </w:num>
  <w:num w:numId="20" w16cid:durableId="661785464">
    <w:abstractNumId w:val="4"/>
  </w:num>
  <w:num w:numId="21" w16cid:durableId="1458837655">
    <w:abstractNumId w:val="2"/>
  </w:num>
  <w:num w:numId="22" w16cid:durableId="1458186601">
    <w:abstractNumId w:val="10"/>
  </w:num>
  <w:num w:numId="23" w16cid:durableId="1529446096">
    <w:abstractNumId w:val="19"/>
  </w:num>
  <w:num w:numId="24" w16cid:durableId="1507553229">
    <w:abstractNumId w:val="17"/>
  </w:num>
  <w:num w:numId="25" w16cid:durableId="201996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472A8"/>
    <w:rsid w:val="00067567"/>
    <w:rsid w:val="000B5F97"/>
    <w:rsid w:val="000C2CA8"/>
    <w:rsid w:val="000E3691"/>
    <w:rsid w:val="000F7C27"/>
    <w:rsid w:val="00154935"/>
    <w:rsid w:val="00155FA3"/>
    <w:rsid w:val="001936A2"/>
    <w:rsid w:val="001A2548"/>
    <w:rsid w:val="001A74D0"/>
    <w:rsid w:val="001D3B5B"/>
    <w:rsid w:val="001D7A5F"/>
    <w:rsid w:val="00236094"/>
    <w:rsid w:val="002C16CB"/>
    <w:rsid w:val="003B1560"/>
    <w:rsid w:val="003D3B0D"/>
    <w:rsid w:val="003E65A6"/>
    <w:rsid w:val="004222AE"/>
    <w:rsid w:val="00426B74"/>
    <w:rsid w:val="004277B3"/>
    <w:rsid w:val="0045352E"/>
    <w:rsid w:val="00511415"/>
    <w:rsid w:val="00537AB7"/>
    <w:rsid w:val="00540CBE"/>
    <w:rsid w:val="00560D3F"/>
    <w:rsid w:val="00580A38"/>
    <w:rsid w:val="005955FD"/>
    <w:rsid w:val="005A1D58"/>
    <w:rsid w:val="005B40D6"/>
    <w:rsid w:val="005F7655"/>
    <w:rsid w:val="006177CA"/>
    <w:rsid w:val="006270F9"/>
    <w:rsid w:val="006449A1"/>
    <w:rsid w:val="0066413B"/>
    <w:rsid w:val="00666C26"/>
    <w:rsid w:val="00696C2E"/>
    <w:rsid w:val="006C7255"/>
    <w:rsid w:val="006E4F21"/>
    <w:rsid w:val="00707CB3"/>
    <w:rsid w:val="00722797"/>
    <w:rsid w:val="0073384F"/>
    <w:rsid w:val="00833110"/>
    <w:rsid w:val="0084227C"/>
    <w:rsid w:val="008E4D23"/>
    <w:rsid w:val="00934116"/>
    <w:rsid w:val="00985BD6"/>
    <w:rsid w:val="00A0097C"/>
    <w:rsid w:val="00A42133"/>
    <w:rsid w:val="00A51237"/>
    <w:rsid w:val="00AC0DF8"/>
    <w:rsid w:val="00AD1E96"/>
    <w:rsid w:val="00AD4C92"/>
    <w:rsid w:val="00B25932"/>
    <w:rsid w:val="00B51D1C"/>
    <w:rsid w:val="00B63EF5"/>
    <w:rsid w:val="00BD0C0F"/>
    <w:rsid w:val="00BF046C"/>
    <w:rsid w:val="00BF135E"/>
    <w:rsid w:val="00C710B6"/>
    <w:rsid w:val="00C83EC6"/>
    <w:rsid w:val="00C97795"/>
    <w:rsid w:val="00CB05FD"/>
    <w:rsid w:val="00CF5F4D"/>
    <w:rsid w:val="00D3210D"/>
    <w:rsid w:val="00D77CFF"/>
    <w:rsid w:val="00DC6A1F"/>
    <w:rsid w:val="00DD506E"/>
    <w:rsid w:val="00E143BE"/>
    <w:rsid w:val="00E32F76"/>
    <w:rsid w:val="00E4136F"/>
    <w:rsid w:val="00E57E05"/>
    <w:rsid w:val="00ED6C51"/>
    <w:rsid w:val="00EF7967"/>
    <w:rsid w:val="00F0481A"/>
    <w:rsid w:val="00F41F13"/>
    <w:rsid w:val="00F6099B"/>
    <w:rsid w:val="00F81E32"/>
    <w:rsid w:val="00FD2577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1A"/>
  </w:style>
  <w:style w:type="paragraph" w:styleId="Stopka">
    <w:name w:val="footer"/>
    <w:basedOn w:val="Normalny"/>
    <w:link w:val="StopkaZnak"/>
    <w:uiPriority w:val="99"/>
    <w:unhideWhenUsed/>
    <w:rsid w:val="00F0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F4BE-D50F-434B-B0CE-B92B946D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3296</TotalTime>
  <Pages>6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39</cp:revision>
  <cp:lastPrinted>2023-06-13T09:45:00Z</cp:lastPrinted>
  <dcterms:created xsi:type="dcterms:W3CDTF">2022-10-04T12:10:00Z</dcterms:created>
  <dcterms:modified xsi:type="dcterms:W3CDTF">2023-06-14T08:28:00Z</dcterms:modified>
</cp:coreProperties>
</file>