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49C2" w14:textId="77777777" w:rsidR="00DC3BF5" w:rsidRDefault="00DC3BF5" w:rsidP="00DC3B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5CB161F4" w14:textId="77777777" w:rsidR="00DC3BF5" w:rsidRDefault="00DC3BF5" w:rsidP="00DC3BF5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Identyfikator postępowania na </w:t>
      </w:r>
      <w:proofErr w:type="spellStart"/>
      <w:r>
        <w:rPr>
          <w:rFonts w:ascii="Cambria" w:eastAsia="Cambria" w:hAnsi="Cambria" w:cs="Cambria"/>
          <w:b/>
          <w:color w:val="000000"/>
          <w:sz w:val="26"/>
          <w:szCs w:val="26"/>
        </w:rPr>
        <w:t>miniPortalu</w:t>
      </w:r>
      <w:proofErr w:type="spellEnd"/>
    </w:p>
    <w:p w14:paraId="1C07BC9D" w14:textId="4249E121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b/>
        </w:rPr>
        <w:t>RRG.271.</w:t>
      </w:r>
      <w:proofErr w:type="gramStart"/>
      <w:r>
        <w:rPr>
          <w:rFonts w:ascii="Cambria" w:eastAsia="Cambria" w:hAnsi="Cambria" w:cs="Cambria"/>
          <w:b/>
        </w:rPr>
        <w:t>1.</w:t>
      </w:r>
      <w:r w:rsidR="00377846"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</w:rPr>
        <w:t>.2022</w:t>
      </w:r>
      <w:proofErr w:type="gramEnd"/>
      <w:r w:rsidRPr="00C20D6D">
        <w:rPr>
          <w:rFonts w:ascii="Cambria" w:eastAsia="Cambria" w:hAnsi="Cambria" w:cs="Cambria"/>
        </w:rPr>
        <w:t>)</w:t>
      </w:r>
    </w:p>
    <w:p w14:paraId="6FDB86E2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53D2809D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DC3BF5" w:rsidRPr="002D1849" w14:paraId="29A5332E" w14:textId="77777777" w:rsidTr="0013639D">
        <w:tc>
          <w:tcPr>
            <w:tcW w:w="3510" w:type="dxa"/>
            <w:vAlign w:val="center"/>
          </w:tcPr>
          <w:p w14:paraId="4D9CF242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1906A50C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2EF67362" w14:textId="77777777" w:rsidR="00DC3BF5" w:rsidRDefault="00DC3BF5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3FB54F04" w14:textId="628E28EF" w:rsidR="00DC3BF5" w:rsidRPr="002D1849" w:rsidRDefault="00457E62" w:rsidP="0013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 w:rsidRPr="00457E62">
              <w:rPr>
                <w:rFonts w:ascii="Cambria" w:eastAsia="Cambria" w:hAnsi="Cambria" w:cs="Cambria"/>
                <w:color w:val="000000"/>
                <w:lang w:val="en-US"/>
              </w:rPr>
              <w:t>4936ea58-e840-49c4-9230-d49ced642a8b</w:t>
            </w:r>
          </w:p>
        </w:tc>
      </w:tr>
    </w:tbl>
    <w:p w14:paraId="41A946AD" w14:textId="77777777" w:rsidR="00DC3BF5" w:rsidRPr="002D1849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160921F5" w14:textId="77777777" w:rsidR="00DC3BF5" w:rsidRPr="002D1849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776875F0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 xml:space="preserve">oznacza identyfikator postępowania podany w </w:t>
      </w:r>
      <w:proofErr w:type="spellStart"/>
      <w:r>
        <w:rPr>
          <w:rFonts w:ascii="Cambria" w:eastAsia="Cambria" w:hAnsi="Cambria" w:cs="Cambria"/>
          <w:b/>
          <w:color w:val="000000"/>
        </w:rPr>
        <w:t>miniPortalu</w:t>
      </w:r>
      <w:proofErr w:type="spellEnd"/>
      <w:r>
        <w:rPr>
          <w:rFonts w:ascii="Cambria" w:eastAsia="Cambria" w:hAnsi="Cambria" w:cs="Cambria"/>
          <w:b/>
          <w:color w:val="000000"/>
        </w:rPr>
        <w:t>.</w:t>
      </w:r>
    </w:p>
    <w:p w14:paraId="7D817264" w14:textId="77777777" w:rsidR="00DC3BF5" w:rsidRDefault="00DC3BF5" w:rsidP="00DC3B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020BC11E" w14:textId="77777777" w:rsidR="00FC4640" w:rsidRDefault="00FC4640"/>
    <w:sectPr w:rsidR="00FC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40"/>
    <w:rsid w:val="00377846"/>
    <w:rsid w:val="00457E62"/>
    <w:rsid w:val="00DC3BF5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D558"/>
  <w15:chartTrackingRefBased/>
  <w15:docId w15:val="{4659DB73-DFA5-4AE4-A9FB-20E3AD0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F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4</cp:revision>
  <dcterms:created xsi:type="dcterms:W3CDTF">2022-08-04T07:29:00Z</dcterms:created>
  <dcterms:modified xsi:type="dcterms:W3CDTF">2022-08-05T12:20:00Z</dcterms:modified>
</cp:coreProperties>
</file>