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2E47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 G Ł O S Z E N I E</w:t>
      </w:r>
    </w:p>
    <w:p w14:paraId="244A14D7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90E34AD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Olszanica </w:t>
      </w:r>
    </w:p>
    <w:p w14:paraId="4107B002" w14:textId="158B1EAE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</w:t>
      </w:r>
      <w:r w:rsidR="005B0E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7055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 publiczny przetarg nieograniczony</w:t>
      </w:r>
    </w:p>
    <w:p w14:paraId="5EF80A6D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CB4DF4C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>na dzierżawę nieruchomości wchodzącej w skład gminnego zasobu nieruchomości położonej w </w:t>
      </w:r>
      <w:r>
        <w:rPr>
          <w:rFonts w:ascii="Times New Roman" w:eastAsia="Times New Roman" w:hAnsi="Times New Roman" w:cs="Times New Roman"/>
          <w:lang w:eastAsia="pl-PL"/>
        </w:rPr>
        <w:t>Zwierzyniu.</w:t>
      </w:r>
    </w:p>
    <w:p w14:paraId="71E74F6E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F33A8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1/ Działka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20/2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dla której prowadzona jest w Sądzie Rejonowym w Lesku księga wieczysta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KS1E/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00020659/7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ACDA83E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2/ powierzchnia nieruchomości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lang w:eastAsia="pl-PL"/>
        </w:rPr>
        <w:t>0,04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 xml:space="preserve"> ha.</w:t>
      </w:r>
    </w:p>
    <w:p w14:paraId="3EBC4829" w14:textId="77777777" w:rsidR="0070552C" w:rsidRPr="0070552C" w:rsidRDefault="0070552C" w:rsidP="0070552C">
      <w:pPr>
        <w:spacing w:after="0" w:line="240" w:lineRule="auto"/>
        <w:rPr>
          <w:rFonts w:ascii="Times New Roman" w:hAnsi="Times New Roman" w:cs="Times New Roman"/>
          <w:bCs/>
        </w:rPr>
      </w:pPr>
      <w:r w:rsidRPr="0070552C">
        <w:rPr>
          <w:rFonts w:ascii="Times New Roman" w:hAnsi="Times New Roman" w:cs="Times New Roman"/>
          <w:b/>
          <w:bCs/>
        </w:rPr>
        <w:t xml:space="preserve">3/ opis nieruchomości – </w:t>
      </w:r>
      <w:r w:rsidRPr="0070552C">
        <w:rPr>
          <w:rFonts w:ascii="Times New Roman" w:hAnsi="Times New Roman" w:cs="Times New Roman"/>
          <w:bCs/>
        </w:rPr>
        <w:t>działka</w:t>
      </w:r>
      <w:r w:rsidRPr="0070552C">
        <w:rPr>
          <w:rFonts w:ascii="Times New Roman" w:hAnsi="Times New Roman" w:cs="Times New Roman"/>
          <w:b/>
          <w:bCs/>
        </w:rPr>
        <w:t xml:space="preserve"> </w:t>
      </w:r>
      <w:r w:rsidRPr="0070552C">
        <w:rPr>
          <w:rFonts w:ascii="Times New Roman" w:hAnsi="Times New Roman" w:cs="Times New Roman"/>
          <w:bCs/>
        </w:rPr>
        <w:t xml:space="preserve">położona  w </w:t>
      </w:r>
      <w:r>
        <w:rPr>
          <w:rFonts w:ascii="Times New Roman" w:hAnsi="Times New Roman" w:cs="Times New Roman"/>
          <w:bCs/>
        </w:rPr>
        <w:t>Zwierzyniu przy rzece San.</w:t>
      </w:r>
      <w:r w:rsidRPr="0070552C">
        <w:rPr>
          <w:rFonts w:ascii="Times New Roman" w:hAnsi="Times New Roman" w:cs="Times New Roman"/>
          <w:b/>
          <w:bCs/>
        </w:rPr>
        <w:t xml:space="preserve"> </w:t>
      </w:r>
    </w:p>
    <w:p w14:paraId="58292DA0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4/przeznaczenie nieruchomości w Planie Przestrzennego Zagospodarowania Gminy Olszanica -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brak opracowanego planu.</w:t>
      </w:r>
    </w:p>
    <w:p w14:paraId="3EC84012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5/ sposób zagospodarowania - </w:t>
      </w:r>
      <w:r w:rsidRPr="0070552C">
        <w:rPr>
          <w:rFonts w:ascii="Times New Roman" w:eastAsia="Times New Roman" w:hAnsi="Times New Roman" w:cs="Times New Roman"/>
          <w:bCs/>
          <w:lang w:eastAsia="pl-PL"/>
        </w:rPr>
        <w:t>użytkowana rolniczo.</w:t>
      </w:r>
    </w:p>
    <w:p w14:paraId="234ED06D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6/ cena wywoławcza nieruchomości - 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czynsz dzierżawny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14,40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zł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. (słownie: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czternaście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złotych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/100 ), zwolnione z pod. VAT.</w:t>
      </w:r>
    </w:p>
    <w:p w14:paraId="219EAFEE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/ wysokość wadium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Pr="0070552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,00 zł.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dwa złote</w:t>
      </w: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 xml:space="preserve"> 00/100 ),</w:t>
      </w:r>
    </w:p>
    <w:p w14:paraId="5FCFF821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lang w:eastAsia="pl-PL"/>
        </w:rPr>
        <w:t>8/ wysokość minimalnego postąpienia wynosi 3 % ceny wywoławczej z zaokrągleniem w górę do pełnych dziesiątek złotych - 10 zł. (słownie: dziesięć złotych),</w:t>
      </w:r>
    </w:p>
    <w:p w14:paraId="486EEC72" w14:textId="77777777" w:rsid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</w:pPr>
    </w:p>
    <w:p w14:paraId="62719ED0" w14:textId="77777777" w:rsid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</w:pPr>
    </w:p>
    <w:p w14:paraId="3BE683C1" w14:textId="703C45D2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5B0E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4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.0</w:t>
      </w:r>
      <w:r w:rsidR="005B0E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8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.2021 r. (</w:t>
      </w:r>
      <w:r w:rsidR="005B0E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środa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 xml:space="preserve">) o godz. </w:t>
      </w:r>
      <w:r w:rsidR="005B0E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9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:</w:t>
      </w:r>
      <w:r w:rsidR="005B0E5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3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eastAsia="pl-PL"/>
        </w:rPr>
        <w:t>0</w:t>
      </w:r>
      <w:r w:rsidRPr="00705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Urzędzie Gminy Olszanica, sala narad na parterze.</w:t>
      </w:r>
    </w:p>
    <w:p w14:paraId="15595610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475A36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552C">
        <w:rPr>
          <w:rFonts w:ascii="Times New Roman" w:eastAsia="Times New Roman" w:hAnsi="Times New Roman" w:cs="Times New Roman"/>
          <w:b/>
          <w:u w:val="single"/>
          <w:lang w:eastAsia="pl-PL"/>
        </w:rPr>
        <w:t>Warunki przetargu:</w:t>
      </w:r>
    </w:p>
    <w:p w14:paraId="0F5C9E84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39D9B5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W przetargu mogą brać udział osoby fizyczne i osoby prawne, jeżeli:</w:t>
      </w:r>
    </w:p>
    <w:p w14:paraId="1961F7F5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14:paraId="5E722793" w14:textId="02813B44" w:rsidR="0070552C" w:rsidRPr="00063E8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 xml:space="preserve">1/ wpłacą wadium </w:t>
      </w:r>
      <w:r w:rsidRPr="0070552C">
        <w:rPr>
          <w:rFonts w:ascii="Times New Roman" w:eastAsia="Times New Roman" w:hAnsi="Times New Roman" w:cs="Times New Roman"/>
          <w:lang w:eastAsia="pl-PL"/>
        </w:rPr>
        <w:t xml:space="preserve">przelewem na rachunek </w:t>
      </w:r>
      <w:r w:rsidRPr="007055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BGK O/Rzeszów Nr konta 07 1130 1105 0005 2121 1820 0015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52C">
        <w:rPr>
          <w:rFonts w:ascii="Times New Roman" w:eastAsia="Times New Roman" w:hAnsi="Times New Roman" w:cs="Times New Roman"/>
          <w:lang w:eastAsia="pl-PL"/>
        </w:rPr>
        <w:t>w wysokości podanej wyżej,</w:t>
      </w:r>
      <w:r w:rsidRPr="0070552C">
        <w:rPr>
          <w:rFonts w:ascii="Times New Roman" w:eastAsia="Times New Roman" w:hAnsi="Times New Roman" w:cs="Times New Roman"/>
          <w:b/>
          <w:lang w:eastAsia="pl-PL"/>
        </w:rPr>
        <w:t xml:space="preserve"> najpóźniej w dniu </w:t>
      </w:r>
      <w:r w:rsidR="005B0E5B">
        <w:rPr>
          <w:rFonts w:ascii="Times New Roman" w:eastAsia="Times New Roman" w:hAnsi="Times New Roman" w:cs="Times New Roman"/>
          <w:b/>
          <w:lang w:eastAsia="pl-PL"/>
        </w:rPr>
        <w:t>30</w:t>
      </w:r>
      <w:r w:rsidRPr="0070552C">
        <w:rPr>
          <w:rFonts w:ascii="Times New Roman" w:eastAsia="Times New Roman" w:hAnsi="Times New Roman" w:cs="Times New Roman"/>
          <w:b/>
          <w:lang w:eastAsia="pl-PL"/>
        </w:rPr>
        <w:t>.0</w:t>
      </w:r>
      <w:r w:rsidR="005B0E5B">
        <w:rPr>
          <w:rFonts w:ascii="Times New Roman" w:eastAsia="Times New Roman" w:hAnsi="Times New Roman" w:cs="Times New Roman"/>
          <w:b/>
          <w:lang w:eastAsia="pl-PL"/>
        </w:rPr>
        <w:t>7</w:t>
      </w:r>
      <w:r w:rsidRPr="0070552C">
        <w:rPr>
          <w:rFonts w:ascii="Times New Roman" w:eastAsia="Times New Roman" w:hAnsi="Times New Roman" w:cs="Times New Roman"/>
          <w:b/>
          <w:lang w:eastAsia="pl-PL"/>
        </w:rPr>
        <w:t>.2021 r. (</w:t>
      </w:r>
      <w:r w:rsidR="005B0E5B">
        <w:rPr>
          <w:rFonts w:ascii="Times New Roman" w:eastAsia="Times New Roman" w:hAnsi="Times New Roman" w:cs="Times New Roman"/>
          <w:b/>
          <w:lang w:eastAsia="pl-PL"/>
        </w:rPr>
        <w:t>piątek</w:t>
      </w:r>
      <w:r w:rsidRPr="0070552C">
        <w:rPr>
          <w:rFonts w:ascii="Times New Roman" w:eastAsia="Times New Roman" w:hAnsi="Times New Roman" w:cs="Times New Roman"/>
          <w:b/>
          <w:lang w:eastAsia="pl-PL"/>
        </w:rPr>
        <w:t xml:space="preserve">). </w:t>
      </w:r>
      <w:r w:rsidRPr="0070552C">
        <w:rPr>
          <w:rFonts w:ascii="Times New Roman" w:eastAsia="Times New Roman" w:hAnsi="Times New Roman" w:cs="Times New Roman"/>
          <w:lang w:eastAsia="pl-PL"/>
        </w:rPr>
        <w:t>Za datę wpływu, uważa się dzień, w którym środki finansowe znajdą się na koncie Gminy Olszanica.</w:t>
      </w:r>
    </w:p>
    <w:p w14:paraId="5C652DBC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2/ okażą dokument umożliwiający stwierdzenie tożsamości osoby.</w:t>
      </w:r>
    </w:p>
    <w:p w14:paraId="30985E63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>Osoba fizyczna obowiązana jest przedstawić w dniu przetargu dokument tożsamości, natomiast osoby prawne pełnomocnictwo w oryginale, oraz dokument tożsamości osoby reprezentującej.</w:t>
      </w:r>
    </w:p>
    <w:p w14:paraId="60745083" w14:textId="77777777" w:rsidR="00063E8C" w:rsidRDefault="00063E8C" w:rsidP="00063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8180ED" w14:textId="2B1BB17A" w:rsidR="00063E8C" w:rsidRPr="0070552C" w:rsidRDefault="00063E8C" w:rsidP="00063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Wadium może być wpłacone w pieniądzu, obligacjach Skarbu Państwa lub papierach wartościowych dopuszczonych do obrotu publicznego. </w:t>
      </w:r>
    </w:p>
    <w:p w14:paraId="5710F372" w14:textId="77777777" w:rsidR="0070552C" w:rsidRPr="0070552C" w:rsidRDefault="0070552C" w:rsidP="0070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584D42" w14:textId="77777777" w:rsidR="0070552C" w:rsidRPr="0070552C" w:rsidRDefault="0070552C" w:rsidP="00705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</w:t>
      </w:r>
    </w:p>
    <w:p w14:paraId="1698A596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Wadium wpłacone przez uczestnika przetargu, który przetarg wygrał zalicza się na poczet czynszu dzierżawnego.</w:t>
      </w:r>
    </w:p>
    <w:p w14:paraId="79151F57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Czynsz dzierżawny osiągnięty w drodze przetargu podlega zapłacie w terminie podanym w  umowie dzierżawy.</w:t>
      </w:r>
    </w:p>
    <w:p w14:paraId="3A60411F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Wpłacone wadium przepada na rzecz organizatora przetargu, jeżeli osoba, która przetarg wygrała nie podpisze umowy dzierżawy w ustalonym terminie.</w:t>
      </w:r>
    </w:p>
    <w:p w14:paraId="19AF0720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6AB10753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Każda z osób, która wpłaciła wadium ma prawo wglądu do regulaminu przetargu.</w:t>
      </w:r>
    </w:p>
    <w:p w14:paraId="2472FDE7" w14:textId="1524A379" w:rsid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52C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ab/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Przetarg może być odwołany zgodnie z art. 38 ust.4 ustawy  z dnia 21 sierpnia 1997 r. o gospodarce nieruchomościami ( tj. Dz. U. 2020.1990, ze zm.).</w:t>
      </w:r>
    </w:p>
    <w:p w14:paraId="39A01D84" w14:textId="57D2911E" w:rsidR="005B0E5B" w:rsidRPr="0070552C" w:rsidRDefault="005B0E5B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Pierwszy przetarg odbył się dnia </w:t>
      </w:r>
      <w:r w:rsidRPr="0070552C">
        <w:rPr>
          <w:rFonts w:ascii="Times New Roman" w:eastAsia="Times New Roman" w:hAnsi="Times New Roman" w:cs="Times New Roman"/>
          <w:lang w:eastAsia="pl-PL"/>
        </w:rPr>
        <w:t>23.03.2021 r.</w:t>
      </w:r>
    </w:p>
    <w:p w14:paraId="6A835F55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CED269B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wywiesza się dnia 23.03.2021 r. na  tablicy  ogłoszeń  UG  Olszanica, a także na tab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licach ogłoszeń w miejscowości Zwierzyń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informację o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40EEE346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1BB8A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D45F12" w14:textId="42F9A4C5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52C">
        <w:rPr>
          <w:rFonts w:ascii="Times New Roman" w:eastAsia="Times New Roman" w:hAnsi="Times New Roman" w:cs="Times New Roman"/>
          <w:lang w:eastAsia="pl-PL"/>
        </w:rPr>
        <w:t>Olszanica, dnia 2</w:t>
      </w:r>
      <w:r w:rsidR="005B0E5B">
        <w:rPr>
          <w:rFonts w:ascii="Times New Roman" w:eastAsia="Times New Roman" w:hAnsi="Times New Roman" w:cs="Times New Roman"/>
          <w:lang w:eastAsia="pl-PL"/>
        </w:rPr>
        <w:t>9</w:t>
      </w:r>
      <w:r w:rsidRPr="0070552C">
        <w:rPr>
          <w:rFonts w:ascii="Times New Roman" w:eastAsia="Times New Roman" w:hAnsi="Times New Roman" w:cs="Times New Roman"/>
          <w:lang w:eastAsia="pl-PL"/>
        </w:rPr>
        <w:t>.0</w:t>
      </w:r>
      <w:r w:rsidR="005B0E5B">
        <w:rPr>
          <w:rFonts w:ascii="Times New Roman" w:eastAsia="Times New Roman" w:hAnsi="Times New Roman" w:cs="Times New Roman"/>
          <w:lang w:eastAsia="pl-PL"/>
        </w:rPr>
        <w:t>6</w:t>
      </w:r>
      <w:r w:rsidRPr="0070552C">
        <w:rPr>
          <w:rFonts w:ascii="Times New Roman" w:eastAsia="Times New Roman" w:hAnsi="Times New Roman" w:cs="Times New Roman"/>
          <w:lang w:eastAsia="pl-PL"/>
        </w:rPr>
        <w:t xml:space="preserve">.2021 r. </w:t>
      </w:r>
    </w:p>
    <w:p w14:paraId="1A500963" w14:textId="77777777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84D842" w14:textId="77777777" w:rsidR="0070552C" w:rsidRPr="0070552C" w:rsidRDefault="0070552C" w:rsidP="0070552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52C">
        <w:rPr>
          <w:rFonts w:ascii="Times New Roman" w:eastAsia="Times New Roman" w:hAnsi="Times New Roman" w:cs="Times New Roman"/>
          <w:b/>
          <w:lang w:eastAsia="pl-PL"/>
        </w:rPr>
        <w:t>Wójt Gminy Olszanica</w:t>
      </w:r>
    </w:p>
    <w:p w14:paraId="026925C9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16DB4047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43D965E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9BE9C4A" w14:textId="7C361203" w:rsidR="0070552C" w:rsidRPr="0070552C" w:rsidRDefault="0070552C" w:rsidP="00705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wywieszono dnia 2</w:t>
      </w:r>
      <w:r w:rsidR="005B0E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B0E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r. na  tablicy  ogłoszeń  UG  Olszanica, a także na tablicach ogłoszeń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Zwierzyń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informację o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podano się do publicznej wiadomości przez ogłoszenie na </w:t>
      </w: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 w:rsidRPr="00705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207EC4BC" w14:textId="77777777" w:rsidR="0070552C" w:rsidRPr="0070552C" w:rsidRDefault="0070552C" w:rsidP="007055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3A4E31E5" w14:textId="77777777" w:rsidR="0070552C" w:rsidRPr="0070552C" w:rsidRDefault="0070552C" w:rsidP="0070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4DCF09C" w14:textId="77777777" w:rsidR="0070552C" w:rsidRPr="0070552C" w:rsidRDefault="0070552C" w:rsidP="0070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8963" w14:textId="77777777" w:rsidR="0070552C" w:rsidRPr="0070552C" w:rsidRDefault="0070552C" w:rsidP="0070552C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2E3FFB" w14:textId="77777777" w:rsidR="003A146E" w:rsidRDefault="003A146E"/>
    <w:sectPr w:rsidR="003A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11"/>
    <w:rsid w:val="00063E8C"/>
    <w:rsid w:val="003A146E"/>
    <w:rsid w:val="00497B11"/>
    <w:rsid w:val="005B0E5B"/>
    <w:rsid w:val="0070552C"/>
    <w:rsid w:val="008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BBB4"/>
  <w15:chartTrackingRefBased/>
  <w15:docId w15:val="{F23AF691-0307-435E-883F-8495350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21</cp:revision>
  <cp:lastPrinted>2021-03-22T10:53:00Z</cp:lastPrinted>
  <dcterms:created xsi:type="dcterms:W3CDTF">2021-03-22T10:46:00Z</dcterms:created>
  <dcterms:modified xsi:type="dcterms:W3CDTF">2021-06-28T09:28:00Z</dcterms:modified>
</cp:coreProperties>
</file>