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74A" w:rsidRDefault="00CA374A" w:rsidP="00CA374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 G Ł O S Z E N I E</w:t>
      </w:r>
    </w:p>
    <w:p w:rsidR="00CA374A" w:rsidRDefault="00CA374A" w:rsidP="00CA374A">
      <w:pPr>
        <w:jc w:val="center"/>
        <w:rPr>
          <w:b/>
          <w:bCs/>
          <w:sz w:val="28"/>
          <w:szCs w:val="28"/>
        </w:rPr>
      </w:pPr>
    </w:p>
    <w:p w:rsidR="00CA374A" w:rsidRDefault="00CA374A" w:rsidP="00CA37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Wójt Gminy Olszanica </w:t>
      </w:r>
    </w:p>
    <w:p w:rsidR="00CA374A" w:rsidRDefault="00CA374A" w:rsidP="00CA37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ogłasza I publiczny przetarg nieograniczony</w:t>
      </w:r>
    </w:p>
    <w:p w:rsidR="00CA374A" w:rsidRDefault="00CA374A" w:rsidP="00CA374A">
      <w:pPr>
        <w:jc w:val="center"/>
        <w:rPr>
          <w:b/>
          <w:bCs/>
          <w:sz w:val="28"/>
          <w:szCs w:val="28"/>
        </w:rPr>
      </w:pPr>
    </w:p>
    <w:p w:rsidR="00CA374A" w:rsidRDefault="00CA374A" w:rsidP="00CA37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dzierżawę nieruchomości wchodzącej w skład gminnego zasobu nieruchomości położonej w Olszanicy </w:t>
      </w:r>
    </w:p>
    <w:p w:rsidR="00CA374A" w:rsidRDefault="00CA374A" w:rsidP="00CA374A">
      <w:pPr>
        <w:jc w:val="both"/>
        <w:rPr>
          <w:sz w:val="22"/>
          <w:szCs w:val="22"/>
        </w:rPr>
      </w:pPr>
    </w:p>
    <w:p w:rsidR="00CA374A" w:rsidRDefault="00CA374A" w:rsidP="00CA374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1/ Działka Nr 1366 </w:t>
      </w:r>
      <w:r>
        <w:rPr>
          <w:bCs/>
          <w:sz w:val="22"/>
          <w:szCs w:val="22"/>
        </w:rPr>
        <w:t>dla której prowadzona jest w Sądzie Rejonowym w Lesku księga wieczysta</w:t>
      </w:r>
      <w:r>
        <w:rPr>
          <w:b/>
          <w:bCs/>
          <w:sz w:val="22"/>
          <w:szCs w:val="22"/>
        </w:rPr>
        <w:t xml:space="preserve"> KS1E/</w:t>
      </w:r>
      <w:r>
        <w:rPr>
          <w:b/>
          <w:bCs/>
        </w:rPr>
        <w:t>00027413/0.</w:t>
      </w:r>
    </w:p>
    <w:p w:rsidR="00CA374A" w:rsidRDefault="00CA374A" w:rsidP="00CA374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2/ powierzchnia nieruchomości </w:t>
      </w:r>
      <w:r>
        <w:rPr>
          <w:bCs/>
          <w:sz w:val="22"/>
          <w:szCs w:val="22"/>
        </w:rPr>
        <w:t>– 1.6427 ha.</w:t>
      </w:r>
    </w:p>
    <w:p w:rsidR="00CA374A" w:rsidRDefault="00CA374A" w:rsidP="00CA374A">
      <w:pPr>
        <w:pStyle w:val="Bezodstpw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3/ opis nieruchomości – </w:t>
      </w:r>
      <w:r w:rsidRPr="00BA0D61">
        <w:rPr>
          <w:rFonts w:ascii="Times New Roman" w:hAnsi="Times New Roman" w:cs="Times New Roman"/>
          <w:bCs/>
        </w:rPr>
        <w:t>działka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położona  w Olszanicy - „Żuków”</w:t>
      </w:r>
      <w:r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Cs/>
        </w:rPr>
        <w:t xml:space="preserve">Dojazd: </w:t>
      </w:r>
      <w:r>
        <w:rPr>
          <w:rFonts w:ascii="Times New Roman" w:hAnsi="Times New Roman" w:cs="Times New Roman"/>
        </w:rPr>
        <w:t xml:space="preserve">działka  </w:t>
      </w:r>
      <w:r>
        <w:rPr>
          <w:rFonts w:ascii="Times New Roman" w:eastAsia="Arial Unicode MS" w:hAnsi="Times New Roman" w:cs="Times New Roman"/>
        </w:rPr>
        <w:t xml:space="preserve">posiada  </w:t>
      </w:r>
      <w:r>
        <w:rPr>
          <w:rFonts w:ascii="Times New Roman" w:hAnsi="Times New Roman" w:cs="Times New Roman"/>
        </w:rPr>
        <w:t xml:space="preserve">dostęp </w:t>
      </w:r>
      <w:r>
        <w:rPr>
          <w:rFonts w:ascii="Times New Roman" w:eastAsia="MS Mincho" w:hAnsi="Times New Roman" w:cs="Times New Roman"/>
        </w:rPr>
        <w:t>do drogi gminnej.</w:t>
      </w:r>
      <w:r>
        <w:rPr>
          <w:rFonts w:ascii="Times New Roman" w:hAnsi="Times New Roman" w:cs="Times New Roman"/>
          <w:bCs/>
        </w:rPr>
        <w:t xml:space="preserve">     </w:t>
      </w:r>
    </w:p>
    <w:p w:rsidR="00CA374A" w:rsidRDefault="00CA374A" w:rsidP="00CA374A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4/przeznaczenie nieruchomości w Planie Przestrzennego Zagospodarowania Gminy Olszanica - </w:t>
      </w:r>
      <w:r>
        <w:rPr>
          <w:bCs/>
          <w:sz w:val="22"/>
          <w:szCs w:val="22"/>
        </w:rPr>
        <w:t>brak opracowanego planu.</w:t>
      </w:r>
    </w:p>
    <w:p w:rsidR="00CA374A" w:rsidRDefault="00CA374A" w:rsidP="00CA374A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5/ sposób zagospodarowania - </w:t>
      </w:r>
      <w:r>
        <w:rPr>
          <w:bCs/>
          <w:sz w:val="22"/>
          <w:szCs w:val="22"/>
        </w:rPr>
        <w:t>użytkowana rolniczo.</w:t>
      </w:r>
    </w:p>
    <w:p w:rsidR="00CA374A" w:rsidRDefault="00CA374A" w:rsidP="00CA374A">
      <w:pPr>
        <w:pStyle w:val="Tekstpodstawowy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6/ cena wywoławcza nieruchomości - </w:t>
      </w:r>
      <w:r w:rsidRPr="00F64644">
        <w:rPr>
          <w:rFonts w:ascii="Times New Roman" w:hAnsi="Times New Roman"/>
          <w:sz w:val="22"/>
          <w:szCs w:val="22"/>
          <w:u w:val="single"/>
        </w:rPr>
        <w:t>czynsz dzierżawny</w:t>
      </w:r>
      <w:r>
        <w:rPr>
          <w:rFonts w:ascii="Times New Roman" w:hAnsi="Times New Roman"/>
          <w:sz w:val="22"/>
          <w:szCs w:val="22"/>
          <w:u w:val="single"/>
        </w:rPr>
        <w:t xml:space="preserve"> 591,</w:t>
      </w:r>
      <w:r w:rsidR="00EE5AC5">
        <w:rPr>
          <w:rFonts w:ascii="Times New Roman" w:hAnsi="Times New Roman"/>
          <w:sz w:val="22"/>
          <w:szCs w:val="22"/>
          <w:u w:val="single"/>
        </w:rPr>
        <w:t>37</w:t>
      </w:r>
      <w:r>
        <w:rPr>
          <w:rFonts w:ascii="Times New Roman" w:hAnsi="Times New Roman"/>
          <w:sz w:val="22"/>
          <w:szCs w:val="22"/>
          <w:u w:val="single"/>
        </w:rPr>
        <w:t xml:space="preserve"> zł</w:t>
      </w:r>
      <w:r>
        <w:rPr>
          <w:rFonts w:ascii="Times New Roman" w:hAnsi="Times New Roman"/>
          <w:sz w:val="22"/>
          <w:szCs w:val="22"/>
        </w:rPr>
        <w:t>. (słownie: pięćset dziewięćdziesiąt jeden złotych 3</w:t>
      </w:r>
      <w:r w:rsidR="00EE5AC5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>/100 ), zwolnione z pod. VAT.</w:t>
      </w:r>
    </w:p>
    <w:p w:rsidR="00CA374A" w:rsidRDefault="00CA374A" w:rsidP="00CA374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  <w:u w:val="single"/>
        </w:rPr>
        <w:t>/ wysokość wadium 59,00 zł.</w:t>
      </w:r>
      <w:r>
        <w:rPr>
          <w:b/>
          <w:bCs/>
          <w:sz w:val="22"/>
          <w:szCs w:val="22"/>
        </w:rPr>
        <w:t xml:space="preserve"> (słownie: pięćdziesiąt dziewięć złotych 00/100 ),</w:t>
      </w:r>
    </w:p>
    <w:p w:rsidR="00CA374A" w:rsidRDefault="00CA374A" w:rsidP="00CA374A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8/ wysokość minimalnego postąpienia wynosi 3 % ceny wywoławczej z zaokrągleniem w górę do pełnych dziesiątek złotych - 10 zł. (słownie: dziesięć złotych),</w:t>
      </w:r>
    </w:p>
    <w:p w:rsidR="00CA374A" w:rsidRDefault="00CA374A" w:rsidP="00CA374A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CA374A" w:rsidRPr="0027535D" w:rsidRDefault="00CA374A" w:rsidP="00CA374A">
      <w:pPr>
        <w:pStyle w:val="Tekstpodstawowy2"/>
        <w:rPr>
          <w:rFonts w:ascii="Times New Roman" w:hAnsi="Times New Roman"/>
        </w:rPr>
      </w:pPr>
      <w:r w:rsidRPr="003634C5">
        <w:rPr>
          <w:rFonts w:ascii="Times New Roman" w:hAnsi="Times New Roman"/>
          <w:highlight w:val="lightGray"/>
          <w:u w:val="single"/>
        </w:rPr>
        <w:t xml:space="preserve">Przetarg odbędzie się w dniu </w:t>
      </w:r>
      <w:r w:rsidR="00EE5AC5">
        <w:rPr>
          <w:rFonts w:ascii="Times New Roman" w:hAnsi="Times New Roman"/>
          <w:highlight w:val="lightGray"/>
          <w:u w:val="single"/>
        </w:rPr>
        <w:t>26</w:t>
      </w:r>
      <w:r w:rsidRPr="003634C5">
        <w:rPr>
          <w:rFonts w:ascii="Times New Roman" w:hAnsi="Times New Roman"/>
          <w:highlight w:val="lightGray"/>
          <w:u w:val="single"/>
        </w:rPr>
        <w:t>.0</w:t>
      </w:r>
      <w:r w:rsidR="00EE5AC5">
        <w:rPr>
          <w:rFonts w:ascii="Times New Roman" w:hAnsi="Times New Roman"/>
          <w:highlight w:val="lightGray"/>
          <w:u w:val="single"/>
        </w:rPr>
        <w:t>4</w:t>
      </w:r>
      <w:r w:rsidRPr="003634C5">
        <w:rPr>
          <w:rFonts w:ascii="Times New Roman" w:hAnsi="Times New Roman"/>
          <w:highlight w:val="lightGray"/>
          <w:u w:val="single"/>
        </w:rPr>
        <w:t>.202</w:t>
      </w:r>
      <w:r w:rsidR="00EE5AC5">
        <w:rPr>
          <w:rFonts w:ascii="Times New Roman" w:hAnsi="Times New Roman"/>
          <w:highlight w:val="lightGray"/>
          <w:u w:val="single"/>
        </w:rPr>
        <w:t>1</w:t>
      </w:r>
      <w:r w:rsidRPr="003634C5">
        <w:rPr>
          <w:rFonts w:ascii="Times New Roman" w:hAnsi="Times New Roman"/>
          <w:highlight w:val="lightGray"/>
          <w:u w:val="single"/>
        </w:rPr>
        <w:t xml:space="preserve"> r. (</w:t>
      </w:r>
      <w:r w:rsidR="00EE5AC5">
        <w:rPr>
          <w:rFonts w:ascii="Times New Roman" w:hAnsi="Times New Roman"/>
          <w:highlight w:val="lightGray"/>
          <w:u w:val="single"/>
        </w:rPr>
        <w:t>poniedziałek</w:t>
      </w:r>
      <w:r w:rsidRPr="003634C5">
        <w:rPr>
          <w:rFonts w:ascii="Times New Roman" w:hAnsi="Times New Roman"/>
          <w:highlight w:val="lightGray"/>
          <w:u w:val="single"/>
        </w:rPr>
        <w:t xml:space="preserve">) o godz. </w:t>
      </w:r>
      <w:r>
        <w:rPr>
          <w:rFonts w:ascii="Times New Roman" w:hAnsi="Times New Roman"/>
          <w:highlight w:val="lightGray"/>
          <w:u w:val="single"/>
        </w:rPr>
        <w:t>10</w:t>
      </w:r>
      <w:r w:rsidRPr="003634C5">
        <w:rPr>
          <w:rFonts w:ascii="Times New Roman" w:hAnsi="Times New Roman"/>
          <w:highlight w:val="lightGray"/>
          <w:u w:val="single"/>
        </w:rPr>
        <w:t>:</w:t>
      </w:r>
      <w:r>
        <w:rPr>
          <w:rFonts w:ascii="Times New Roman" w:hAnsi="Times New Roman"/>
          <w:highlight w:val="lightGray"/>
          <w:u w:val="single"/>
        </w:rPr>
        <w:t>00</w:t>
      </w:r>
      <w:r w:rsidRPr="0027535D">
        <w:rPr>
          <w:rFonts w:ascii="Times New Roman" w:hAnsi="Times New Roman"/>
        </w:rPr>
        <w:t xml:space="preserve"> w Urzędzie Gminy Olszanica, sala narad na parterze.</w:t>
      </w:r>
    </w:p>
    <w:p w:rsidR="00CA374A" w:rsidRDefault="00CA374A" w:rsidP="00CA374A">
      <w:pPr>
        <w:pStyle w:val="Tekstpodstawowy2"/>
        <w:rPr>
          <w:rFonts w:ascii="Times New Roman" w:hAnsi="Times New Roman"/>
          <w:sz w:val="22"/>
          <w:szCs w:val="22"/>
        </w:rPr>
      </w:pPr>
    </w:p>
    <w:p w:rsidR="00CA374A" w:rsidRDefault="00CA374A" w:rsidP="00CA374A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Warunki przetargu:</w:t>
      </w:r>
    </w:p>
    <w:p w:rsidR="00CA374A" w:rsidRDefault="00CA374A" w:rsidP="00CA374A">
      <w:pPr>
        <w:jc w:val="both"/>
        <w:rPr>
          <w:b/>
          <w:sz w:val="22"/>
          <w:szCs w:val="22"/>
        </w:rPr>
      </w:pPr>
    </w:p>
    <w:p w:rsidR="00CA374A" w:rsidRDefault="00CA374A" w:rsidP="00CA374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przetargu mogą brać udział osoby fizyczne i osoby prawne, jeżeli:</w:t>
      </w:r>
    </w:p>
    <w:p w:rsidR="00CA374A" w:rsidRPr="00F6677D" w:rsidRDefault="00CA374A" w:rsidP="00CA374A">
      <w:pPr>
        <w:jc w:val="both"/>
        <w:rPr>
          <w:b/>
          <w:sz w:val="4"/>
          <w:szCs w:val="4"/>
        </w:rPr>
      </w:pPr>
    </w:p>
    <w:p w:rsidR="00CA374A" w:rsidRDefault="00CA374A" w:rsidP="00CA374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1/ wpłacą wadium </w:t>
      </w:r>
      <w:r>
        <w:rPr>
          <w:sz w:val="22"/>
          <w:szCs w:val="22"/>
        </w:rPr>
        <w:t xml:space="preserve">przelewem na rachunek </w:t>
      </w:r>
      <w:r w:rsidR="00EE5AC5">
        <w:t xml:space="preserve">na rachunek </w:t>
      </w:r>
      <w:r w:rsidR="00EE5AC5">
        <w:rPr>
          <w:color w:val="000000"/>
        </w:rPr>
        <w:t>BGK O/Rzeszów Nr konta 07 1130 1105 0005 2121 1820 0015</w:t>
      </w:r>
      <w:r>
        <w:t xml:space="preserve"> </w:t>
      </w:r>
      <w:r w:rsidRPr="00F07E12">
        <w:rPr>
          <w:sz w:val="22"/>
          <w:szCs w:val="22"/>
        </w:rPr>
        <w:t>w wysokości podanej wyżej,</w:t>
      </w:r>
      <w:r w:rsidRPr="00F07E12">
        <w:rPr>
          <w:b/>
          <w:sz w:val="22"/>
          <w:szCs w:val="22"/>
        </w:rPr>
        <w:t xml:space="preserve"> najpóźniej w dniu </w:t>
      </w:r>
      <w:r w:rsidR="00EE5AC5">
        <w:rPr>
          <w:b/>
          <w:sz w:val="22"/>
          <w:szCs w:val="22"/>
        </w:rPr>
        <w:t>22</w:t>
      </w:r>
      <w:r w:rsidRPr="00F07E12">
        <w:rPr>
          <w:b/>
          <w:sz w:val="22"/>
          <w:szCs w:val="22"/>
        </w:rPr>
        <w:t>.0</w:t>
      </w:r>
      <w:r w:rsidR="00EE5AC5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.202</w:t>
      </w:r>
      <w:r w:rsidR="00EE5AC5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r. (</w:t>
      </w:r>
      <w:r w:rsidR="00EE5AC5">
        <w:rPr>
          <w:b/>
          <w:sz w:val="22"/>
          <w:szCs w:val="22"/>
        </w:rPr>
        <w:t>czwartek</w:t>
      </w:r>
      <w:r>
        <w:rPr>
          <w:b/>
          <w:sz w:val="22"/>
          <w:szCs w:val="22"/>
        </w:rPr>
        <w:t xml:space="preserve">). </w:t>
      </w:r>
      <w:r>
        <w:rPr>
          <w:sz w:val="22"/>
          <w:szCs w:val="22"/>
        </w:rPr>
        <w:t>Za datę wpływu, uważa się dzień, w którym środki finansowe znajdą się na koncie Gminy Olszanica.</w:t>
      </w:r>
    </w:p>
    <w:p w:rsidR="00CA374A" w:rsidRDefault="00CA374A" w:rsidP="00CA374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2/ okażą dokument umożliwiający stwierdzenie tożsamości osoby.</w:t>
      </w:r>
    </w:p>
    <w:p w:rsidR="00CA374A" w:rsidRDefault="00CA374A" w:rsidP="00CA374A">
      <w:pPr>
        <w:jc w:val="both"/>
        <w:rPr>
          <w:sz w:val="22"/>
          <w:szCs w:val="22"/>
        </w:rPr>
      </w:pPr>
      <w:r>
        <w:rPr>
          <w:sz w:val="22"/>
          <w:szCs w:val="22"/>
        </w:rPr>
        <w:t>Osoba fizyczna obowiązana jest przedstawić w dniu przetargu dokument tożsamości, natomiast osoby prawne pełnomocnictwo w oryginale, oraz dokument tożsamości osoby reprezentującej.</w:t>
      </w:r>
    </w:p>
    <w:p w:rsidR="00CA374A" w:rsidRDefault="00CA374A" w:rsidP="00CA374A">
      <w:pPr>
        <w:pStyle w:val="Tekstpodstawowy"/>
        <w:jc w:val="both"/>
        <w:rPr>
          <w:rFonts w:ascii="Times New Roman" w:hAnsi="Times New Roman"/>
          <w:sz w:val="22"/>
          <w:szCs w:val="22"/>
          <w:u w:val="single"/>
        </w:rPr>
      </w:pPr>
    </w:p>
    <w:p w:rsidR="00CA374A" w:rsidRPr="001A3F02" w:rsidRDefault="00CA374A" w:rsidP="00CA374A">
      <w:pPr>
        <w:ind w:firstLine="708"/>
        <w:jc w:val="both"/>
      </w:pPr>
      <w:r w:rsidRPr="001A3F02">
        <w:t>Przetarg jest ważny bez względu na liczbę uczestników przetargu, jeżeli przynajmniej jeden uczestnik zaoferował co najmniej jedno postąpienie powyżej ceny wywoławczej.</w:t>
      </w:r>
      <w:r w:rsidRPr="001A3F02">
        <w:tab/>
      </w:r>
    </w:p>
    <w:p w:rsidR="00CA374A" w:rsidRPr="001A3F02" w:rsidRDefault="00CA374A" w:rsidP="00CA374A">
      <w:pPr>
        <w:ind w:firstLine="708"/>
        <w:jc w:val="both"/>
      </w:pPr>
      <w:r w:rsidRPr="001A3F02">
        <w:t>Wadium zwraca się niezwłocznie po odwołaniu lub zamknięciu przetargu.</w:t>
      </w:r>
    </w:p>
    <w:p w:rsidR="00CA374A" w:rsidRPr="001A3F02" w:rsidRDefault="00CA374A" w:rsidP="00CA374A">
      <w:pPr>
        <w:jc w:val="both"/>
        <w:rPr>
          <w:b/>
          <w:u w:val="single"/>
        </w:rPr>
      </w:pPr>
      <w:r w:rsidRPr="001A3F02">
        <w:tab/>
        <w:t>Wadium wpłacone przez uczestnika przetargu, który przetarg wygrał zalicza się na poczet czynszu dzierżawnego.</w:t>
      </w:r>
    </w:p>
    <w:p w:rsidR="00CA374A" w:rsidRPr="001A3F02" w:rsidRDefault="00CA374A" w:rsidP="00CA374A">
      <w:pPr>
        <w:jc w:val="both"/>
      </w:pPr>
      <w:r w:rsidRPr="001A3F02">
        <w:tab/>
        <w:t>Czynsz dzierżawny osiągnięty w drodze przetargu podlega zapłacie w terminie podanym w  umowie dzierżawy.</w:t>
      </w:r>
    </w:p>
    <w:p w:rsidR="00CA374A" w:rsidRPr="001A3F02" w:rsidRDefault="00CA374A" w:rsidP="00CA374A">
      <w:pPr>
        <w:jc w:val="both"/>
      </w:pPr>
      <w:r w:rsidRPr="001A3F02">
        <w:tab/>
        <w:t>Wpłacone wadium przepada na rzecz organizatora przetargu, jeżeli osoba, która przetarg wygrała nie podpisze umowy dzierżawy w ustalonym terminie.</w:t>
      </w:r>
    </w:p>
    <w:p w:rsidR="00CA374A" w:rsidRPr="001A3F02" w:rsidRDefault="00CA374A" w:rsidP="00CA374A">
      <w:pPr>
        <w:jc w:val="both"/>
      </w:pPr>
      <w:r w:rsidRPr="001A3F02">
        <w:tab/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:rsidR="00CA374A" w:rsidRPr="001A3F02" w:rsidRDefault="00CA374A" w:rsidP="00CA374A">
      <w:pPr>
        <w:jc w:val="both"/>
      </w:pPr>
      <w:r w:rsidRPr="001A3F02">
        <w:tab/>
        <w:t>Każda z osób, która wpłaciła wadium ma prawo wglądu do regulaminu przetargu.</w:t>
      </w:r>
    </w:p>
    <w:p w:rsidR="00CA374A" w:rsidRDefault="00CA374A" w:rsidP="00CA374A">
      <w:pPr>
        <w:pStyle w:val="Tekstpodstawowy2"/>
        <w:rPr>
          <w:rFonts w:ascii="Times New Roman" w:hAnsi="Times New Roman"/>
          <w:b w:val="0"/>
        </w:rPr>
      </w:pPr>
      <w:r w:rsidRPr="001A3F02">
        <w:tab/>
      </w:r>
      <w:r w:rsidRPr="001A3F02">
        <w:rPr>
          <w:rFonts w:ascii="Times New Roman" w:hAnsi="Times New Roman"/>
          <w:b w:val="0"/>
        </w:rPr>
        <w:t>Przetarg może być odwołany zgodnie z art. 38 ust.4 ustawy  z dnia 21 sierpnia 1997 r. o gospodarce nieruchomościami ( tj. Dz. U. 2020.</w:t>
      </w:r>
      <w:r w:rsidR="00EE5AC5">
        <w:rPr>
          <w:rFonts w:ascii="Times New Roman" w:hAnsi="Times New Roman"/>
          <w:b w:val="0"/>
        </w:rPr>
        <w:t>1990</w:t>
      </w:r>
      <w:r w:rsidRPr="001A3F02">
        <w:rPr>
          <w:rFonts w:ascii="Times New Roman" w:hAnsi="Times New Roman"/>
          <w:b w:val="0"/>
        </w:rPr>
        <w:t>, ze zm.)</w:t>
      </w:r>
      <w:r>
        <w:rPr>
          <w:rFonts w:ascii="Times New Roman" w:hAnsi="Times New Roman"/>
          <w:b w:val="0"/>
        </w:rPr>
        <w:t>.</w:t>
      </w:r>
    </w:p>
    <w:p w:rsidR="00CA374A" w:rsidRPr="001A3F02" w:rsidRDefault="00CA374A" w:rsidP="00CA374A">
      <w:pPr>
        <w:pStyle w:val="Tekstpodstawowy2"/>
        <w:rPr>
          <w:rFonts w:ascii="Times New Roman" w:hAnsi="Times New Roman"/>
          <w:b w:val="0"/>
        </w:rPr>
      </w:pPr>
    </w:p>
    <w:p w:rsidR="00CA374A" w:rsidRPr="001A3F02" w:rsidRDefault="00CA374A" w:rsidP="00CA374A">
      <w:pPr>
        <w:jc w:val="both"/>
        <w:rPr>
          <w:bCs/>
        </w:rPr>
      </w:pPr>
      <w:r w:rsidRPr="001A3F02">
        <w:t xml:space="preserve">Niniejsze ogłoszenie wywiesza się dnia </w:t>
      </w:r>
      <w:r w:rsidR="00EE5AC5">
        <w:t>23</w:t>
      </w:r>
      <w:r w:rsidRPr="001A3F02">
        <w:t>.0</w:t>
      </w:r>
      <w:r w:rsidR="00EE5AC5">
        <w:t>3</w:t>
      </w:r>
      <w:r w:rsidRPr="001A3F02">
        <w:t>.202</w:t>
      </w:r>
      <w:r w:rsidR="00EE5AC5">
        <w:t>1</w:t>
      </w:r>
      <w:r w:rsidRPr="001A3F02">
        <w:t xml:space="preserve"> r. na  tablicy  ogłoszeń  UG  Olszanica, a także na tablicach ogłoszeń w miejscowości Olszanica, oraz informację o </w:t>
      </w:r>
      <w:r w:rsidRPr="001A3F02">
        <w:rPr>
          <w:bCs/>
        </w:rPr>
        <w:t xml:space="preserve">wywieszeniu ogłoszenia podaje się do publicznej wiadomości przez ogłoszenie na </w:t>
      </w:r>
      <w:r w:rsidRPr="001A3F02">
        <w:t xml:space="preserve">stronie internetowej Urzędu Gminy Olszanica </w:t>
      </w:r>
      <w:r w:rsidRPr="001A3F02">
        <w:rPr>
          <w:bCs/>
        </w:rPr>
        <w:t>www.bip.olszanica.pl.</w:t>
      </w:r>
    </w:p>
    <w:p w:rsidR="00CA374A" w:rsidRDefault="00CA374A" w:rsidP="00CA374A">
      <w:pPr>
        <w:jc w:val="both"/>
        <w:rPr>
          <w:sz w:val="22"/>
          <w:szCs w:val="22"/>
        </w:rPr>
      </w:pPr>
    </w:p>
    <w:p w:rsidR="00CA374A" w:rsidRDefault="00CA374A" w:rsidP="00CA374A">
      <w:pPr>
        <w:jc w:val="both"/>
        <w:rPr>
          <w:b/>
          <w:sz w:val="22"/>
          <w:szCs w:val="22"/>
        </w:rPr>
      </w:pPr>
    </w:p>
    <w:p w:rsidR="00CA374A" w:rsidRDefault="00CA374A" w:rsidP="00CA37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Olszanica, dnia </w:t>
      </w:r>
      <w:r w:rsidR="00EE5AC5">
        <w:rPr>
          <w:sz w:val="22"/>
          <w:szCs w:val="22"/>
        </w:rPr>
        <w:t>23</w:t>
      </w:r>
      <w:r>
        <w:rPr>
          <w:sz w:val="22"/>
          <w:szCs w:val="22"/>
        </w:rPr>
        <w:t>.0</w:t>
      </w:r>
      <w:r w:rsidR="00EE5AC5">
        <w:rPr>
          <w:sz w:val="22"/>
          <w:szCs w:val="22"/>
        </w:rPr>
        <w:t>3</w:t>
      </w:r>
      <w:r>
        <w:rPr>
          <w:sz w:val="22"/>
          <w:szCs w:val="22"/>
        </w:rPr>
        <w:t>.202</w:t>
      </w:r>
      <w:r w:rsidR="00EE5AC5">
        <w:rPr>
          <w:sz w:val="22"/>
          <w:szCs w:val="22"/>
        </w:rPr>
        <w:t>1</w:t>
      </w:r>
      <w:r>
        <w:rPr>
          <w:sz w:val="22"/>
          <w:szCs w:val="22"/>
        </w:rPr>
        <w:t xml:space="preserve"> r. </w:t>
      </w:r>
    </w:p>
    <w:p w:rsidR="00CA374A" w:rsidRDefault="00CA374A" w:rsidP="00CA374A">
      <w:pPr>
        <w:jc w:val="both"/>
        <w:rPr>
          <w:sz w:val="22"/>
          <w:szCs w:val="22"/>
        </w:rPr>
      </w:pPr>
    </w:p>
    <w:p w:rsidR="00CA374A" w:rsidRDefault="00CA374A" w:rsidP="00CA374A">
      <w:pPr>
        <w:ind w:left="566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Wójt Gminy Olszanica</w:t>
      </w:r>
    </w:p>
    <w:p w:rsidR="00CA374A" w:rsidRDefault="00CA374A" w:rsidP="00CA374A">
      <w:pPr>
        <w:jc w:val="center"/>
        <w:rPr>
          <w:b/>
          <w:bCs/>
          <w:sz w:val="40"/>
          <w:szCs w:val="40"/>
        </w:rPr>
      </w:pPr>
    </w:p>
    <w:p w:rsidR="00CA374A" w:rsidRDefault="00CA374A" w:rsidP="00CA374A">
      <w:pPr>
        <w:jc w:val="center"/>
        <w:rPr>
          <w:b/>
          <w:bCs/>
          <w:sz w:val="40"/>
          <w:szCs w:val="40"/>
        </w:rPr>
      </w:pPr>
    </w:p>
    <w:p w:rsidR="00CA374A" w:rsidRDefault="00CA374A" w:rsidP="00CA374A">
      <w:pPr>
        <w:jc w:val="center"/>
        <w:rPr>
          <w:b/>
          <w:bCs/>
          <w:sz w:val="40"/>
          <w:szCs w:val="40"/>
        </w:rPr>
      </w:pPr>
    </w:p>
    <w:p w:rsidR="00CA374A" w:rsidRDefault="00CA374A" w:rsidP="00CA374A">
      <w:pPr>
        <w:rPr>
          <w:b/>
          <w:bCs/>
          <w:sz w:val="40"/>
          <w:szCs w:val="40"/>
        </w:rPr>
      </w:pPr>
      <w:bookmarkStart w:id="0" w:name="_GoBack"/>
      <w:bookmarkEnd w:id="0"/>
    </w:p>
    <w:p w:rsidR="00CA374A" w:rsidRDefault="00CA374A" w:rsidP="00CA374A">
      <w:pPr>
        <w:jc w:val="center"/>
        <w:rPr>
          <w:b/>
          <w:bCs/>
          <w:sz w:val="40"/>
          <w:szCs w:val="40"/>
        </w:rPr>
      </w:pPr>
    </w:p>
    <w:p w:rsidR="00CA374A" w:rsidRDefault="00CA374A" w:rsidP="00CA374A"/>
    <w:p w:rsidR="00CA374A" w:rsidRPr="005954A2" w:rsidRDefault="00CA374A" w:rsidP="00CA374A">
      <w:pPr>
        <w:tabs>
          <w:tab w:val="left" w:pos="945"/>
        </w:tabs>
        <w:rPr>
          <w:sz w:val="18"/>
          <w:szCs w:val="18"/>
        </w:rPr>
      </w:pPr>
      <w:r>
        <w:tab/>
      </w:r>
    </w:p>
    <w:p w:rsidR="003A146E" w:rsidRDefault="003A146E"/>
    <w:sectPr w:rsidR="003A1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9E"/>
    <w:rsid w:val="003A146E"/>
    <w:rsid w:val="00680F9E"/>
    <w:rsid w:val="0078479D"/>
    <w:rsid w:val="00CA374A"/>
    <w:rsid w:val="00E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05902-173D-4C96-B119-673F2AC0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A374A"/>
    <w:rPr>
      <w:rFonts w:ascii="Verdana" w:hAnsi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374A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A374A"/>
    <w:pPr>
      <w:jc w:val="both"/>
    </w:pPr>
    <w:rPr>
      <w:rFonts w:ascii="Verdana" w:hAnsi="Verdana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A374A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CA374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5A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A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Nanaszko</dc:creator>
  <cp:keywords/>
  <dc:description/>
  <cp:lastModifiedBy>Justyna Nanaszko</cp:lastModifiedBy>
  <cp:revision>2</cp:revision>
  <cp:lastPrinted>2021-03-22T09:18:00Z</cp:lastPrinted>
  <dcterms:created xsi:type="dcterms:W3CDTF">2021-03-23T09:40:00Z</dcterms:created>
  <dcterms:modified xsi:type="dcterms:W3CDTF">2021-03-23T09:40:00Z</dcterms:modified>
</cp:coreProperties>
</file>