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80FA" w14:textId="77777777" w:rsidR="0092038E" w:rsidRDefault="0092038E" w:rsidP="0092038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</w:p>
    <w:p w14:paraId="1EBF75CA" w14:textId="77777777" w:rsidR="0092038E" w:rsidRDefault="0092038E" w:rsidP="0092038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35 ust 1 i 2 ustawy z dnia 21 sierpnia 1997 r. o gospodarce nieruchomościami</w:t>
      </w:r>
    </w:p>
    <w:p w14:paraId="2442139A" w14:textId="40AC7110" w:rsidR="0092038E" w:rsidRDefault="0092038E" w:rsidP="0092038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tj. Dz. U. </w:t>
      </w:r>
      <w:r>
        <w:rPr>
          <w:rStyle w:val="ng-binding"/>
          <w:rFonts w:ascii="Times New Roman" w:hAnsi="Times New Roman" w:cs="Times New Roman"/>
          <w:sz w:val="24"/>
          <w:szCs w:val="24"/>
        </w:rPr>
        <w:t>2020.1990</w:t>
      </w:r>
      <w:r w:rsidR="00FB16A3">
        <w:rPr>
          <w:rFonts w:ascii="Times New Roman" w:hAnsi="Times New Roman" w:cs="Times New Roman"/>
          <w:sz w:val="24"/>
          <w:szCs w:val="24"/>
        </w:rPr>
        <w:t>, ze zm.</w:t>
      </w:r>
      <w:r>
        <w:rPr>
          <w:rFonts w:ascii="Times New Roman" w:hAnsi="Times New Roman" w:cs="Times New Roman"/>
          <w:sz w:val="24"/>
          <w:szCs w:val="24"/>
        </w:rPr>
        <w:t>) podaje do publicznej wiadomości wykaz nieruchomości</w:t>
      </w:r>
      <w:r w:rsidR="00DA6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wchodzących w skład gminnego zasobu nieruchomości, przeznaczonych do dzierżawy w drodze przetargu nieograniczonego położonych  w 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Olszanica</w:t>
      </w:r>
    </w:p>
    <w:p w14:paraId="5690171D" w14:textId="77777777" w:rsidR="00190EAA" w:rsidRDefault="00190EAA" w:rsidP="0092038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134"/>
        <w:gridCol w:w="1701"/>
        <w:gridCol w:w="1842"/>
        <w:gridCol w:w="3252"/>
        <w:gridCol w:w="2524"/>
        <w:gridCol w:w="3230"/>
        <w:gridCol w:w="9"/>
      </w:tblGrid>
      <w:tr w:rsidR="0092038E" w14:paraId="2282A682" w14:textId="77777777" w:rsidTr="0032073F">
        <w:trPr>
          <w:gridAfter w:val="1"/>
          <w:wAfter w:w="9" w:type="dxa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6CF51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C1E22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Działka Nr.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CD1AD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Księga wieczysta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48CB9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Pow.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</w:p>
          <w:p w14:paraId="50377BDC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 ha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77B10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91456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Przeznaczenie </w:t>
            </w:r>
          </w:p>
          <w:p w14:paraId="5D6E2D70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m.p.z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g.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207D0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Sposób zagospodarowania</w:t>
            </w:r>
          </w:p>
        </w:tc>
      </w:tr>
      <w:tr w:rsidR="0092038E" w14:paraId="747EBE6A" w14:textId="77777777" w:rsidTr="0032073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8AF1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E7E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1366</w:t>
            </w:r>
          </w:p>
          <w:p w14:paraId="295FF16E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D1A4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KS1E/00027413/0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61C2" w14:textId="77777777" w:rsidR="0092038E" w:rsidRDefault="0092038E" w:rsidP="003207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1.6427 ha</w:t>
            </w:r>
          </w:p>
          <w:p w14:paraId="0E533FDF" w14:textId="77777777" w:rsidR="0092038E" w:rsidRDefault="0092038E" w:rsidP="003207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2AC6132C" w14:textId="77777777" w:rsidR="0092038E" w:rsidRDefault="0092038E" w:rsidP="003207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 tego:</w:t>
            </w:r>
          </w:p>
          <w:p w14:paraId="0BDA4B91" w14:textId="77777777" w:rsidR="0092038E" w:rsidRPr="00E94810" w:rsidRDefault="0092038E" w:rsidP="003207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0919F37" w14:textId="77777777" w:rsidR="0092038E" w:rsidRDefault="0092038E" w:rsidP="003207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PsIV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- 1. 2892 ha</w:t>
            </w:r>
          </w:p>
          <w:p w14:paraId="7D95DAE4" w14:textId="77777777" w:rsidR="0092038E" w:rsidRDefault="0092038E" w:rsidP="003207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Lzr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IV- 0,3535 ha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5BD4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Położona w Olszanicy – ,, Żuków”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CFB9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Brak opracowanego miejscowego planu zagospodarowania przestrzennego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C1DA" w14:textId="77777777" w:rsidR="0092038E" w:rsidRDefault="0092038E" w:rsidP="00CF6B27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Użytkowana rolniczo.</w:t>
            </w:r>
          </w:p>
          <w:p w14:paraId="5AE09346" w14:textId="03D90C9D" w:rsidR="0092038E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Wysokość rocznego czynszu dzierż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591</w:t>
            </w:r>
            <w:r w:rsidR="00C71C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37 zł.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2038E" w14:paraId="55BC44F5" w14:textId="77777777" w:rsidTr="0032073F">
        <w:trPr>
          <w:trHeight w:val="14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EE7B" w14:textId="77777777" w:rsidR="0092038E" w:rsidRPr="00E94810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4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B5D6" w14:textId="77777777" w:rsidR="0092038E" w:rsidRPr="00E94810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4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Cz. Dz. 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7B5B" w14:textId="77777777" w:rsidR="0092038E" w:rsidRPr="00E94810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481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KS1E/00035198/5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6C5" w14:textId="77777777" w:rsidR="0092038E" w:rsidRPr="00E94810" w:rsidRDefault="0092038E" w:rsidP="0032073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10">
              <w:rPr>
                <w:rFonts w:ascii="Times New Roman" w:hAnsi="Times New Roman" w:cs="Times New Roman"/>
                <w:b/>
                <w:sz w:val="20"/>
                <w:szCs w:val="20"/>
              </w:rPr>
              <w:t>0,43 ha</w:t>
            </w:r>
          </w:p>
          <w:p w14:paraId="331F4CB3" w14:textId="77777777" w:rsidR="0092038E" w:rsidRDefault="0092038E" w:rsidP="0032073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10">
              <w:rPr>
                <w:rFonts w:ascii="Times New Roman" w:hAnsi="Times New Roman" w:cs="Times New Roman"/>
                <w:b/>
                <w:sz w:val="20"/>
                <w:szCs w:val="20"/>
              </w:rPr>
              <w:t>Z tego:</w:t>
            </w:r>
          </w:p>
          <w:p w14:paraId="5780832B" w14:textId="77777777" w:rsidR="0032073F" w:rsidRDefault="0092038E" w:rsidP="0032073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4810">
              <w:rPr>
                <w:rFonts w:ascii="Times New Roman" w:hAnsi="Times New Roman" w:cs="Times New Roman"/>
                <w:b/>
                <w:sz w:val="20"/>
                <w:szCs w:val="20"/>
              </w:rPr>
              <w:t>RIVb</w:t>
            </w:r>
            <w:proofErr w:type="spellEnd"/>
            <w:r w:rsidRPr="00E94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0,33 ha, </w:t>
            </w:r>
          </w:p>
          <w:p w14:paraId="52CE2D4B" w14:textId="12837086" w:rsidR="0092038E" w:rsidRPr="00E94810" w:rsidRDefault="0092038E" w:rsidP="0032073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10">
              <w:rPr>
                <w:rFonts w:ascii="Times New Roman" w:hAnsi="Times New Roman" w:cs="Times New Roman"/>
                <w:b/>
                <w:sz w:val="20"/>
                <w:szCs w:val="20"/>
              </w:rPr>
              <w:t>RV – 0,10 ha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6DE9" w14:textId="089A736B" w:rsidR="0092038E" w:rsidRPr="00E94810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4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Położona w Olszanicy –  </w:t>
            </w:r>
            <w:r w:rsidR="0032073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„</w:t>
            </w:r>
            <w:proofErr w:type="spellStart"/>
            <w:r w:rsidRPr="00E94810">
              <w:rPr>
                <w:rFonts w:ascii="Times New Roman" w:hAnsi="Times New Roman" w:cs="Times New Roman"/>
                <w:bCs/>
                <w:sz w:val="20"/>
                <w:szCs w:val="20"/>
              </w:rPr>
              <w:t>Kołatnow</w:t>
            </w:r>
            <w:r w:rsidR="0032073F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proofErr w:type="spellEnd"/>
            <w:r w:rsidR="0032073F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E94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16A" w14:textId="77777777" w:rsidR="0092038E" w:rsidRPr="00E94810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481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Brak opracowanego miejscowego planu zagospodarowania przestrzennego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D51" w14:textId="77777777" w:rsidR="0092038E" w:rsidRPr="00E94810" w:rsidRDefault="0092038E" w:rsidP="00CF6B27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481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Użytkowana rolniczo.</w:t>
            </w:r>
          </w:p>
          <w:p w14:paraId="0D998627" w14:textId="77777777" w:rsidR="0092038E" w:rsidRPr="00E94810" w:rsidRDefault="0092038E" w:rsidP="00CF6B27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9481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Wysokość rocznego czynszu dzierż</w:t>
            </w:r>
            <w:r w:rsidRPr="00E9481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154,80 zł.</w:t>
            </w:r>
          </w:p>
        </w:tc>
      </w:tr>
    </w:tbl>
    <w:p w14:paraId="32AE4D16" w14:textId="77777777" w:rsidR="0092038E" w:rsidRDefault="0092038E" w:rsidP="0092038E">
      <w:pPr>
        <w:pStyle w:val="Nagwek3"/>
      </w:pPr>
    </w:p>
    <w:p w14:paraId="63D015EA" w14:textId="77777777" w:rsidR="0092038E" w:rsidRPr="00E94810" w:rsidRDefault="0092038E" w:rsidP="0092038E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>Wykaz podano do publicznej wiadomości na okres 21 poprzez zamieszczenie:</w:t>
      </w:r>
    </w:p>
    <w:p w14:paraId="40E59271" w14:textId="77777777" w:rsidR="0092038E" w:rsidRPr="00E94810" w:rsidRDefault="0092038E" w:rsidP="0092038E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>na tablicy ogłoszeń w siedzibie  Urzędu Gminy Olszanica i w sołectwie Olszanica, oraz na stronie internetowej Urzędu www.bip.olszanica.pl.</w:t>
      </w:r>
    </w:p>
    <w:p w14:paraId="422FCA20" w14:textId="77777777" w:rsidR="0092038E" w:rsidRPr="00E94810" w:rsidRDefault="0092038E" w:rsidP="0092038E">
      <w:pPr>
        <w:pStyle w:val="Bezodstpw"/>
        <w:rPr>
          <w:rFonts w:ascii="Times New Roman" w:hAnsi="Times New Roman" w:cs="Times New Roman"/>
          <w:b/>
          <w:i/>
          <w:sz w:val="18"/>
          <w:szCs w:val="18"/>
        </w:rPr>
      </w:pPr>
      <w:r w:rsidRPr="00E94810">
        <w:rPr>
          <w:rFonts w:ascii="Times New Roman" w:hAnsi="Times New Roman" w:cs="Times New Roman"/>
          <w:b/>
          <w:i/>
          <w:sz w:val="18"/>
          <w:szCs w:val="18"/>
        </w:rPr>
        <w:t>Informacja o wywieszeniu wykazu została podana do publicznej wiadomości poprzez ogłoszenie w gazecie codziennej „NOWINY”.</w:t>
      </w:r>
    </w:p>
    <w:p w14:paraId="3E69F5A2" w14:textId="77777777" w:rsidR="0092038E" w:rsidRPr="00E94810" w:rsidRDefault="0092038E" w:rsidP="0092038E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14:paraId="7DE9D253" w14:textId="0A60DEEC" w:rsidR="0092038E" w:rsidRPr="0032073F" w:rsidRDefault="0092038E" w:rsidP="0032073F">
      <w:pPr>
        <w:pStyle w:val="Bezodstpw"/>
        <w:rPr>
          <w:rFonts w:ascii="Times New Roman" w:hAnsi="Times New Roman" w:cs="Times New Roman"/>
          <w:b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>Informacje w powyższej sprawie  można uzyskać w Referacie Rozwoju Gospodarczego Urzędu Gminy Olszanica pokój Nr 27  ( tel. 13  461 70 45).</w:t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</w:t>
      </w:r>
    </w:p>
    <w:p w14:paraId="0145669D" w14:textId="440F62E2" w:rsidR="0092038E" w:rsidRDefault="0092038E" w:rsidP="0092038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94810">
        <w:rPr>
          <w:rFonts w:ascii="Times New Roman" w:hAnsi="Times New Roman" w:cs="Times New Roman"/>
          <w:sz w:val="20"/>
          <w:szCs w:val="20"/>
        </w:rPr>
        <w:t>Olszanica, 23.02.2021 r.</w:t>
      </w:r>
      <w:r w:rsidRPr="00E9481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42F38C1B" w14:textId="7101F0CE" w:rsidR="0032073F" w:rsidRPr="0032073F" w:rsidRDefault="0092038E" w:rsidP="0032073F">
      <w:pPr>
        <w:rPr>
          <w:b/>
          <w:i/>
          <w:sz w:val="24"/>
          <w:szCs w:val="24"/>
        </w:rPr>
      </w:pPr>
      <w:r w:rsidRPr="0032073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2073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207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073F" w:rsidRPr="0032073F">
        <w:rPr>
          <w:b/>
          <w:i/>
          <w:sz w:val="24"/>
          <w:szCs w:val="24"/>
        </w:rPr>
        <w:t xml:space="preserve">Zastępca Wójta Gminy Olszanica  </w:t>
      </w:r>
    </w:p>
    <w:p w14:paraId="0E36C8AC" w14:textId="08E6885E" w:rsidR="0092038E" w:rsidRDefault="0032073F" w:rsidP="0032073F">
      <w:pPr>
        <w:rPr>
          <w:b/>
          <w:i/>
          <w:sz w:val="24"/>
          <w:szCs w:val="24"/>
        </w:rPr>
      </w:pP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ab/>
        <w:t xml:space="preserve">            dr. Robert </w:t>
      </w:r>
      <w:proofErr w:type="spellStart"/>
      <w:r w:rsidRPr="0032073F">
        <w:rPr>
          <w:b/>
          <w:i/>
          <w:sz w:val="24"/>
          <w:szCs w:val="24"/>
        </w:rPr>
        <w:t>Petka</w:t>
      </w:r>
      <w:proofErr w:type="spellEnd"/>
      <w:r w:rsidRPr="0032073F">
        <w:rPr>
          <w:b/>
          <w:i/>
          <w:sz w:val="24"/>
          <w:szCs w:val="24"/>
        </w:rPr>
        <w:t xml:space="preserve">  </w:t>
      </w:r>
    </w:p>
    <w:p w14:paraId="7C860C37" w14:textId="7B90D1F7" w:rsidR="00791D4B" w:rsidRPr="00AB5510" w:rsidRDefault="00791D4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1D4B" w:rsidRPr="00AB5510" w:rsidSect="00C11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E9"/>
    <w:rsid w:val="00190EAA"/>
    <w:rsid w:val="00230300"/>
    <w:rsid w:val="0032073F"/>
    <w:rsid w:val="006C039C"/>
    <w:rsid w:val="00791D4B"/>
    <w:rsid w:val="00844C23"/>
    <w:rsid w:val="008F4AE9"/>
    <w:rsid w:val="0092038E"/>
    <w:rsid w:val="0096246B"/>
    <w:rsid w:val="00AB5510"/>
    <w:rsid w:val="00BC566D"/>
    <w:rsid w:val="00C1162B"/>
    <w:rsid w:val="00C71C5C"/>
    <w:rsid w:val="00DA6A0D"/>
    <w:rsid w:val="00F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367D"/>
  <w15:chartTrackingRefBased/>
  <w15:docId w15:val="{D7112F89-EE9A-4CBA-995E-20E40EEB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2B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1162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116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C1162B"/>
    <w:pPr>
      <w:spacing w:after="0" w:line="240" w:lineRule="auto"/>
    </w:pPr>
    <w:rPr>
      <w:rFonts w:eastAsiaTheme="minorEastAsia"/>
      <w:lang w:eastAsia="pl-PL"/>
    </w:rPr>
  </w:style>
  <w:style w:type="character" w:customStyle="1" w:styleId="ng-binding">
    <w:name w:val="ng-binding"/>
    <w:basedOn w:val="Domylnaczcionkaakapitu"/>
    <w:rsid w:val="00C1162B"/>
  </w:style>
  <w:style w:type="paragraph" w:styleId="Tekstdymka">
    <w:name w:val="Balloon Text"/>
    <w:basedOn w:val="Normalny"/>
    <w:link w:val="TekstdymkaZnak"/>
    <w:uiPriority w:val="99"/>
    <w:semiHidden/>
    <w:unhideWhenUsed/>
    <w:rsid w:val="006C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39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19</cp:revision>
  <cp:lastPrinted>2021-02-22T10:38:00Z</cp:lastPrinted>
  <dcterms:created xsi:type="dcterms:W3CDTF">2020-06-03T12:22:00Z</dcterms:created>
  <dcterms:modified xsi:type="dcterms:W3CDTF">2021-02-23T08:24:00Z</dcterms:modified>
</cp:coreProperties>
</file>