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960DE" w14:textId="77777777" w:rsidR="000331D0" w:rsidRPr="00536F7F" w:rsidRDefault="000331D0" w:rsidP="000331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36F7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G Ł O S Z E N I E</w:t>
      </w:r>
    </w:p>
    <w:p w14:paraId="5535E65C" w14:textId="77777777" w:rsidR="000331D0" w:rsidRPr="00536F7F" w:rsidRDefault="000331D0" w:rsidP="0003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14:paraId="0FD33CBA" w14:textId="77777777" w:rsidR="000331D0" w:rsidRPr="00536F7F" w:rsidRDefault="000331D0" w:rsidP="0003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36F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Wójt Gminy Olszanica</w:t>
      </w:r>
    </w:p>
    <w:p w14:paraId="35CD753A" w14:textId="77777777" w:rsidR="000331D0" w:rsidRPr="00536F7F" w:rsidRDefault="000331D0" w:rsidP="0003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36F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g ł a s z a</w:t>
      </w:r>
    </w:p>
    <w:p w14:paraId="2616FAC1" w14:textId="77777777" w:rsidR="000331D0" w:rsidRPr="00536F7F" w:rsidRDefault="000331D0" w:rsidP="0003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A9E78EE" w14:textId="77777777" w:rsidR="000331D0" w:rsidRPr="007B5506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przetarg ustny nieograniczony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na sprzedaż nieruchomości będącej w gminnym zasobie nieruchomości</w:t>
      </w:r>
    </w:p>
    <w:p w14:paraId="0C9232DB" w14:textId="59FDC07F" w:rsidR="000331D0" w:rsidRPr="007B5506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7B5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 </w:t>
      </w:r>
      <w:r w:rsidRPr="00C02C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oznaczenie nieruchomości według księgi wieczystej oraz katastru nieruchomości - </w:t>
      </w:r>
      <w:r w:rsidRPr="00C02CFF">
        <w:rPr>
          <w:rFonts w:ascii="Times New Roman" w:hAnsi="Times New Roman" w:cs="Times New Roman"/>
          <w:sz w:val="24"/>
          <w:szCs w:val="24"/>
        </w:rPr>
        <w:t xml:space="preserve">księga wieczysta </w:t>
      </w:r>
      <w:r w:rsidRPr="005D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KS1E/000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21440/6</w:t>
      </w:r>
      <w:r w:rsidRPr="005D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prowadzona przez Sąd Rejonowy w Lesku, </w:t>
      </w:r>
      <w:r w:rsidRPr="005D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działk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5D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ew.: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121/4, położona</w:t>
      </w:r>
      <w:r w:rsidRPr="005D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m.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Rudenka</w:t>
      </w:r>
      <w:r w:rsidRPr="00C02C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14:paraId="5FB5C0B7" w14:textId="77777777" w:rsidR="000331D0" w:rsidRPr="007B5506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 zobowiązań;</w:t>
      </w:r>
    </w:p>
    <w:p w14:paraId="5AAF1F6B" w14:textId="2D62AEA6" w:rsidR="000331D0" w:rsidRPr="007B5506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3) 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powierzchnia </w:t>
      </w:r>
      <w:proofErr w:type="gramStart"/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-</w:t>
      </w:r>
      <w:proofErr w:type="gramEnd"/>
      <w:r w:rsidRPr="007B5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D0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0443</w:t>
      </w:r>
      <w:r w:rsidRPr="005D0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D0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14:paraId="7EB8C591" w14:textId="77777777" w:rsidR="000331D0" w:rsidRPr="00257B4F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B4F">
        <w:rPr>
          <w:rFonts w:ascii="Times New Roman" w:hAnsi="Times New Roman" w:cs="Times New Roman"/>
          <w:b/>
          <w:bCs/>
          <w:sz w:val="24"/>
        </w:rPr>
        <w:t xml:space="preserve">4) </w:t>
      </w:r>
      <w:r w:rsidRPr="00257B4F">
        <w:rPr>
          <w:rFonts w:ascii="Times New Roman" w:hAnsi="Times New Roman" w:cs="Times New Roman"/>
          <w:b/>
          <w:sz w:val="24"/>
        </w:rPr>
        <w:t>opis nieruchomości</w:t>
      </w:r>
      <w:r w:rsidRPr="00257B4F">
        <w:rPr>
          <w:rFonts w:ascii="Times New Roman" w:hAnsi="Times New Roman" w:cs="Times New Roman"/>
          <w:b/>
          <w:bCs/>
          <w:sz w:val="24"/>
        </w:rPr>
        <w:t xml:space="preserve"> - </w:t>
      </w:r>
      <w:r w:rsidRPr="00257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 niezabudowana, położona w strefie peryferyjnej gminy, w sąsiedztwie rozproszonego budownictwa mieszkaniowego oraz zagrodowego. Teren działki prawie płaski, powyżej korony drogi, z niewielkimi obniżeniami terenu, kształt granic to regularny wielokąt. Działka leży w terenie o przeciętnych warunkach geotechnicznych. </w:t>
      </w:r>
    </w:p>
    <w:p w14:paraId="118059D1" w14:textId="77777777" w:rsidR="000331D0" w:rsidRPr="00257B4F" w:rsidRDefault="000331D0" w:rsidP="000331D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257B4F">
        <w:rPr>
          <w:rFonts w:ascii="Times New Roman" w:eastAsia="Times New Roman" w:hAnsi="Times New Roman" w:cs="Times New Roman"/>
          <w:sz w:val="24"/>
          <w:szCs w:val="24"/>
          <w:lang w:eastAsia="pl-PL"/>
        </w:rPr>
        <w:t>Uzbrojenie: niepełne – na działce brak, w terenach bliskich tylko linia energetyczna. Droga dojazdowa: działka przylega do drogi publicznej.</w:t>
      </w:r>
      <w:r w:rsidRPr="00257B4F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</w:p>
    <w:p w14:paraId="0402706F" w14:textId="12FA15BE" w:rsidR="000331D0" w:rsidRPr="00257B4F" w:rsidRDefault="000331D0" w:rsidP="000331D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257B4F">
        <w:rPr>
          <w:rFonts w:ascii="Times New Roman" w:eastAsia="MS Mincho" w:hAnsi="Times New Roman" w:cs="Times New Roman"/>
          <w:sz w:val="24"/>
          <w:szCs w:val="24"/>
          <w:lang w:eastAsia="pl-PL"/>
        </w:rPr>
        <w:t>Aktualne wykorzystanie gruntu: teren zielony (porośnięty trawą), na części zachodniej ro</w:t>
      </w:r>
      <w:r w:rsidR="00257B4F" w:rsidRPr="00257B4F">
        <w:rPr>
          <w:rFonts w:ascii="Times New Roman" w:eastAsia="MS Mincho" w:hAnsi="Times New Roman" w:cs="Times New Roman"/>
          <w:sz w:val="24"/>
          <w:szCs w:val="24"/>
          <w:lang w:eastAsia="pl-PL"/>
        </w:rPr>
        <w:t>ś</w:t>
      </w:r>
      <w:r w:rsidRPr="00257B4F">
        <w:rPr>
          <w:rFonts w:ascii="Times New Roman" w:eastAsia="MS Mincho" w:hAnsi="Times New Roman" w:cs="Times New Roman"/>
          <w:sz w:val="24"/>
          <w:szCs w:val="24"/>
          <w:lang w:eastAsia="pl-PL"/>
        </w:rPr>
        <w:t>nie świerk (około 20-letni).</w:t>
      </w:r>
    </w:p>
    <w:p w14:paraId="6CCEB9FE" w14:textId="17AE7186" w:rsidR="000331D0" w:rsidRDefault="000331D0" w:rsidP="000331D0">
      <w:pPr>
        <w:pStyle w:val="Tekstpodstawowy2"/>
        <w:jc w:val="both"/>
        <w:rPr>
          <w:rFonts w:eastAsia="MS Mincho"/>
          <w:i/>
          <w:sz w:val="24"/>
        </w:rPr>
      </w:pPr>
      <w:r w:rsidRPr="007B5506">
        <w:rPr>
          <w:rFonts w:eastAsia="MS Mincho"/>
          <w:sz w:val="24"/>
        </w:rPr>
        <w:t xml:space="preserve">Nabywca w/w nieruchomości, zobowiązany będzie do ustanowienia nieodpłatnej, nieograniczonej w czasie służebności </w:t>
      </w:r>
      <w:proofErr w:type="spellStart"/>
      <w:r w:rsidRPr="007B5506">
        <w:rPr>
          <w:rFonts w:eastAsia="MS Mincho"/>
          <w:sz w:val="24"/>
        </w:rPr>
        <w:t>przesyłu</w:t>
      </w:r>
      <w:proofErr w:type="spellEnd"/>
      <w:r w:rsidRPr="007B5506">
        <w:rPr>
          <w:rFonts w:eastAsia="MS Mincho"/>
          <w:sz w:val="24"/>
        </w:rPr>
        <w:t xml:space="preserve">, polegającej na prawie korzystania z części działki nr ew.: </w:t>
      </w:r>
      <w:r>
        <w:rPr>
          <w:rFonts w:eastAsia="MS Mincho"/>
          <w:sz w:val="24"/>
        </w:rPr>
        <w:t>121/4</w:t>
      </w:r>
      <w:r w:rsidRPr="00982E4D">
        <w:rPr>
          <w:rFonts w:eastAsia="MS Mincho"/>
          <w:color w:val="000000" w:themeColor="text1"/>
          <w:sz w:val="24"/>
        </w:rPr>
        <w:t xml:space="preserve"> (na długości ok </w:t>
      </w:r>
      <w:r>
        <w:rPr>
          <w:rFonts w:eastAsia="MS Mincho"/>
          <w:color w:val="000000" w:themeColor="text1"/>
          <w:sz w:val="24"/>
        </w:rPr>
        <w:t>7,2</w:t>
      </w:r>
      <w:r w:rsidRPr="00982E4D">
        <w:rPr>
          <w:rFonts w:eastAsia="MS Mincho"/>
          <w:color w:val="000000" w:themeColor="text1"/>
          <w:sz w:val="24"/>
        </w:rPr>
        <w:t xml:space="preserve"> m i szerokości ok </w:t>
      </w:r>
      <w:r>
        <w:rPr>
          <w:rFonts w:eastAsia="MS Mincho"/>
          <w:color w:val="000000" w:themeColor="text1"/>
          <w:sz w:val="24"/>
        </w:rPr>
        <w:t xml:space="preserve">2 </w:t>
      </w:r>
      <w:r w:rsidRPr="00982E4D">
        <w:rPr>
          <w:rFonts w:eastAsia="MS Mincho"/>
          <w:color w:val="000000" w:themeColor="text1"/>
          <w:sz w:val="24"/>
        </w:rPr>
        <w:t>m</w:t>
      </w:r>
      <w:r w:rsidRPr="007B5506">
        <w:rPr>
          <w:rFonts w:eastAsia="MS Mincho"/>
          <w:sz w:val="24"/>
        </w:rPr>
        <w:t xml:space="preserve">), zaznaczonej na wyrysie mapy kolorem zielonym, w celu budowy, eksploatacji, modernizacji, konserwacji i napraw kanalizacji sanitarnej służącej do </w:t>
      </w:r>
      <w:proofErr w:type="spellStart"/>
      <w:r w:rsidRPr="007B5506">
        <w:rPr>
          <w:rFonts w:eastAsia="MS Mincho"/>
          <w:sz w:val="24"/>
        </w:rPr>
        <w:t>przesyłu</w:t>
      </w:r>
      <w:proofErr w:type="spellEnd"/>
      <w:r w:rsidRPr="007B5506">
        <w:rPr>
          <w:rFonts w:eastAsia="MS Mincho"/>
          <w:sz w:val="24"/>
        </w:rPr>
        <w:t xml:space="preserve"> ścieków z prawem dojazdu i dojścia do wybudowanych urządzeń umiejscowionych na ww. działce </w:t>
      </w:r>
      <w:r w:rsidRPr="00666121">
        <w:rPr>
          <w:rFonts w:eastAsia="MS Mincho"/>
          <w:sz w:val="24"/>
        </w:rPr>
        <w:t>– na rzecz Przedsiębiorstwa Rozwoju Infrastruktury Gminy Olszanica „PRI” Sp. z o.o., 38-722 Olszanica 81, której jedynym udziałowcem jest Gmina Olszanica (lub jej następców prawnych).</w:t>
      </w:r>
    </w:p>
    <w:p w14:paraId="51C2495F" w14:textId="562DD923" w:rsidR="000331D0" w:rsidRPr="00666121" w:rsidRDefault="000331D0" w:rsidP="000331D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</w:rPr>
      </w:pPr>
      <w:r w:rsidRPr="00666121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666121">
        <w:rPr>
          <w:rFonts w:ascii="Times New Roman" w:hAnsi="Times New Roman" w:cs="Times New Roman"/>
          <w:b/>
          <w:sz w:val="24"/>
        </w:rPr>
        <w:t>5)</w:t>
      </w:r>
      <w:r w:rsidRPr="00666121">
        <w:rPr>
          <w:rFonts w:ascii="Times New Roman" w:hAnsi="Times New Roman" w:cs="Times New Roman"/>
          <w:b/>
          <w:sz w:val="24"/>
        </w:rPr>
        <w:tab/>
        <w:t>przeznaczenie nieruchomości</w:t>
      </w:r>
      <w:r w:rsidRPr="00666121">
        <w:rPr>
          <w:rFonts w:ascii="Times New Roman" w:hAnsi="Times New Roman" w:cs="Times New Roman"/>
          <w:bCs/>
          <w:sz w:val="24"/>
        </w:rPr>
        <w:t xml:space="preserve"> - brak opracowanego miejscowego planu zagospodarowania przestrzennego. </w:t>
      </w:r>
    </w:p>
    <w:p w14:paraId="2585A458" w14:textId="77777777" w:rsidR="000331D0" w:rsidRPr="007B5506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6)   sposób zagospodarowania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- niezagospodarowana,</w:t>
      </w:r>
    </w:p>
    <w:tbl>
      <w:tblPr>
        <w:tblW w:w="100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70"/>
      </w:tblGrid>
      <w:tr w:rsidR="000331D0" w:rsidRPr="007B5506" w14:paraId="4A949B6B" w14:textId="77777777" w:rsidTr="008C4AC8">
        <w:trPr>
          <w:trHeight w:val="385"/>
        </w:trPr>
        <w:tc>
          <w:tcPr>
            <w:tcW w:w="10070" w:type="dxa"/>
          </w:tcPr>
          <w:p w14:paraId="12FE8DDA" w14:textId="68F30471" w:rsidR="000331D0" w:rsidRPr="007B5506" w:rsidRDefault="000331D0" w:rsidP="008C4AC8">
            <w:pPr>
              <w:autoSpaceDE w:val="0"/>
              <w:autoSpaceDN w:val="0"/>
              <w:adjustRightInd w:val="0"/>
              <w:spacing w:after="0" w:line="240" w:lineRule="auto"/>
              <w:ind w:left="-108" w:right="78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B55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7) termin do złożenia wniosku przez osoby, którym przysługuje pierwszeństwo </w:t>
            </w:r>
            <w:r w:rsidRPr="007B55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  <w:t xml:space="preserve">w nabyciu nieruchomości na podstawie art. 34 ust 1 pkt 1 i 2 ustawy z dnia 21 sierpnia 1997 r. o gospodarce nieruchomościami, upłynął w dniu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24</w:t>
            </w:r>
            <w:r w:rsidRPr="007B55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  <w:r w:rsidRPr="007B55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</w:t>
            </w:r>
            <w:r w:rsidRPr="007B55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14:paraId="22BBFEE9" w14:textId="77777777" w:rsidR="000331D0" w:rsidRPr="005D0317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8)  </w:t>
      </w:r>
      <w:r w:rsidRPr="00C02C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wywoławcza nieruchomości wynosi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6 320,00</w:t>
      </w:r>
      <w:r w:rsidRPr="005D03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zł.</w:t>
      </w:r>
      <w:r w:rsidRPr="005D0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sześć tysięcy trzysta dwadzieścia złoty</w:t>
      </w:r>
      <w:r w:rsidRPr="005D0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00/</w:t>
      </w:r>
      <w:r w:rsidRPr="004F6DD0">
        <w:rPr>
          <w:rFonts w:ascii="Times New Roman" w:eastAsia="Times New Roman" w:hAnsi="Times New Roman" w:cs="Times New Roman"/>
          <w:sz w:val="24"/>
          <w:szCs w:val="24"/>
          <w:lang w:eastAsia="pl-PL"/>
        </w:rPr>
        <w:t>100 groszy)</w:t>
      </w:r>
      <w:r w:rsidRPr="004F6D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F6DD0">
        <w:rPr>
          <w:rFonts w:ascii="Times New Roman" w:hAnsi="Times New Roman" w:cs="Times New Roman"/>
          <w:b/>
        </w:rPr>
        <w:t>zw. z VAT</w:t>
      </w:r>
      <w:r w:rsidRPr="004F6D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14:paraId="278E4D75" w14:textId="388D9C87" w:rsidR="000331D0" w:rsidRPr="007B5506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9)  wysokość wadium – </w:t>
      </w:r>
      <w:r w:rsidR="00A524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600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,00 zł. </w:t>
      </w:r>
      <w:proofErr w:type="gramStart"/>
      <w:r w:rsidRPr="007B5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słownie</w:t>
      </w:r>
      <w:proofErr w:type="gramEnd"/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52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sześćset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 00/100groszy);</w:t>
      </w:r>
    </w:p>
    <w:p w14:paraId="193E3C1A" w14:textId="77777777" w:rsidR="000331D0" w:rsidRPr="007B5506" w:rsidRDefault="000331D0" w:rsidP="000331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10) wysokość minimalnego postąpienia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wynosi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1%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 wywoławczej,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zaokrągleniem w górę do pełnych dziesiątek złotych - 10 zł. (słownie: dziesięć złotych).</w:t>
      </w:r>
    </w:p>
    <w:p w14:paraId="03946693" w14:textId="77777777" w:rsidR="000331D0" w:rsidRPr="007B5506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FC08F" w14:textId="28471C67" w:rsidR="000331D0" w:rsidRPr="007B5506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 xml:space="preserve">Przetarg odbędzie się w dniu </w:t>
      </w:r>
      <w:r w:rsidR="0045277D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>10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 xml:space="preserve"> </w:t>
      </w:r>
      <w:r w:rsidR="00A52442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>marca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 xml:space="preserve"> 20</w:t>
      </w:r>
      <w:r w:rsidR="00A52442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>20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 xml:space="preserve"> r. (</w:t>
      </w:r>
      <w:proofErr w:type="gramStart"/>
      <w:r w:rsidR="0045277D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>wtorek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>)  o</w:t>
      </w:r>
      <w:proofErr w:type="gramEnd"/>
      <w:r w:rsidRPr="007B550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 xml:space="preserve"> godz. 9:00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vertAlign w:val="superscript"/>
          <w:lang w:eastAsia="pl-PL"/>
        </w:rPr>
        <w:t xml:space="preserve"> 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 xml:space="preserve"> 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br/>
        <w:t>w Urzędzie Gminy Olszanica, sala narad na parterze.</w:t>
      </w:r>
      <w:bookmarkStart w:id="0" w:name="_GoBack"/>
      <w:bookmarkEnd w:id="0"/>
    </w:p>
    <w:p w14:paraId="15FB1FC5" w14:textId="77777777" w:rsidR="000331D0" w:rsidRPr="007B5506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Warunki przetargu:</w:t>
      </w:r>
    </w:p>
    <w:p w14:paraId="5DFE78BE" w14:textId="77777777" w:rsidR="000331D0" w:rsidRPr="007B5506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przetargu mogą brać udział osoby fizyczne i osoby prawne, jeżeli:</w:t>
      </w:r>
    </w:p>
    <w:p w14:paraId="066B095D" w14:textId="5D8D47BA" w:rsidR="000331D0" w:rsidRPr="007B5506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1/ wpłacą wadium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przelewem na </w:t>
      </w:r>
      <w:r w:rsidRPr="005226FD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Bank Spółdzielczy w Sanoku o/Lesko Nr konta 52864210122003120008820010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podanej wyżej,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najpóźniej w dniu </w:t>
      </w:r>
      <w:r w:rsidR="00452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06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452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A524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(</w:t>
      </w:r>
      <w:r w:rsidR="00452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piątek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).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wpływu, uważa się dzień, w którym środki finansowe znajdą się na koncie Gminy Olszanica.</w:t>
      </w:r>
    </w:p>
    <w:p w14:paraId="5352DD52" w14:textId="77777777" w:rsidR="000331D0" w:rsidRPr="007B5506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2/ okażą dokument umożliwiający stwierdzenie tożsamości osoby.</w:t>
      </w:r>
    </w:p>
    <w:p w14:paraId="2D0176E5" w14:textId="77777777" w:rsidR="000331D0" w:rsidRPr="007B5506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Osoba fizyczna obowiązana jest przedstawić w dniu przetargu dokument tożsamości, natomiast osoby prawne pełnomocnictwo w </w:t>
      </w:r>
      <w:proofErr w:type="gramStart"/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oryginale,</w:t>
      </w:r>
      <w:proofErr w:type="gramEnd"/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dokument tożsamości osoby reprezentującej.</w:t>
      </w:r>
    </w:p>
    <w:p w14:paraId="2C3AFC72" w14:textId="77777777" w:rsidR="000331D0" w:rsidRPr="007B5506" w:rsidRDefault="000331D0" w:rsidP="00033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35F4D" w14:textId="77777777" w:rsidR="000331D0" w:rsidRPr="007B5506" w:rsidRDefault="000331D0" w:rsidP="00033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jest ważny bez względu na liczbę uczestników przetargu, jeżeli przynajmniej jeden uczestnik zaoferował co najmniej jedno postąpienie powyżej ceny wywoławczej.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C9C0E86" w14:textId="77777777" w:rsidR="000331D0" w:rsidRPr="007B5506" w:rsidRDefault="000331D0" w:rsidP="00033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zwraca się niezwłocznie po odwołaniu lub zamknięciu przetargu. Wadium wpłacone przez uczestnika przetargu, który przetarg wygrał zalicza się na poczet ceny nabycia nieruchomości.</w:t>
      </w:r>
    </w:p>
    <w:p w14:paraId="79E606C3" w14:textId="77777777" w:rsidR="000331D0" w:rsidRPr="007B5506" w:rsidRDefault="000331D0" w:rsidP="000331D0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Sprzedający powiadomi wygrywającego przetarg o miejscu i </w:t>
      </w:r>
      <w:proofErr w:type="gramStart"/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 zawarcia</w:t>
      </w:r>
      <w:proofErr w:type="gramEnd"/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 notarialnego w ciągu 21 dni od daty rozstrzygnięcia przetargu.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89E701D" w14:textId="77777777" w:rsidR="000331D0" w:rsidRPr="007B5506" w:rsidRDefault="000331D0" w:rsidP="000331D0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nieruchomości sprzedawanej w drodze przetargu podlega zapłacie nie później niż do dnia zawarcia umowy przenoszącej własność.  </w:t>
      </w:r>
    </w:p>
    <w:p w14:paraId="413FB305" w14:textId="77777777" w:rsidR="000331D0" w:rsidRPr="007B5506" w:rsidRDefault="000331D0" w:rsidP="000331D0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przygotowania dokumentacji przetargowej oraz koszty związane z zawarciem umowy notarialnej oraz opłaty z tytułu ujawnienia prawa własności w księdze wieczystej obciążają w całości kupującego.</w:t>
      </w:r>
    </w:p>
    <w:p w14:paraId="43C3A048" w14:textId="77777777" w:rsidR="000331D0" w:rsidRPr="007B5506" w:rsidRDefault="000331D0" w:rsidP="000331D0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osoba ustalona jako nabywca nieruchomości nie stawi się bez usprawiedliwienia 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w  miejscu</w:t>
      </w:r>
      <w:proofErr w:type="gramEnd"/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 terminie  do  sporządzenia  umowy,  organizator przetargu może odstąpić od zawarcia umowy, a wpłacone wadium nie podlega zwrotowi.</w:t>
      </w:r>
    </w:p>
    <w:p w14:paraId="42E8BF5A" w14:textId="77777777" w:rsidR="000331D0" w:rsidRPr="007B5506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przetargu nie mogą uczestniczyć osoby wchodzące w skład komisji przetargowej oraz osoby bliskie tym osobom.</w:t>
      </w:r>
    </w:p>
    <w:p w14:paraId="7601A753" w14:textId="50CF5565" w:rsidR="000331D0" w:rsidRPr="007B5506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Przetarg może być odwołany zgodnie z art. 38 ust.4 </w:t>
      </w:r>
      <w:proofErr w:type="gramStart"/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 z</w:t>
      </w:r>
      <w:proofErr w:type="gramEnd"/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21 sierpnia 1997 r. o gospodarce nieruchomościami ( tj. Dz. U. 20</w:t>
      </w:r>
      <w:r w:rsidR="00C0007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00075">
        <w:rPr>
          <w:rFonts w:ascii="Times New Roman" w:eastAsia="Times New Roman" w:hAnsi="Times New Roman" w:cs="Times New Roman"/>
          <w:sz w:val="24"/>
          <w:szCs w:val="24"/>
          <w:lang w:eastAsia="pl-PL"/>
        </w:rPr>
        <w:t>65).</w:t>
      </w:r>
    </w:p>
    <w:p w14:paraId="387D0DDE" w14:textId="77777777" w:rsidR="000331D0" w:rsidRPr="007B5506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89DB16" w14:textId="77777777" w:rsidR="000331D0" w:rsidRPr="007B5506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Szczegółowych informacji można uzyskać w siedzibie Urzędu Gminy Olszanica, 38-722 Olszanica 81, w godz. 7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30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15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30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pok. nr 27 oraz telefonicznie pod nr tel. 13 461 70 45 wew. 40.</w:t>
      </w:r>
    </w:p>
    <w:p w14:paraId="33A6A1E0" w14:textId="602B0B63" w:rsidR="000331D0" w:rsidRPr="007B5506" w:rsidRDefault="000331D0" w:rsidP="000331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ogłoszenie wywiesza się dnia </w:t>
      </w:r>
      <w:r w:rsidR="00E61639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E6163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A5244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proofErr w:type="gramStart"/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na  tablicy</w:t>
      </w:r>
      <w:proofErr w:type="gramEnd"/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ogłoszeń  UG  Olszanica,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także na tablicach ogłoszeń w miejscowości </w:t>
      </w:r>
      <w:r w:rsidR="00A52442">
        <w:rPr>
          <w:rFonts w:ascii="Times New Roman" w:eastAsia="Times New Roman" w:hAnsi="Times New Roman" w:cs="Times New Roman"/>
          <w:sz w:val="24"/>
          <w:szCs w:val="24"/>
          <w:lang w:eastAsia="pl-PL"/>
        </w:rPr>
        <w:t>Rudenka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informację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B5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wywieszeniu ogłoszenia podaje się do publicznej wiadomości przez ogłoszenie na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internetowej Urzędu Gminy Olszanica </w:t>
      </w:r>
      <w:r w:rsidRPr="007B5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www.bip.olszanica.pl.</w:t>
      </w:r>
    </w:p>
    <w:p w14:paraId="1A9CE1C6" w14:textId="77777777" w:rsidR="000331D0" w:rsidRPr="00536F7F" w:rsidRDefault="000331D0" w:rsidP="000331D0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F8E22C7" w14:textId="4EE746B2" w:rsidR="000331D0" w:rsidRPr="00536F7F" w:rsidRDefault="000331D0" w:rsidP="000331D0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6F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Olszanica, </w:t>
      </w:r>
      <w:r w:rsidR="0045277D">
        <w:rPr>
          <w:rFonts w:ascii="Times New Roman" w:eastAsia="Times New Roman" w:hAnsi="Times New Roman" w:cs="Times New Roman"/>
          <w:sz w:val="28"/>
          <w:szCs w:val="28"/>
          <w:lang w:eastAsia="pl-PL"/>
        </w:rPr>
        <w:t>03</w:t>
      </w:r>
      <w:r w:rsidRPr="00536F7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 w:rsidR="0045277D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536F7F">
        <w:rPr>
          <w:rFonts w:ascii="Times New Roman" w:eastAsia="Times New Roman" w:hAnsi="Times New Roman" w:cs="Times New Roman"/>
          <w:sz w:val="28"/>
          <w:szCs w:val="28"/>
          <w:lang w:eastAsia="pl-PL"/>
        </w:rPr>
        <w:t>.20</w:t>
      </w:r>
      <w:r w:rsidR="00A52442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Pr="00536F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14:paraId="5AD8E876" w14:textId="77777777" w:rsidR="000331D0" w:rsidRPr="00536F7F" w:rsidRDefault="000331D0" w:rsidP="000331D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36F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Wójt Gminy Olszanica</w:t>
      </w:r>
    </w:p>
    <w:p w14:paraId="01BFBD8D" w14:textId="609A5080" w:rsidR="00DE16CA" w:rsidRDefault="00DE16CA"/>
    <w:p w14:paraId="1B0F2E98" w14:textId="307B4CDE" w:rsidR="00821053" w:rsidRPr="00821053" w:rsidRDefault="00821053" w:rsidP="00821053"/>
    <w:p w14:paraId="596C0B51" w14:textId="57AE7C71" w:rsidR="00821053" w:rsidRPr="00821053" w:rsidRDefault="00CE29C7" w:rsidP="00CE29C7">
      <w:pPr>
        <w:jc w:val="center"/>
      </w:pPr>
      <w:r>
        <w:rPr>
          <w:noProof/>
        </w:rPr>
        <w:lastRenderedPageBreak/>
        <w:drawing>
          <wp:inline distT="0" distB="0" distL="0" distR="0" wp14:anchorId="61230EBB" wp14:editId="6A5234C2">
            <wp:extent cx="4676775" cy="661718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270" cy="662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9069D" w14:textId="6A5FA3B4" w:rsidR="00821053" w:rsidRDefault="00821053" w:rsidP="00821053"/>
    <w:p w14:paraId="72181517" w14:textId="20EE185B" w:rsidR="00821053" w:rsidRDefault="00821053" w:rsidP="00821053"/>
    <w:p w14:paraId="69291E6B" w14:textId="6980D406" w:rsidR="00821053" w:rsidRDefault="00821053" w:rsidP="00821053"/>
    <w:p w14:paraId="6A84A5C5" w14:textId="77777777" w:rsidR="00821053" w:rsidRPr="00821053" w:rsidRDefault="00821053" w:rsidP="00821053"/>
    <w:sectPr w:rsidR="00821053" w:rsidRPr="00821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5C"/>
    <w:rsid w:val="000331D0"/>
    <w:rsid w:val="00257B4F"/>
    <w:rsid w:val="0045277D"/>
    <w:rsid w:val="005226FD"/>
    <w:rsid w:val="006E7EA4"/>
    <w:rsid w:val="00821053"/>
    <w:rsid w:val="00A52442"/>
    <w:rsid w:val="00C00075"/>
    <w:rsid w:val="00CE29C7"/>
    <w:rsid w:val="00D76A5C"/>
    <w:rsid w:val="00DE16CA"/>
    <w:rsid w:val="00E6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2E99"/>
  <w15:chartTrackingRefBased/>
  <w15:docId w15:val="{33DF7C23-7F7D-42D3-A673-D274E3D9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331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331D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82105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21053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Nanaszko</cp:lastModifiedBy>
  <cp:revision>9</cp:revision>
  <cp:lastPrinted>2020-02-03T09:43:00Z</cp:lastPrinted>
  <dcterms:created xsi:type="dcterms:W3CDTF">2020-01-20T08:42:00Z</dcterms:created>
  <dcterms:modified xsi:type="dcterms:W3CDTF">2020-02-03T09:43:00Z</dcterms:modified>
</cp:coreProperties>
</file>