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E420" w14:textId="685E6D43" w:rsidR="00295820" w:rsidRPr="006E5F5C" w:rsidRDefault="00295820" w:rsidP="007F4C74">
      <w:pPr>
        <w:jc w:val="center"/>
        <w:rPr>
          <w:rFonts w:ascii="Cambria" w:hAnsi="Cambria" w:cs="Arial"/>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3F1F" w:rsidRPr="006E5F5C" w14:paraId="518ABD5A" w14:textId="77777777" w:rsidTr="00250FB5">
        <w:trPr>
          <w:trHeight w:val="630"/>
          <w:jc w:val="center"/>
        </w:trPr>
        <w:tc>
          <w:tcPr>
            <w:tcW w:w="9072" w:type="dxa"/>
          </w:tcPr>
          <w:p w14:paraId="7AB92737" w14:textId="77777777" w:rsidR="004B3F1F" w:rsidRPr="006E5F5C" w:rsidRDefault="004B3F1F" w:rsidP="00250FB5">
            <w:pPr>
              <w:jc w:val="center"/>
              <w:rPr>
                <w:rFonts w:ascii="Cambria" w:hAnsi="Cambria"/>
                <w:b/>
                <w:sz w:val="20"/>
                <w:szCs w:val="20"/>
              </w:rPr>
            </w:pPr>
          </w:p>
          <w:p w14:paraId="2C22655D" w14:textId="7B690975" w:rsidR="004B3F1F" w:rsidRPr="000D6B5E" w:rsidRDefault="004B3F1F" w:rsidP="00250FB5">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9C626C">
              <w:rPr>
                <w:rFonts w:ascii="Cambria" w:hAnsi="Cambria"/>
                <w:b/>
                <w:color w:val="808080" w:themeColor="background1" w:themeShade="80"/>
                <w:sz w:val="20"/>
                <w:szCs w:val="20"/>
              </w:rPr>
              <w:t>OLSZANICA</w:t>
            </w:r>
          </w:p>
          <w:p w14:paraId="3E976858" w14:textId="77777777" w:rsidR="004B3F1F" w:rsidRPr="006E5F5C" w:rsidRDefault="004B3F1F" w:rsidP="00250FB5">
            <w:pPr>
              <w:jc w:val="center"/>
              <w:rPr>
                <w:rFonts w:ascii="Cambria" w:hAnsi="Cambria" w:cs="Arial"/>
                <w:b/>
                <w:sz w:val="16"/>
                <w:szCs w:val="16"/>
              </w:rPr>
            </w:pPr>
          </w:p>
        </w:tc>
      </w:tr>
    </w:tbl>
    <w:p w14:paraId="528F072D" w14:textId="2A5991BD" w:rsidR="004B3F1F" w:rsidRPr="006E5F5C" w:rsidRDefault="007F0E5D" w:rsidP="004B3F1F">
      <w:pPr>
        <w:jc w:val="center"/>
        <w:rPr>
          <w:rFonts w:ascii="Cambria" w:hAnsi="Cambria" w:cs="Arial"/>
          <w:b/>
          <w:sz w:val="44"/>
          <w:szCs w:val="44"/>
        </w:rPr>
      </w:pPr>
      <w:r>
        <w:rPr>
          <w:rFonts w:ascii="Helvetica" w:hAnsi="Helvetica" w:cs="Helvetica"/>
          <w:noProof/>
        </w:rPr>
        <w:drawing>
          <wp:inline distT="0" distB="0" distL="0" distR="0" wp14:anchorId="2F0BD128" wp14:editId="1ADDEB83">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54132F40" w14:textId="77777777" w:rsidR="004B3F1F" w:rsidRPr="006E5F5C" w:rsidRDefault="004B3F1F" w:rsidP="004B3F1F">
      <w:pPr>
        <w:rPr>
          <w:rFonts w:ascii="Cambria" w:hAnsi="Cambria" w:cs="Arial"/>
          <w:sz w:val="20"/>
          <w:szCs w:val="20"/>
        </w:rPr>
      </w:pPr>
    </w:p>
    <w:p w14:paraId="7F088549" w14:textId="77777777"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04EE35F6" w14:textId="70E7EE55"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sidR="009C626C">
        <w:rPr>
          <w:rFonts w:ascii="Cambria" w:hAnsi="Cambria" w:cs="Arial"/>
          <w:color w:val="808080" w:themeColor="background1" w:themeShade="80"/>
          <w:sz w:val="20"/>
          <w:szCs w:val="20"/>
        </w:rPr>
        <w:t>Olszanica</w:t>
      </w:r>
    </w:p>
    <w:p w14:paraId="22BB3EBA" w14:textId="77777777" w:rsidR="00295820" w:rsidRDefault="00295820" w:rsidP="00295820">
      <w:pPr>
        <w:jc w:val="center"/>
        <w:rPr>
          <w:rFonts w:ascii="Cambria" w:hAnsi="Cambria" w:cs="Arial"/>
          <w:b/>
          <w:sz w:val="44"/>
          <w:szCs w:val="44"/>
        </w:rPr>
      </w:pPr>
    </w:p>
    <w:p w14:paraId="04623C58" w14:textId="77777777" w:rsidR="00AA46B4" w:rsidRPr="00AA46B4" w:rsidRDefault="00AA46B4" w:rsidP="00295820">
      <w:pPr>
        <w:jc w:val="center"/>
        <w:rPr>
          <w:rFonts w:ascii="Cambria" w:hAnsi="Cambria" w:cs="Arial"/>
          <w:b/>
        </w:rPr>
      </w:pPr>
    </w:p>
    <w:tbl>
      <w:tblPr>
        <w:tblStyle w:val="Tabela-Siatka"/>
        <w:tblW w:w="0" w:type="auto"/>
        <w:tblInd w:w="497" w:type="dxa"/>
        <w:tblLook w:val="04A0" w:firstRow="1" w:lastRow="0" w:firstColumn="1" w:lastColumn="0" w:noHBand="0" w:noVBand="1"/>
      </w:tblPr>
      <w:tblGrid>
        <w:gridCol w:w="9210"/>
      </w:tblGrid>
      <w:tr w:rsidR="00295820" w14:paraId="064B5E19" w14:textId="77777777" w:rsidTr="00EF2AEF">
        <w:tc>
          <w:tcPr>
            <w:tcW w:w="9210" w:type="dxa"/>
          </w:tcPr>
          <w:p w14:paraId="47B1AD1F" w14:textId="77777777" w:rsidR="00295820" w:rsidRDefault="00295820" w:rsidP="00413FF8">
            <w:pPr>
              <w:spacing w:line="276" w:lineRule="auto"/>
              <w:jc w:val="center"/>
              <w:rPr>
                <w:rFonts w:ascii="Cambria" w:hAnsi="Cambria" w:cs="Arial"/>
                <w:b/>
                <w:color w:val="A6A6A6" w:themeColor="background1" w:themeShade="A6"/>
                <w:sz w:val="44"/>
                <w:szCs w:val="44"/>
              </w:rPr>
            </w:pPr>
            <w:r w:rsidRPr="002E1D1F">
              <w:rPr>
                <w:rFonts w:ascii="Cambria" w:hAnsi="Cambria" w:cs="Arial"/>
                <w:b/>
                <w:color w:val="C00000"/>
                <w:sz w:val="44"/>
                <w:szCs w:val="44"/>
              </w:rPr>
              <w:t>S</w:t>
            </w:r>
            <w:r w:rsidRPr="00246CE7">
              <w:rPr>
                <w:rFonts w:ascii="Cambria" w:hAnsi="Cambria" w:cs="Arial"/>
                <w:b/>
                <w:sz w:val="32"/>
                <w:szCs w:val="32"/>
              </w:rPr>
              <w:t xml:space="preserve">PECYFIKACJA </w:t>
            </w:r>
            <w:r w:rsidRPr="002E1D1F">
              <w:rPr>
                <w:rFonts w:ascii="Cambria" w:hAnsi="Cambria" w:cs="Arial"/>
                <w:b/>
                <w:color w:val="C00000"/>
                <w:sz w:val="44"/>
                <w:szCs w:val="44"/>
              </w:rPr>
              <w:t>I</w:t>
            </w:r>
            <w:r w:rsidRPr="00246CE7">
              <w:rPr>
                <w:rFonts w:ascii="Cambria" w:hAnsi="Cambria" w:cs="Arial"/>
                <w:b/>
                <w:sz w:val="32"/>
                <w:szCs w:val="32"/>
              </w:rPr>
              <w:t xml:space="preserve">STOTNYCH </w:t>
            </w:r>
            <w:r w:rsidRPr="002E1D1F">
              <w:rPr>
                <w:rFonts w:ascii="Cambria" w:hAnsi="Cambria" w:cs="Arial"/>
                <w:b/>
                <w:color w:val="C00000"/>
                <w:sz w:val="44"/>
                <w:szCs w:val="40"/>
              </w:rPr>
              <w:t>W</w:t>
            </w:r>
            <w:r w:rsidRPr="00246CE7">
              <w:rPr>
                <w:rFonts w:ascii="Cambria" w:hAnsi="Cambria" w:cs="Arial"/>
                <w:b/>
                <w:sz w:val="32"/>
                <w:szCs w:val="32"/>
              </w:rPr>
              <w:t xml:space="preserve">ARUNKÓW </w:t>
            </w:r>
            <w:r w:rsidRPr="002E1D1F">
              <w:rPr>
                <w:rFonts w:ascii="Cambria" w:hAnsi="Cambria" w:cs="Arial"/>
                <w:b/>
                <w:color w:val="C00000"/>
                <w:sz w:val="44"/>
                <w:szCs w:val="44"/>
              </w:rPr>
              <w:t>Z</w:t>
            </w:r>
            <w:r w:rsidRPr="00246CE7">
              <w:rPr>
                <w:rFonts w:ascii="Cambria" w:hAnsi="Cambria" w:cs="Arial"/>
                <w:b/>
                <w:sz w:val="32"/>
                <w:szCs w:val="32"/>
              </w:rPr>
              <w:t>AMÓWIENIA</w:t>
            </w:r>
          </w:p>
        </w:tc>
      </w:tr>
    </w:tbl>
    <w:p w14:paraId="0EA9EA5E" w14:textId="77777777" w:rsidR="00E74949" w:rsidRDefault="00E74949" w:rsidP="00295820">
      <w:pPr>
        <w:spacing w:line="276" w:lineRule="auto"/>
        <w:jc w:val="center"/>
        <w:rPr>
          <w:rFonts w:ascii="Cambria" w:hAnsi="Cambria"/>
          <w:bCs/>
        </w:rPr>
      </w:pPr>
      <w:r>
        <w:rPr>
          <w:rFonts w:ascii="Cambria" w:hAnsi="Cambria"/>
          <w:bCs/>
        </w:rPr>
        <w:t xml:space="preserve"> </w:t>
      </w:r>
    </w:p>
    <w:p w14:paraId="72DCD8D1" w14:textId="77777777" w:rsidR="007F0E5D" w:rsidRDefault="007F0E5D" w:rsidP="00C50ED7">
      <w:pPr>
        <w:spacing w:line="276" w:lineRule="auto"/>
        <w:jc w:val="center"/>
        <w:rPr>
          <w:rFonts w:ascii="Cambria" w:hAnsi="Cambria"/>
          <w:bCs/>
        </w:rPr>
      </w:pPr>
    </w:p>
    <w:p w14:paraId="6F4A5AAB" w14:textId="77777777" w:rsidR="00F21426" w:rsidRDefault="00F21426" w:rsidP="00C50ED7">
      <w:pPr>
        <w:spacing w:line="276" w:lineRule="auto"/>
        <w:jc w:val="center"/>
        <w:rPr>
          <w:rFonts w:ascii="Cambria" w:hAnsi="Cambria"/>
          <w:bCs/>
        </w:rPr>
      </w:pPr>
    </w:p>
    <w:p w14:paraId="2FC15455" w14:textId="154EE44E"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A10FC8">
        <w:rPr>
          <w:rFonts w:ascii="Cambria" w:hAnsi="Cambria"/>
          <w:bCs/>
        </w:rPr>
        <w:t xml:space="preserve"> zadanie</w:t>
      </w:r>
      <w:r w:rsidRPr="006E5F5C">
        <w:rPr>
          <w:rFonts w:ascii="Cambria" w:hAnsi="Cambria"/>
          <w:bCs/>
        </w:rPr>
        <w:t>:</w:t>
      </w:r>
    </w:p>
    <w:p w14:paraId="26CCFF72" w14:textId="77777777" w:rsidR="00C50ED7" w:rsidRDefault="00C50ED7" w:rsidP="00C50ED7">
      <w:pPr>
        <w:spacing w:line="276" w:lineRule="auto"/>
        <w:jc w:val="center"/>
        <w:rPr>
          <w:rFonts w:ascii="Cambria" w:hAnsi="Cambria"/>
          <w:b/>
          <w:bCs/>
          <w:sz w:val="20"/>
          <w:szCs w:val="20"/>
        </w:rPr>
      </w:pPr>
    </w:p>
    <w:p w14:paraId="41E46AAA" w14:textId="77777777" w:rsidR="007F0E5D" w:rsidRDefault="007F0E5D" w:rsidP="00C50ED7">
      <w:pPr>
        <w:spacing w:line="276" w:lineRule="auto"/>
        <w:jc w:val="center"/>
        <w:rPr>
          <w:rFonts w:ascii="Cambria" w:hAnsi="Cambria"/>
          <w:b/>
          <w:bCs/>
          <w:sz w:val="20"/>
          <w:szCs w:val="20"/>
        </w:rPr>
      </w:pPr>
    </w:p>
    <w:p w14:paraId="13D8D23D" w14:textId="77777777" w:rsidR="00F21426" w:rsidRDefault="00F21426" w:rsidP="00F21426">
      <w:pPr>
        <w:tabs>
          <w:tab w:val="left" w:pos="567"/>
        </w:tabs>
        <w:spacing w:line="276" w:lineRule="auto"/>
        <w:contextualSpacing/>
        <w:jc w:val="center"/>
        <w:rPr>
          <w:rFonts w:ascii="Cambria" w:hAnsi="Cambria"/>
          <w:b/>
          <w:bCs/>
          <w:sz w:val="26"/>
          <w:szCs w:val="26"/>
        </w:rPr>
      </w:pPr>
      <w:r w:rsidRPr="00F21426">
        <w:rPr>
          <w:rFonts w:ascii="Cambria" w:hAnsi="Cambria"/>
          <w:b/>
          <w:bCs/>
          <w:sz w:val="26"/>
          <w:szCs w:val="26"/>
        </w:rPr>
        <w:t>„Budowa trzech Otwartych Stref Aktywności w skład których wchodzą: plac zabaw o charakterze sprawnościowym, siłownie plenerowe i strefy relaksu w miejscowościach Olszanica, Uherce Mineralne i Stefkowa”</w:t>
      </w:r>
    </w:p>
    <w:p w14:paraId="74C1CF23" w14:textId="00062011" w:rsidR="00C50ED7" w:rsidRDefault="00C50ED7" w:rsidP="00C50ED7">
      <w:pPr>
        <w:tabs>
          <w:tab w:val="left" w:pos="567"/>
        </w:tabs>
        <w:spacing w:line="276" w:lineRule="auto"/>
        <w:contextualSpacing/>
        <w:rPr>
          <w:rFonts w:ascii="Cambria" w:hAnsi="Cambria"/>
          <w:b/>
        </w:rPr>
      </w:pPr>
      <w:r w:rsidRPr="006E5F5C">
        <w:rPr>
          <w:rFonts w:ascii="Cambria" w:hAnsi="Cambria"/>
          <w:b/>
        </w:rPr>
        <w:tab/>
      </w:r>
    </w:p>
    <w:p w14:paraId="4A347763" w14:textId="1678860B"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Pr="006E5F5C">
        <w:rPr>
          <w:rFonts w:ascii="Cambria" w:hAnsi="Cambria"/>
          <w:b/>
          <w:bCs/>
        </w:rPr>
        <w:t xml:space="preserve"> </w:t>
      </w:r>
      <w:r w:rsidR="00F21426">
        <w:rPr>
          <w:rFonts w:ascii="Cambria" w:hAnsi="Cambria"/>
          <w:b/>
          <w:bCs/>
        </w:rPr>
        <w:t>RRG.271.1.2.2019</w:t>
      </w:r>
      <w:r w:rsidRPr="006E5F5C">
        <w:rPr>
          <w:rFonts w:ascii="Cambria" w:hAnsi="Cambria"/>
          <w:b/>
          <w:bCs/>
        </w:rPr>
        <w:t>)</w:t>
      </w:r>
    </w:p>
    <w:p w14:paraId="59D4EC9A" w14:textId="77777777" w:rsidR="00C50ED7" w:rsidRDefault="00C50ED7" w:rsidP="00C50ED7">
      <w:pPr>
        <w:tabs>
          <w:tab w:val="left" w:pos="567"/>
        </w:tabs>
        <w:spacing w:line="276" w:lineRule="auto"/>
        <w:contextualSpacing/>
        <w:rPr>
          <w:rFonts w:ascii="Cambria" w:hAnsi="Cambria"/>
          <w:b/>
          <w:iCs/>
          <w:sz w:val="20"/>
          <w:szCs w:val="20"/>
        </w:rPr>
      </w:pPr>
    </w:p>
    <w:p w14:paraId="2919A8EC" w14:textId="77777777" w:rsidR="00157FC3" w:rsidRDefault="00157FC3" w:rsidP="00E4176F">
      <w:pPr>
        <w:jc w:val="center"/>
        <w:rPr>
          <w:rFonts w:ascii="Cambria" w:hAnsi="Cambria"/>
          <w:b/>
        </w:rPr>
      </w:pPr>
    </w:p>
    <w:p w14:paraId="28BAFEB5" w14:textId="77777777" w:rsidR="00F21426" w:rsidRDefault="00F21426" w:rsidP="00E4176F">
      <w:pPr>
        <w:jc w:val="center"/>
        <w:rPr>
          <w:rFonts w:ascii="Cambria" w:hAnsi="Cambria"/>
          <w:b/>
        </w:rPr>
      </w:pPr>
    </w:p>
    <w:p w14:paraId="28CA2DC3" w14:textId="77777777" w:rsidR="00F21426" w:rsidRDefault="00F21426" w:rsidP="00E4176F">
      <w:pPr>
        <w:jc w:val="center"/>
        <w:rPr>
          <w:rFonts w:ascii="Cambria" w:hAnsi="Cambria"/>
          <w:b/>
        </w:rPr>
      </w:pPr>
    </w:p>
    <w:p w14:paraId="58723FB9" w14:textId="77777777" w:rsidR="00157FC3" w:rsidRDefault="00157FC3" w:rsidP="00E4176F">
      <w:pPr>
        <w:jc w:val="center"/>
        <w:rPr>
          <w:rFonts w:ascii="Cambria" w:hAnsi="Cambria"/>
          <w:b/>
        </w:rPr>
      </w:pPr>
    </w:p>
    <w:p w14:paraId="6DB8467D" w14:textId="77777777" w:rsidR="00AA46B4" w:rsidRDefault="00AA46B4" w:rsidP="00AA46B4">
      <w:pPr>
        <w:jc w:val="center"/>
        <w:rPr>
          <w:rFonts w:ascii="Cambria" w:hAnsi="Cambria"/>
          <w:b/>
        </w:rPr>
      </w:pPr>
      <w:r w:rsidRPr="00A20271">
        <w:rPr>
          <w:rFonts w:ascii="Cambria" w:hAnsi="Cambria"/>
          <w:b/>
        </w:rPr>
        <w:t>ZATWIERDZAM</w:t>
      </w:r>
    </w:p>
    <w:p w14:paraId="517513BC" w14:textId="77777777" w:rsidR="00AA46B4" w:rsidRPr="004B3F1F" w:rsidRDefault="00AA46B4" w:rsidP="00AA46B4">
      <w:pPr>
        <w:jc w:val="center"/>
        <w:rPr>
          <w:rFonts w:ascii="Cambria" w:hAnsi="Cambria"/>
          <w:b/>
          <w:sz w:val="10"/>
          <w:szCs w:val="10"/>
        </w:rPr>
      </w:pPr>
    </w:p>
    <w:p w14:paraId="550886E6" w14:textId="1C881D78" w:rsidR="004B3F1F" w:rsidRDefault="004B3F1F" w:rsidP="004B3F1F">
      <w:pPr>
        <w:jc w:val="center"/>
        <w:rPr>
          <w:rFonts w:ascii="Cambria" w:hAnsi="Cambria"/>
          <w:b/>
        </w:rPr>
      </w:pPr>
      <w:r w:rsidRPr="00DD79B4">
        <w:rPr>
          <w:rFonts w:ascii="Cambria" w:hAnsi="Cambria"/>
          <w:b/>
        </w:rPr>
        <w:t xml:space="preserve">Wójt Gminy </w:t>
      </w:r>
      <w:r w:rsidR="00241DF3">
        <w:rPr>
          <w:rFonts w:ascii="Cambria" w:hAnsi="Cambria"/>
          <w:b/>
        </w:rPr>
        <w:t>Olszanica</w:t>
      </w:r>
      <w:r>
        <w:rPr>
          <w:rFonts w:ascii="Cambria" w:hAnsi="Cambria"/>
          <w:b/>
        </w:rPr>
        <w:t xml:space="preserve">  </w:t>
      </w:r>
      <w:r w:rsidRPr="00DD79B4">
        <w:rPr>
          <w:rFonts w:ascii="Cambria" w:hAnsi="Cambria"/>
          <w:b/>
        </w:rPr>
        <w:t>–</w:t>
      </w:r>
      <w:r>
        <w:rPr>
          <w:rFonts w:ascii="Cambria" w:hAnsi="Cambria"/>
          <w:b/>
        </w:rPr>
        <w:t xml:space="preserve"> </w:t>
      </w:r>
      <w:r w:rsidR="007F0E5D" w:rsidRPr="007F0E5D">
        <w:rPr>
          <w:rFonts w:ascii="Cambria" w:hAnsi="Cambria"/>
          <w:b/>
        </w:rPr>
        <w:t>Krzysztof Zapała</w:t>
      </w:r>
    </w:p>
    <w:p w14:paraId="1F6039F1" w14:textId="77777777" w:rsidR="00E4176F" w:rsidRDefault="00E4176F" w:rsidP="00E4176F">
      <w:pPr>
        <w:jc w:val="center"/>
        <w:rPr>
          <w:rFonts w:ascii="Cambria" w:hAnsi="Cambria"/>
          <w:b/>
        </w:rPr>
      </w:pPr>
    </w:p>
    <w:p w14:paraId="499BA259" w14:textId="77777777" w:rsidR="00E4176F" w:rsidRDefault="00E4176F" w:rsidP="00E4176F">
      <w:pPr>
        <w:jc w:val="center"/>
        <w:rPr>
          <w:rFonts w:ascii="Cambria" w:hAnsi="Cambria"/>
        </w:rPr>
      </w:pPr>
    </w:p>
    <w:p w14:paraId="72B01B54" w14:textId="77777777" w:rsidR="00E4176F" w:rsidRPr="00AA46B4" w:rsidRDefault="00E4176F" w:rsidP="00E4176F">
      <w:pPr>
        <w:jc w:val="center"/>
        <w:rPr>
          <w:rFonts w:ascii="Cambria" w:hAnsi="Cambria"/>
          <w:sz w:val="10"/>
          <w:szCs w:val="10"/>
        </w:rPr>
      </w:pPr>
    </w:p>
    <w:p w14:paraId="715FBE74" w14:textId="77777777" w:rsidR="00591408" w:rsidRPr="00AA46B4" w:rsidRDefault="00591408" w:rsidP="00E4176F">
      <w:pPr>
        <w:jc w:val="center"/>
        <w:rPr>
          <w:rFonts w:ascii="Cambria" w:hAnsi="Cambria"/>
          <w:sz w:val="10"/>
          <w:szCs w:val="10"/>
        </w:rPr>
      </w:pPr>
    </w:p>
    <w:p w14:paraId="011A6CC5" w14:textId="77777777" w:rsidR="00E4176F" w:rsidRDefault="00E4176F" w:rsidP="00E4176F">
      <w:pPr>
        <w:jc w:val="center"/>
        <w:rPr>
          <w:rFonts w:ascii="Cambria" w:hAnsi="Cambria"/>
        </w:rPr>
      </w:pPr>
    </w:p>
    <w:p w14:paraId="1D76BAB2" w14:textId="77777777" w:rsidR="007F0E5D" w:rsidRDefault="007F0E5D" w:rsidP="00E4176F">
      <w:pPr>
        <w:jc w:val="center"/>
        <w:rPr>
          <w:rFonts w:ascii="Cambria" w:hAnsi="Cambria"/>
        </w:rPr>
      </w:pPr>
    </w:p>
    <w:p w14:paraId="73A5E13E" w14:textId="77777777" w:rsidR="007E6714" w:rsidRDefault="007E6714" w:rsidP="00E4176F">
      <w:pPr>
        <w:jc w:val="center"/>
        <w:rPr>
          <w:rFonts w:ascii="Cambria" w:hAnsi="Cambria"/>
        </w:rPr>
      </w:pPr>
    </w:p>
    <w:p w14:paraId="6DCB6228" w14:textId="77777777" w:rsidR="00E4176F" w:rsidRDefault="00E4176F" w:rsidP="00E4176F">
      <w:pPr>
        <w:jc w:val="center"/>
        <w:rPr>
          <w:rFonts w:ascii="Cambria" w:hAnsi="Cambria"/>
        </w:rPr>
      </w:pPr>
      <w:r>
        <w:rPr>
          <w:rFonts w:ascii="Cambria" w:hAnsi="Cambria"/>
        </w:rPr>
        <w:t>……………………………….………….………..</w:t>
      </w:r>
    </w:p>
    <w:p w14:paraId="2E819943" w14:textId="77777777"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14:paraId="3CE1609A" w14:textId="77777777" w:rsidR="00E4176F" w:rsidRDefault="00E4176F" w:rsidP="00E4176F">
      <w:pPr>
        <w:jc w:val="center"/>
        <w:rPr>
          <w:rFonts w:ascii="Cambria" w:hAnsi="Cambria"/>
          <w:sz w:val="20"/>
          <w:szCs w:val="20"/>
        </w:rPr>
      </w:pPr>
    </w:p>
    <w:p w14:paraId="6EE50060" w14:textId="77777777" w:rsidR="007F0E5D" w:rsidRDefault="007F0E5D" w:rsidP="00E4176F">
      <w:pPr>
        <w:jc w:val="center"/>
        <w:rPr>
          <w:rFonts w:ascii="Cambria" w:hAnsi="Cambria"/>
        </w:rPr>
      </w:pPr>
    </w:p>
    <w:p w14:paraId="1285413E" w14:textId="77777777" w:rsidR="00F21426" w:rsidRDefault="00F21426" w:rsidP="00E4176F">
      <w:pPr>
        <w:jc w:val="center"/>
        <w:rPr>
          <w:rFonts w:ascii="Cambria" w:hAnsi="Cambria"/>
        </w:rPr>
      </w:pPr>
    </w:p>
    <w:p w14:paraId="792E274D" w14:textId="77777777" w:rsidR="00E74949" w:rsidRDefault="00E74949" w:rsidP="00E4176F">
      <w:pPr>
        <w:jc w:val="center"/>
        <w:rPr>
          <w:rFonts w:ascii="Cambria" w:hAnsi="Cambria"/>
        </w:rPr>
      </w:pPr>
    </w:p>
    <w:p w14:paraId="2D43D5CE" w14:textId="4A1F1180" w:rsidR="00E4176F" w:rsidRDefault="007F0E5D" w:rsidP="00E4176F">
      <w:pPr>
        <w:jc w:val="center"/>
        <w:rPr>
          <w:rFonts w:ascii="Cambria" w:hAnsi="Cambria"/>
        </w:rPr>
      </w:pPr>
      <w:r w:rsidRPr="00C85251">
        <w:rPr>
          <w:rFonts w:ascii="Cambria" w:hAnsi="Cambria"/>
        </w:rPr>
        <w:t>Olszanica</w:t>
      </w:r>
      <w:r w:rsidR="00E4176F" w:rsidRPr="00C85251">
        <w:rPr>
          <w:rFonts w:ascii="Cambria" w:hAnsi="Cambria"/>
        </w:rPr>
        <w:t xml:space="preserve">, </w:t>
      </w:r>
      <w:r w:rsidR="001F25D7" w:rsidRPr="00F21426">
        <w:rPr>
          <w:rFonts w:ascii="Cambria" w:hAnsi="Cambria"/>
        </w:rPr>
        <w:t xml:space="preserve">dnia </w:t>
      </w:r>
      <w:r w:rsidR="00F21426" w:rsidRPr="00F21426">
        <w:rPr>
          <w:rFonts w:ascii="Cambria" w:hAnsi="Cambria"/>
        </w:rPr>
        <w:t>16</w:t>
      </w:r>
      <w:r w:rsidR="003E7702" w:rsidRPr="00F21426">
        <w:rPr>
          <w:rFonts w:ascii="Cambria" w:hAnsi="Cambria"/>
        </w:rPr>
        <w:t xml:space="preserve"> </w:t>
      </w:r>
      <w:r w:rsidR="00F21426" w:rsidRPr="00F21426">
        <w:rPr>
          <w:rFonts w:ascii="Cambria" w:hAnsi="Cambria"/>
        </w:rPr>
        <w:t>stycznia</w:t>
      </w:r>
      <w:r w:rsidR="003E7702" w:rsidRPr="00F21426">
        <w:rPr>
          <w:rFonts w:ascii="Cambria" w:hAnsi="Cambria"/>
        </w:rPr>
        <w:t xml:space="preserve"> </w:t>
      </w:r>
      <w:r w:rsidR="00F21426" w:rsidRPr="00F21426">
        <w:rPr>
          <w:rFonts w:ascii="Cambria" w:hAnsi="Cambria"/>
        </w:rPr>
        <w:t>2019</w:t>
      </w:r>
      <w:r w:rsidR="00E4176F" w:rsidRPr="00F21426">
        <w:rPr>
          <w:rFonts w:ascii="Cambria" w:hAnsi="Cambria"/>
        </w:rPr>
        <w:t xml:space="preserve"> r.</w:t>
      </w:r>
    </w:p>
    <w:p w14:paraId="36A41BF1" w14:textId="77777777" w:rsidR="00777946" w:rsidRPr="00DD79B4" w:rsidRDefault="00777946" w:rsidP="00E4176F">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1AD5CE39" w14:textId="77777777" w:rsidTr="00A8078D">
        <w:trPr>
          <w:jc w:val="center"/>
        </w:trPr>
        <w:tc>
          <w:tcPr>
            <w:tcW w:w="9054" w:type="dxa"/>
          </w:tcPr>
          <w:p w14:paraId="1E6DFBDB"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C63C6F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1755335B" w14:textId="77777777" w:rsidR="00803C80" w:rsidRDefault="00803C80" w:rsidP="00B32AFD">
      <w:pPr>
        <w:spacing w:line="276" w:lineRule="auto"/>
        <w:rPr>
          <w:rFonts w:ascii="Cambria" w:hAnsi="Cambria"/>
        </w:rPr>
      </w:pPr>
    </w:p>
    <w:p w14:paraId="3A9FEAF2" w14:textId="77777777" w:rsidR="00803C80" w:rsidRPr="002F4C51" w:rsidRDefault="00803C80" w:rsidP="00916BBF">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14:paraId="47C58082" w14:textId="77777777" w:rsidR="00241DF3" w:rsidRPr="00676FB2" w:rsidRDefault="00241DF3" w:rsidP="00241DF3">
      <w:pPr>
        <w:widowControl w:val="0"/>
        <w:spacing w:line="276" w:lineRule="auto"/>
        <w:ind w:left="709" w:hanging="142"/>
        <w:jc w:val="both"/>
        <w:outlineLvl w:val="3"/>
        <w:rPr>
          <w:rFonts w:ascii="Cambria" w:eastAsia="Times New Roman" w:hAnsi="Cambria" w:cs="Arial"/>
          <w:b/>
          <w:bCs/>
          <w:color w:val="000000"/>
        </w:rPr>
      </w:pPr>
      <w:r w:rsidRPr="00676FB2">
        <w:rPr>
          <w:rFonts w:ascii="Cambria" w:eastAsia="Times New Roman" w:hAnsi="Cambria" w:cs="Arial"/>
          <w:b/>
          <w:bCs/>
          <w:color w:val="000000"/>
        </w:rPr>
        <w:t xml:space="preserve">Gmina Olszanica </w:t>
      </w:r>
      <w:r w:rsidRPr="00676FB2">
        <w:rPr>
          <w:rFonts w:ascii="Cambria" w:eastAsia="Times New Roman" w:hAnsi="Cambria" w:cs="Arial"/>
          <w:bCs/>
          <w:color w:val="000000"/>
        </w:rPr>
        <w:t>zwana dalej</w:t>
      </w:r>
      <w:r w:rsidRPr="00676FB2">
        <w:rPr>
          <w:rFonts w:ascii="Cambria" w:eastAsia="Times New Roman" w:hAnsi="Cambria" w:cs="Arial"/>
          <w:b/>
          <w:bCs/>
          <w:color w:val="000000"/>
        </w:rPr>
        <w:t xml:space="preserve"> </w:t>
      </w:r>
      <w:r w:rsidRPr="00676FB2">
        <w:rPr>
          <w:rFonts w:ascii="Cambria" w:eastAsia="Times New Roman" w:hAnsi="Cambria" w:cs="Arial"/>
          <w:bCs/>
          <w:color w:val="000000"/>
        </w:rPr>
        <w:t>„Zamawiającym”</w:t>
      </w:r>
    </w:p>
    <w:p w14:paraId="7EDFD669" w14:textId="1A15983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Olszanica 81, 38-722 Olszanica</w:t>
      </w:r>
      <w:r>
        <w:rPr>
          <w:rFonts w:ascii="Cambria" w:eastAsia="Times New Roman" w:hAnsi="Cambria" w:cs="Arial"/>
          <w:bCs/>
          <w:color w:val="000000"/>
        </w:rPr>
        <w:t>,</w:t>
      </w:r>
    </w:p>
    <w:p w14:paraId="6C317C84" w14:textId="493BE6E4" w:rsidR="00241DF3" w:rsidRPr="00676FB2" w:rsidRDefault="00241DF3" w:rsidP="00241DF3">
      <w:pPr>
        <w:widowControl w:val="0"/>
        <w:spacing w:line="276" w:lineRule="auto"/>
        <w:ind w:left="709" w:hanging="142"/>
        <w:jc w:val="both"/>
        <w:outlineLvl w:val="3"/>
        <w:rPr>
          <w:rFonts w:ascii="Cambria" w:eastAsia="Times New Roman" w:hAnsi="Cambria" w:cs="Arial"/>
          <w:bCs/>
        </w:rPr>
      </w:pPr>
      <w:r w:rsidRPr="00676FB2">
        <w:rPr>
          <w:rFonts w:ascii="Cambria" w:eastAsia="Times New Roman" w:hAnsi="Cambria" w:cs="Arial"/>
          <w:bCs/>
        </w:rPr>
        <w:t xml:space="preserve">NIP: </w:t>
      </w:r>
      <w:r w:rsidRPr="00676FB2">
        <w:rPr>
          <w:rFonts w:ascii="Cambria" w:eastAsia="Times New Roman" w:hAnsi="Cambria"/>
          <w:shd w:val="clear" w:color="auto" w:fill="FFFFFF"/>
        </w:rPr>
        <w:t>688-12-46-016</w:t>
      </w:r>
      <w:r w:rsidRPr="00676FB2">
        <w:rPr>
          <w:rFonts w:ascii="Cambria" w:eastAsia="Times New Roman" w:hAnsi="Cambria" w:cs="Arial"/>
          <w:bCs/>
        </w:rPr>
        <w:t xml:space="preserve">, REGON: </w:t>
      </w:r>
      <w:r w:rsidRPr="00676FB2">
        <w:rPr>
          <w:rFonts w:ascii="Cambria" w:eastAsia="Times New Roman" w:hAnsi="Cambria"/>
        </w:rPr>
        <w:t>370440057</w:t>
      </w:r>
      <w:r>
        <w:rPr>
          <w:rFonts w:ascii="Cambria" w:eastAsia="Times New Roman" w:hAnsi="Cambria"/>
        </w:rPr>
        <w:t>,</w:t>
      </w:r>
    </w:p>
    <w:p w14:paraId="4182D641" w14:textId="23B3F14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Nr telefonu: +48 13 461 70 45, nr faksu: +48 13 461 73 73</w:t>
      </w:r>
      <w:r>
        <w:rPr>
          <w:rFonts w:ascii="Cambria" w:eastAsia="Times New Roman" w:hAnsi="Cambria" w:cs="Arial"/>
          <w:bCs/>
          <w:color w:val="000000"/>
        </w:rPr>
        <w:t>,</w:t>
      </w:r>
    </w:p>
    <w:p w14:paraId="536250A8"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Godziny urzędowania: </w:t>
      </w:r>
    </w:p>
    <w:p w14:paraId="7DBD1D16"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poniedziałek - piątek od 7.30 do 15.30 </w:t>
      </w:r>
    </w:p>
    <w:p w14:paraId="5B11CFF3" w14:textId="77777777" w:rsidR="00241DF3" w:rsidRPr="00676FB2" w:rsidRDefault="00241DF3" w:rsidP="00241DF3">
      <w:pPr>
        <w:widowControl w:val="0"/>
        <w:spacing w:line="276" w:lineRule="auto"/>
        <w:ind w:left="567"/>
        <w:jc w:val="both"/>
        <w:outlineLvl w:val="3"/>
        <w:rPr>
          <w:rFonts w:ascii="Cambria" w:eastAsia="Times New Roman" w:hAnsi="Cambria" w:cs="Arial"/>
          <w:bCs/>
        </w:rPr>
      </w:pPr>
      <w:r w:rsidRPr="00676FB2">
        <w:rPr>
          <w:rFonts w:ascii="Cambria" w:eastAsia="Times New Roman" w:hAnsi="Cambria" w:cs="Arial"/>
          <w:bCs/>
        </w:rPr>
        <w:t>z wyłączeniem dni ustawowo wolnych od pracy.</w:t>
      </w:r>
    </w:p>
    <w:p w14:paraId="556379F6" w14:textId="77777777" w:rsidR="00241DF3" w:rsidRPr="00676FB2" w:rsidRDefault="00241DF3" w:rsidP="00241DF3">
      <w:pPr>
        <w:widowControl w:val="0"/>
        <w:spacing w:line="276" w:lineRule="auto"/>
        <w:ind w:left="709" w:hanging="142"/>
        <w:jc w:val="both"/>
        <w:outlineLvl w:val="3"/>
        <w:rPr>
          <w:rFonts w:ascii="Cambria" w:eastAsia="Times New Roman" w:hAnsi="Cambria" w:cs="Arial"/>
          <w:bCs/>
          <w:color w:val="0070C0"/>
        </w:rPr>
      </w:pPr>
      <w:r w:rsidRPr="00676FB2">
        <w:rPr>
          <w:rFonts w:ascii="Cambria" w:eastAsia="Times New Roman" w:hAnsi="Cambria" w:cs="Arial"/>
          <w:bCs/>
          <w:color w:val="000000"/>
        </w:rPr>
        <w:t xml:space="preserve">Adres poczty elektronicznej: </w:t>
      </w:r>
      <w:r w:rsidRPr="00E945A0">
        <w:rPr>
          <w:rFonts w:ascii="Cambria" w:eastAsia="Times New Roman" w:hAnsi="Cambria"/>
          <w:color w:val="C00000"/>
          <w:u w:val="single"/>
        </w:rPr>
        <w:t>gmina@olszanica.pl</w:t>
      </w:r>
    </w:p>
    <w:p w14:paraId="644AC6A7" w14:textId="77777777" w:rsidR="00241DF3" w:rsidRPr="00676FB2" w:rsidRDefault="00241DF3" w:rsidP="00241DF3">
      <w:pPr>
        <w:widowControl w:val="0"/>
        <w:spacing w:line="276" w:lineRule="auto"/>
        <w:ind w:left="709" w:hanging="142"/>
        <w:jc w:val="both"/>
        <w:outlineLvl w:val="3"/>
        <w:rPr>
          <w:rFonts w:ascii="Cambria" w:eastAsia="Times New Roman" w:hAnsi="Cambria"/>
          <w:color w:val="0070C0"/>
          <w:u w:val="single"/>
        </w:rPr>
      </w:pPr>
      <w:r w:rsidRPr="00676FB2">
        <w:rPr>
          <w:rFonts w:ascii="Cambria" w:eastAsia="Times New Roman" w:hAnsi="Cambria" w:cs="Arial"/>
          <w:bCs/>
          <w:color w:val="000000"/>
        </w:rPr>
        <w:t xml:space="preserve">Adres stron internetowych: </w:t>
      </w:r>
      <w:r w:rsidRPr="00E945A0">
        <w:rPr>
          <w:rFonts w:ascii="Cambria" w:eastAsia="Times New Roman" w:hAnsi="Cambria"/>
          <w:color w:val="C00000"/>
          <w:u w:val="single"/>
        </w:rPr>
        <w:t>www.bip.olszanica.pl</w:t>
      </w:r>
    </w:p>
    <w:p w14:paraId="41701493" w14:textId="77777777" w:rsidR="00803C80" w:rsidRPr="00AA46B4" w:rsidRDefault="00803C80" w:rsidP="00621019">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14:paraId="03D22F49" w14:textId="1F22E43C" w:rsidR="00803C80" w:rsidRPr="00803C80" w:rsidRDefault="00803C80" w:rsidP="00621019">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F21426">
        <w:rPr>
          <w:rFonts w:ascii="Cambria" w:hAnsi="Cambria" w:cs="Arial"/>
          <w:bCs/>
        </w:rPr>
        <w:t>(t. j. Dz. U. z 2018 r., poz. 1986</w:t>
      </w:r>
      <w:r w:rsidR="00241DF3">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14:paraId="316CBBDE" w14:textId="77777777" w:rsid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36FFDE7" w14:textId="77777777"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6A6C60FB" w14:textId="77777777" w:rsidR="00803C80" w:rsidRP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AD163C2" w14:textId="6A60A723"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2DECFCDE" w14:textId="46A9B702"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w:t>
      </w:r>
      <w:proofErr w:type="spellStart"/>
      <w:r w:rsidR="006D2E91">
        <w:rPr>
          <w:rFonts w:ascii="Cambria" w:eastAsia="MS Mincho" w:hAnsi="Cambria" w:cs="MS Mincho"/>
          <w:b/>
          <w:bCs/>
          <w:sz w:val="24"/>
          <w:szCs w:val="24"/>
        </w:rPr>
        <w:t>Pzp</w:t>
      </w:r>
      <w:proofErr w:type="spellEnd"/>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157FC3">
        <w:rPr>
          <w:rFonts w:ascii="Cambria" w:eastAsia="MS Mincho" w:hAnsi="Cambria" w:cs="MS Mincho"/>
          <w:bCs/>
          <w:sz w:val="24"/>
          <w:szCs w:val="24"/>
        </w:rPr>
        <w:t xml:space="preserve"> </w:t>
      </w:r>
      <w:r w:rsidR="00241DF3">
        <w:rPr>
          <w:rFonts w:ascii="Cambria" w:eastAsia="MS Mincho" w:hAnsi="Cambria" w:cs="MS Mincho"/>
          <w:bCs/>
          <w:sz w:val="24"/>
          <w:szCs w:val="24"/>
        </w:rPr>
        <w:t>i 2018),</w:t>
      </w:r>
    </w:p>
    <w:p w14:paraId="77AD9FFF"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5ADFE130"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59CEC979"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6D141B65" w14:textId="31147E6E"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241DF3">
        <w:rPr>
          <w:rFonts w:ascii="Cambria" w:eastAsia="MS Mincho" w:hAnsi="Cambria" w:cs="MS Mincho"/>
          <w:bCs/>
          <w:sz w:val="24"/>
          <w:szCs w:val="24"/>
        </w:rPr>
        <w:t>Olszanica</w:t>
      </w:r>
      <w:r w:rsidR="003D75A8">
        <w:rPr>
          <w:rFonts w:ascii="Cambria" w:eastAsia="MS Mincho" w:hAnsi="Cambria" w:cs="MS Mincho"/>
          <w:bCs/>
          <w:sz w:val="24"/>
          <w:szCs w:val="24"/>
        </w:rPr>
        <w:t>.</w:t>
      </w:r>
    </w:p>
    <w:p w14:paraId="32F8C6F0" w14:textId="7A677F25" w:rsidR="00E13706" w:rsidRPr="00F21426" w:rsidRDefault="00973640" w:rsidP="00F21426">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179AE273" w14:textId="77777777" w:rsidR="00777946" w:rsidRDefault="00777946" w:rsidP="00E13706">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3ABA2E4" w14:textId="77777777" w:rsidTr="00BF14AE">
        <w:trPr>
          <w:jc w:val="center"/>
        </w:trPr>
        <w:tc>
          <w:tcPr>
            <w:tcW w:w="9060" w:type="dxa"/>
            <w:shd w:val="clear" w:color="auto" w:fill="auto"/>
          </w:tcPr>
          <w:p w14:paraId="41D02A85"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14:paraId="69FC007D"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6A94B262" w14:textId="77777777" w:rsidR="00811203" w:rsidRPr="000B70B2" w:rsidRDefault="00811203" w:rsidP="00B32AFD">
      <w:pPr>
        <w:widowControl w:val="0"/>
        <w:spacing w:line="276" w:lineRule="auto"/>
        <w:ind w:left="709"/>
        <w:jc w:val="both"/>
        <w:outlineLvl w:val="3"/>
        <w:rPr>
          <w:rFonts w:ascii="Cambria" w:hAnsi="Cambria" w:cs="Arial"/>
          <w:bCs/>
        </w:rPr>
      </w:pPr>
    </w:p>
    <w:p w14:paraId="658C4439"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51222AC1"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7BE574DF" w14:textId="6375D436" w:rsidR="00250FB5" w:rsidRPr="00F21426" w:rsidRDefault="00AB1B91" w:rsidP="00F21426">
      <w:pPr>
        <w:pStyle w:val="Akapitzlist"/>
        <w:numPr>
          <w:ilvl w:val="1"/>
          <w:numId w:val="5"/>
        </w:numPr>
        <w:suppressAutoHyphens/>
        <w:spacing w:line="276" w:lineRule="auto"/>
        <w:ind w:left="567" w:hanging="567"/>
        <w:rPr>
          <w:rFonts w:ascii="Cambria" w:hAnsi="Cambria" w:cs="Arial"/>
          <w:bCs/>
          <w:color w:val="000000" w:themeColor="text1"/>
          <w:sz w:val="24"/>
          <w:szCs w:val="24"/>
        </w:rPr>
      </w:pPr>
      <w:r w:rsidRPr="00250FB5">
        <w:rPr>
          <w:rFonts w:ascii="Cambria" w:hAnsi="Cambria" w:cs="Arial"/>
          <w:bCs/>
          <w:color w:val="000000" w:themeColor="text1"/>
          <w:sz w:val="24"/>
          <w:szCs w:val="24"/>
        </w:rPr>
        <w:t>Przedmiotem zam</w:t>
      </w:r>
      <w:r w:rsidR="00BE4C89" w:rsidRPr="00250FB5">
        <w:rPr>
          <w:rFonts w:ascii="Cambria" w:hAnsi="Cambria" w:cs="Arial"/>
          <w:bCs/>
          <w:color w:val="000000" w:themeColor="text1"/>
          <w:sz w:val="24"/>
          <w:szCs w:val="24"/>
        </w:rPr>
        <w:t xml:space="preserve">ówienia </w:t>
      </w:r>
      <w:r w:rsidR="00F21426" w:rsidRPr="00F21426">
        <w:rPr>
          <w:rFonts w:ascii="Cambria" w:hAnsi="Cambria" w:cs="Arial"/>
          <w:bCs/>
          <w:color w:val="000000" w:themeColor="text1"/>
          <w:sz w:val="24"/>
          <w:szCs w:val="24"/>
        </w:rPr>
        <w:t xml:space="preserve">są roboty budowlane polegające na budowie obiektów malej architektury w ramach realizacji zadania inwestycyjnego pn. </w:t>
      </w:r>
      <w:r w:rsidR="00F21426" w:rsidRPr="00F21426">
        <w:rPr>
          <w:rFonts w:ascii="Cambria" w:hAnsi="Cambria" w:cs="Arial"/>
          <w:b/>
          <w:bCs/>
          <w:color w:val="000000" w:themeColor="text1"/>
          <w:sz w:val="24"/>
          <w:szCs w:val="24"/>
        </w:rPr>
        <w:t xml:space="preserve">„Budowa trzech Otwartych Stref Aktywności w skład których wchodzą: plac zabaw o charakterze sprawnościowym, siłownie plenerowe i strefy relaksu w miejscowościach Olszanica, </w:t>
      </w:r>
      <w:r w:rsidR="00F21426" w:rsidRPr="00F21426">
        <w:rPr>
          <w:rFonts w:ascii="Cambria" w:hAnsi="Cambria" w:cs="Arial"/>
          <w:b/>
          <w:bCs/>
          <w:color w:val="000000" w:themeColor="text1"/>
          <w:sz w:val="24"/>
          <w:szCs w:val="24"/>
        </w:rPr>
        <w:lastRenderedPageBreak/>
        <w:t>Uherce Mineralne i Stefkowa”</w:t>
      </w:r>
      <w:r w:rsidR="00F21426" w:rsidRPr="00F21426">
        <w:rPr>
          <w:rFonts w:ascii="Cambria" w:hAnsi="Cambria" w:cs="Arial"/>
          <w:bCs/>
          <w:color w:val="000000" w:themeColor="text1"/>
          <w:sz w:val="24"/>
          <w:szCs w:val="24"/>
        </w:rPr>
        <w:t xml:space="preserve"> w ramach Programu rozwoju małej infrastruktury spor</w:t>
      </w:r>
      <w:r w:rsidR="00F21426">
        <w:rPr>
          <w:rFonts w:ascii="Cambria" w:hAnsi="Cambria" w:cs="Arial"/>
          <w:bCs/>
          <w:color w:val="000000" w:themeColor="text1"/>
          <w:sz w:val="24"/>
          <w:szCs w:val="24"/>
        </w:rPr>
        <w:t xml:space="preserve">towo-rekreacyjnej o charakterze </w:t>
      </w:r>
      <w:r w:rsidR="00F21426" w:rsidRPr="00F21426">
        <w:rPr>
          <w:rFonts w:ascii="Cambria" w:hAnsi="Cambria" w:cs="Arial"/>
          <w:bCs/>
          <w:color w:val="000000" w:themeColor="text1"/>
          <w:sz w:val="24"/>
          <w:szCs w:val="24"/>
        </w:rPr>
        <w:t>wielopokoleniowym - Otwarte Strefy Aktywności (OSA) edycja 2018.</w:t>
      </w:r>
    </w:p>
    <w:p w14:paraId="71E68BBA" w14:textId="77777777" w:rsidR="007E6714" w:rsidRPr="00241DF3" w:rsidRDefault="007E6714" w:rsidP="007E6714">
      <w:pPr>
        <w:pStyle w:val="Akapitzlist"/>
        <w:suppressAutoHyphens/>
        <w:spacing w:line="276" w:lineRule="auto"/>
        <w:ind w:left="567"/>
        <w:rPr>
          <w:rFonts w:ascii="Cambria" w:hAnsi="Cambria" w:cs="Arial"/>
          <w:bCs/>
          <w:color w:val="000000" w:themeColor="text1"/>
          <w:sz w:val="10"/>
          <w:szCs w:val="10"/>
        </w:rPr>
      </w:pPr>
    </w:p>
    <w:p w14:paraId="49B89752" w14:textId="522AB146" w:rsidR="007E6714" w:rsidRDefault="007E6714" w:rsidP="007E6714">
      <w:pPr>
        <w:pStyle w:val="Akapitzlist"/>
        <w:numPr>
          <w:ilvl w:val="1"/>
          <w:numId w:val="5"/>
        </w:numPr>
        <w:spacing w:before="0" w:after="0" w:line="276" w:lineRule="auto"/>
        <w:ind w:left="567" w:hanging="567"/>
        <w:rPr>
          <w:rFonts w:ascii="Cambria" w:hAnsi="Cambria" w:cs="Arial"/>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sidR="00A576BB">
        <w:rPr>
          <w:rFonts w:ascii="Cambria" w:hAnsi="Cambria" w:cs="Arial"/>
          <w:sz w:val="24"/>
          <w:szCs w:val="24"/>
        </w:rPr>
        <w:t xml:space="preserve"> </w:t>
      </w:r>
      <w:proofErr w:type="spellStart"/>
      <w:r w:rsidR="00A576BB">
        <w:rPr>
          <w:rFonts w:ascii="Cambria" w:hAnsi="Cambria" w:cs="Arial"/>
          <w:sz w:val="24"/>
          <w:szCs w:val="24"/>
        </w:rPr>
        <w:t>Pzp</w:t>
      </w:r>
      <w:proofErr w:type="spellEnd"/>
      <w:r w:rsidRPr="007C4B05">
        <w:rPr>
          <w:rFonts w:ascii="Cambria" w:hAnsi="Cambria" w:cs="Arial"/>
          <w:sz w:val="24"/>
          <w:szCs w:val="24"/>
        </w:rPr>
        <w:t xml:space="preserve"> </w:t>
      </w:r>
      <w:r w:rsidRPr="007C4B05">
        <w:rPr>
          <w:rFonts w:ascii="Cambria" w:hAnsi="Cambria" w:cs="Arial"/>
          <w:b/>
          <w:sz w:val="24"/>
          <w:szCs w:val="24"/>
          <w:u w:val="single"/>
        </w:rPr>
        <w:t>dopuszcza składanie ofert częściowych</w:t>
      </w:r>
      <w:r w:rsidRPr="007C4B05">
        <w:rPr>
          <w:rFonts w:ascii="Cambria" w:hAnsi="Cambria" w:cs="Arial"/>
          <w:sz w:val="24"/>
          <w:szCs w:val="24"/>
        </w:rPr>
        <w:t xml:space="preserve"> z podziałem na </w:t>
      </w:r>
      <w:r w:rsidR="00F21426">
        <w:rPr>
          <w:rFonts w:ascii="Cambria" w:hAnsi="Cambria" w:cs="Arial"/>
          <w:b/>
          <w:color w:val="C00000"/>
          <w:sz w:val="24"/>
          <w:szCs w:val="24"/>
          <w:u w:val="single"/>
        </w:rPr>
        <w:t>3</w:t>
      </w:r>
      <w:r w:rsidRPr="00513ECD">
        <w:rPr>
          <w:rFonts w:ascii="Cambria" w:hAnsi="Cambria" w:cs="Arial"/>
          <w:b/>
          <w:color w:val="C00000"/>
          <w:sz w:val="24"/>
          <w:szCs w:val="24"/>
          <w:u w:val="single"/>
        </w:rPr>
        <w:t xml:space="preserve"> części</w:t>
      </w:r>
      <w:r w:rsidRPr="007C4B05">
        <w:rPr>
          <w:rFonts w:ascii="Cambria" w:hAnsi="Cambria" w:cs="Arial"/>
          <w:sz w:val="24"/>
          <w:szCs w:val="24"/>
        </w:rPr>
        <w:t>, jak</w:t>
      </w:r>
      <w:r w:rsidRPr="008F3556">
        <w:rPr>
          <w:rFonts w:ascii="Cambria" w:hAnsi="Cambria" w:cs="Arial"/>
          <w:sz w:val="24"/>
          <w:szCs w:val="24"/>
        </w:rPr>
        <w:t xml:space="preserve"> poniżej:</w:t>
      </w:r>
    </w:p>
    <w:p w14:paraId="499203F3" w14:textId="77777777" w:rsidR="007E6714" w:rsidRDefault="007E6714" w:rsidP="007E6714">
      <w:pPr>
        <w:pStyle w:val="Akapitzlist"/>
        <w:suppressAutoHyphens/>
        <w:spacing w:before="0" w:after="0" w:line="276" w:lineRule="auto"/>
        <w:ind w:left="567"/>
        <w:rPr>
          <w:rFonts w:ascii="Cambria" w:hAnsi="Cambria" w:cs="Arial"/>
          <w:bCs/>
          <w:color w:val="00B050"/>
          <w:sz w:val="24"/>
          <w:szCs w:val="24"/>
        </w:rPr>
      </w:pPr>
    </w:p>
    <w:p w14:paraId="56CBA504" w14:textId="311F2B22" w:rsidR="00F21426" w:rsidRPr="00F21426" w:rsidRDefault="00DC036C" w:rsidP="00F21426">
      <w:pPr>
        <w:pStyle w:val="Akapitzlist"/>
        <w:numPr>
          <w:ilvl w:val="2"/>
          <w:numId w:val="5"/>
        </w:numPr>
        <w:spacing w:before="0" w:after="0" w:line="276" w:lineRule="auto"/>
        <w:ind w:hanging="657"/>
        <w:rPr>
          <w:rFonts w:ascii="Cambria" w:hAnsi="Cambria" w:cs="Arial"/>
          <w:sz w:val="24"/>
          <w:szCs w:val="24"/>
        </w:rPr>
      </w:pPr>
      <w:r w:rsidRPr="00C85251">
        <w:rPr>
          <w:rFonts w:ascii="Cambria" w:hAnsi="Cambria" w:cs="Arial"/>
          <w:b/>
          <w:color w:val="C00000"/>
          <w:sz w:val="24"/>
          <w:szCs w:val="24"/>
          <w:u w:val="single"/>
        </w:rPr>
        <w:t xml:space="preserve">część </w:t>
      </w:r>
      <w:r w:rsidR="007767C8" w:rsidRPr="00C85251">
        <w:rPr>
          <w:rFonts w:ascii="Cambria" w:hAnsi="Cambria" w:cs="Arial"/>
          <w:b/>
          <w:color w:val="C00000"/>
          <w:sz w:val="24"/>
          <w:szCs w:val="24"/>
          <w:u w:val="single"/>
        </w:rPr>
        <w:t>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xml:space="preserve">– </w:t>
      </w:r>
      <w:r w:rsidR="00F21426" w:rsidRPr="00F21426">
        <w:rPr>
          <w:rFonts w:ascii="Cambria" w:hAnsi="Cambria" w:cs="Arial"/>
          <w:b/>
          <w:sz w:val="24"/>
          <w:szCs w:val="24"/>
        </w:rPr>
        <w:t>„Budowa otwartej strefy aktywności w skład której wchodzą: siłownia plenerowa i strefa relaksu w m. Olszanica”</w:t>
      </w:r>
    </w:p>
    <w:p w14:paraId="5D8676B9"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Otwarta strefa aktywności składająca się z:</w:t>
      </w:r>
    </w:p>
    <w:p w14:paraId="0A85831B"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ROWER – 1 szt.</w:t>
      </w:r>
    </w:p>
    <w:p w14:paraId="3F036BDD"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ORBITREK – 1 szt.</w:t>
      </w:r>
    </w:p>
    <w:p w14:paraId="014DDAF3"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NARCIARZ – 1 szt.</w:t>
      </w:r>
    </w:p>
    <w:p w14:paraId="22D551B4"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WYCISKANIE+WYCIĄG – 1 szt.</w:t>
      </w:r>
    </w:p>
    <w:p w14:paraId="6CAC2D6C"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TWISTER+STEPER – 1 szt.</w:t>
      </w:r>
    </w:p>
    <w:p w14:paraId="24577512"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WAHADŁO+ODWODZICIEL – 1 szt.</w:t>
      </w:r>
    </w:p>
    <w:p w14:paraId="4A32F3E7"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WIOŚLARZ – 1 szt.</w:t>
      </w:r>
    </w:p>
    <w:p w14:paraId="1FC3BFE2"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Wyposażenie siłowni plenerowej – MOTYL NIEPEŁNOSPRAWNYCH – 1 szt.</w:t>
      </w:r>
    </w:p>
    <w:p w14:paraId="33A50836"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Ławki – 6 szt.</w:t>
      </w:r>
    </w:p>
    <w:p w14:paraId="5D38C18D"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Kosz na śmieci – 2 szt.</w:t>
      </w:r>
    </w:p>
    <w:p w14:paraId="6566386E"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Stojak na rowery – 1 szt.</w:t>
      </w:r>
    </w:p>
    <w:p w14:paraId="1D8FB79E"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 xml:space="preserve">Stół do gry w </w:t>
      </w:r>
      <w:proofErr w:type="spellStart"/>
      <w:r w:rsidRPr="00F21426">
        <w:rPr>
          <w:rFonts w:ascii="Cambria" w:hAnsi="Cambria" w:cs="Arial"/>
          <w:sz w:val="24"/>
          <w:szCs w:val="24"/>
        </w:rPr>
        <w:t>piłkarzyki</w:t>
      </w:r>
      <w:proofErr w:type="spellEnd"/>
      <w:r w:rsidRPr="00F21426">
        <w:rPr>
          <w:rFonts w:ascii="Cambria" w:hAnsi="Cambria" w:cs="Arial"/>
          <w:sz w:val="24"/>
          <w:szCs w:val="24"/>
        </w:rPr>
        <w:t xml:space="preserve"> – 1 szt.</w:t>
      </w:r>
    </w:p>
    <w:p w14:paraId="2D83F234"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Stół do gry w tenisa – 1 szt.</w:t>
      </w:r>
    </w:p>
    <w:p w14:paraId="39EF8B82" w14:textId="77777777"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Tablica informacyjna – 1 szt.</w:t>
      </w:r>
    </w:p>
    <w:p w14:paraId="35C7D32B" w14:textId="342652B5" w:rsidR="00F21426" w:rsidRPr="00F21426" w:rsidRDefault="00F21426" w:rsidP="00F21426">
      <w:pPr>
        <w:pStyle w:val="Akapitzlist"/>
        <w:spacing w:line="276" w:lineRule="auto"/>
        <w:ind w:left="1224"/>
        <w:rPr>
          <w:rFonts w:ascii="Cambria" w:hAnsi="Cambria" w:cs="Arial"/>
          <w:sz w:val="24"/>
          <w:szCs w:val="24"/>
        </w:rPr>
      </w:pPr>
      <w:r w:rsidRPr="00F21426">
        <w:rPr>
          <w:rFonts w:ascii="Cambria" w:hAnsi="Cambria" w:cs="Arial"/>
          <w:sz w:val="24"/>
          <w:szCs w:val="24"/>
        </w:rPr>
        <w:t xml:space="preserve">Nasadzenia/ krzewy  - 1 </w:t>
      </w:r>
      <w:proofErr w:type="spellStart"/>
      <w:r w:rsidRPr="00F21426">
        <w:rPr>
          <w:rFonts w:ascii="Cambria" w:hAnsi="Cambria" w:cs="Arial"/>
          <w:sz w:val="24"/>
          <w:szCs w:val="24"/>
        </w:rPr>
        <w:t>kpl</w:t>
      </w:r>
      <w:proofErr w:type="spellEnd"/>
      <w:r w:rsidR="006661D9">
        <w:rPr>
          <w:rFonts w:ascii="Cambria" w:hAnsi="Cambria" w:cs="Arial"/>
          <w:sz w:val="24"/>
          <w:szCs w:val="24"/>
        </w:rPr>
        <w:t xml:space="preserve"> (6 sztuk)</w:t>
      </w:r>
    </w:p>
    <w:p w14:paraId="32859D67" w14:textId="4DFCE366" w:rsidR="00F21426" w:rsidRDefault="00F21426" w:rsidP="00F21426">
      <w:pPr>
        <w:pStyle w:val="Akapitzlist"/>
        <w:spacing w:before="0" w:after="0" w:line="276" w:lineRule="auto"/>
        <w:ind w:left="1224"/>
        <w:rPr>
          <w:rFonts w:ascii="Cambria" w:hAnsi="Cambria" w:cs="Arial"/>
          <w:sz w:val="24"/>
          <w:szCs w:val="24"/>
        </w:rPr>
      </w:pPr>
      <w:r w:rsidRPr="00F21426">
        <w:rPr>
          <w:rFonts w:ascii="Cambria" w:hAnsi="Cambria" w:cs="Arial"/>
          <w:sz w:val="24"/>
          <w:szCs w:val="24"/>
        </w:rPr>
        <w:t>Utwardzenie nawierzchni strefy – 45 m2</w:t>
      </w:r>
    </w:p>
    <w:p w14:paraId="62C1BAC2" w14:textId="77777777" w:rsidR="006F45F3" w:rsidRPr="00F21426" w:rsidRDefault="006F45F3" w:rsidP="00F21426">
      <w:pPr>
        <w:spacing w:line="276" w:lineRule="auto"/>
        <w:rPr>
          <w:rFonts w:ascii="Cambria" w:hAnsi="Cambria" w:cs="Arial"/>
          <w:b/>
          <w:sz w:val="6"/>
        </w:rPr>
      </w:pPr>
    </w:p>
    <w:p w14:paraId="77681899" w14:textId="7C6B42A1" w:rsidR="00F21426" w:rsidRPr="00F21426" w:rsidRDefault="007767C8" w:rsidP="00F21426">
      <w:pPr>
        <w:pStyle w:val="Akapitzlist"/>
        <w:numPr>
          <w:ilvl w:val="2"/>
          <w:numId w:val="5"/>
        </w:numPr>
        <w:spacing w:line="276" w:lineRule="auto"/>
        <w:ind w:hanging="657"/>
        <w:rPr>
          <w:rFonts w:ascii="Cambria" w:eastAsia="Times New Roman" w:hAnsi="Cambria" w:cs="Calibri"/>
          <w:b/>
          <w:sz w:val="24"/>
          <w:szCs w:val="24"/>
          <w:lang w:eastAsia="pl-PL"/>
        </w:rPr>
      </w:pPr>
      <w:r w:rsidRPr="00F21426">
        <w:rPr>
          <w:rFonts w:ascii="Cambria" w:hAnsi="Cambria" w:cs="Arial"/>
          <w:b/>
          <w:color w:val="C00000"/>
          <w:sz w:val="24"/>
          <w:szCs w:val="24"/>
          <w:u w:val="single"/>
        </w:rPr>
        <w:t>część 2 zamówienia</w:t>
      </w:r>
      <w:r w:rsidRPr="00F21426">
        <w:rPr>
          <w:rFonts w:ascii="Cambria" w:hAnsi="Cambria" w:cs="Arial"/>
          <w:color w:val="C00000"/>
          <w:sz w:val="24"/>
          <w:szCs w:val="24"/>
        </w:rPr>
        <w:t xml:space="preserve"> </w:t>
      </w:r>
      <w:r w:rsidRPr="00F21426">
        <w:rPr>
          <w:rFonts w:ascii="Cambria" w:hAnsi="Cambria" w:cs="Arial"/>
          <w:sz w:val="24"/>
          <w:szCs w:val="24"/>
        </w:rPr>
        <w:t>–</w:t>
      </w:r>
      <w:r w:rsidR="006661D9">
        <w:rPr>
          <w:rFonts w:ascii="Cambria" w:hAnsi="Cambria" w:cs="Arial"/>
          <w:sz w:val="24"/>
          <w:szCs w:val="24"/>
        </w:rPr>
        <w:t xml:space="preserve"> „</w:t>
      </w:r>
      <w:r w:rsidR="00F21426" w:rsidRPr="00F21426">
        <w:rPr>
          <w:rFonts w:ascii="Cambria" w:eastAsia="Times New Roman" w:hAnsi="Cambria" w:cs="Calibri"/>
          <w:b/>
          <w:sz w:val="24"/>
          <w:szCs w:val="24"/>
          <w:lang w:eastAsia="pl-PL"/>
        </w:rPr>
        <w:t>Budowa otwartej strefy aktywności w skład której wchodzą: siłownia plenerowa i strefa relaksu w m. Uherce Mineralne</w:t>
      </w:r>
      <w:r w:rsidR="006661D9">
        <w:rPr>
          <w:rFonts w:ascii="Cambria" w:eastAsia="Times New Roman" w:hAnsi="Cambria" w:cs="Calibri"/>
          <w:b/>
          <w:sz w:val="24"/>
          <w:szCs w:val="24"/>
          <w:lang w:eastAsia="pl-PL"/>
        </w:rPr>
        <w:t>”</w:t>
      </w:r>
    </w:p>
    <w:p w14:paraId="6F84A914" w14:textId="77777777" w:rsidR="00F21426" w:rsidRPr="00456205" w:rsidRDefault="00F21426" w:rsidP="00F21426">
      <w:pPr>
        <w:ind w:left="515" w:firstLine="709"/>
        <w:jc w:val="both"/>
        <w:rPr>
          <w:rFonts w:ascii="Cambria" w:eastAsia="Times New Roman" w:hAnsi="Cambria" w:cs="Calibri"/>
        </w:rPr>
      </w:pPr>
      <w:r w:rsidRPr="002725F1">
        <w:rPr>
          <w:rFonts w:ascii="Cambria" w:eastAsia="Times New Roman" w:hAnsi="Cambria" w:cs="Calibri"/>
        </w:rPr>
        <w:t xml:space="preserve">Otwarta strefa aktywności </w:t>
      </w:r>
      <w:r>
        <w:rPr>
          <w:rFonts w:ascii="Cambria" w:eastAsia="Times New Roman" w:hAnsi="Cambria" w:cs="Calibri"/>
        </w:rPr>
        <w:t xml:space="preserve">składająca się </w:t>
      </w:r>
      <w:r w:rsidRPr="002725F1">
        <w:rPr>
          <w:rFonts w:ascii="Cambria" w:eastAsia="Times New Roman" w:hAnsi="Cambria" w:cs="Calibri"/>
        </w:rPr>
        <w:t>z:</w:t>
      </w:r>
    </w:p>
    <w:p w14:paraId="4F575C13"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ROWER – 1 szt.</w:t>
      </w:r>
    </w:p>
    <w:p w14:paraId="65742FD3"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ORBITREK – 1 szt.</w:t>
      </w:r>
    </w:p>
    <w:p w14:paraId="355B9336"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NARCIARZ – 1 szt.</w:t>
      </w:r>
    </w:p>
    <w:p w14:paraId="152B4521"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WYCISKANIE+WYCIĄG – 1 szt.</w:t>
      </w:r>
    </w:p>
    <w:p w14:paraId="3807B38B"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TWISTER+STEPER – 1 szt.</w:t>
      </w:r>
    </w:p>
    <w:p w14:paraId="1A7FA9F3"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WAHADŁO+ODWODZICIEL – 1 szt.</w:t>
      </w:r>
    </w:p>
    <w:p w14:paraId="2EA78993"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WIOŚLARZ – 1 szt.</w:t>
      </w:r>
    </w:p>
    <w:p w14:paraId="6C558C04"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Wyposażenie siłowni plenerowej – MOTYL NIEPEŁNOSPRAWNYCH – 1 szt.</w:t>
      </w:r>
    </w:p>
    <w:p w14:paraId="28E95776"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Ławki – 5 szt.</w:t>
      </w:r>
    </w:p>
    <w:p w14:paraId="1ACD13D3"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Kosz na śmieci – 2 szt.</w:t>
      </w:r>
    </w:p>
    <w:p w14:paraId="487E43D8"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Stojak na rowery – 1 szt.</w:t>
      </w:r>
    </w:p>
    <w:p w14:paraId="2EFD862B"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 xml:space="preserve">Stół do gry w </w:t>
      </w:r>
      <w:proofErr w:type="spellStart"/>
      <w:r w:rsidRPr="00456205">
        <w:rPr>
          <w:rFonts w:ascii="Cambria" w:eastAsia="Calibri" w:hAnsi="Cambria"/>
        </w:rPr>
        <w:t>piłkarzyki</w:t>
      </w:r>
      <w:proofErr w:type="spellEnd"/>
      <w:r w:rsidRPr="00456205">
        <w:rPr>
          <w:rFonts w:ascii="Cambria" w:eastAsia="Calibri" w:hAnsi="Cambria"/>
        </w:rPr>
        <w:t xml:space="preserve"> – 1 szt.</w:t>
      </w:r>
    </w:p>
    <w:p w14:paraId="4F10EB26"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Stół do gry w tenisa – 1 szt.</w:t>
      </w:r>
    </w:p>
    <w:p w14:paraId="5719EE3D" w14:textId="77777777" w:rsidR="00F21426" w:rsidRPr="00456205" w:rsidRDefault="00F21426" w:rsidP="00F21426">
      <w:pPr>
        <w:ind w:left="516" w:firstLine="708"/>
        <w:jc w:val="both"/>
        <w:rPr>
          <w:rFonts w:ascii="Cambria" w:eastAsia="Calibri" w:hAnsi="Cambria"/>
        </w:rPr>
      </w:pPr>
      <w:r w:rsidRPr="00456205">
        <w:rPr>
          <w:rFonts w:ascii="Cambria" w:eastAsia="Calibri" w:hAnsi="Cambria"/>
        </w:rPr>
        <w:t>Tablica informacyjna – 1 szt.</w:t>
      </w:r>
    </w:p>
    <w:p w14:paraId="18D58769" w14:textId="762F8214" w:rsidR="00F21426" w:rsidRDefault="00F21426" w:rsidP="00F21426">
      <w:pPr>
        <w:ind w:left="516" w:firstLine="708"/>
        <w:jc w:val="both"/>
        <w:rPr>
          <w:rFonts w:ascii="Cambria" w:eastAsia="Calibri" w:hAnsi="Cambria"/>
        </w:rPr>
      </w:pPr>
      <w:r w:rsidRPr="00456205">
        <w:rPr>
          <w:rFonts w:ascii="Cambria" w:eastAsia="Calibri" w:hAnsi="Cambria"/>
        </w:rPr>
        <w:t xml:space="preserve">Nasadzenia/ krzewy  - 1 </w:t>
      </w:r>
      <w:proofErr w:type="spellStart"/>
      <w:r w:rsidRPr="00456205">
        <w:rPr>
          <w:rFonts w:ascii="Cambria" w:eastAsia="Calibri" w:hAnsi="Cambria"/>
        </w:rPr>
        <w:t>kpl</w:t>
      </w:r>
      <w:proofErr w:type="spellEnd"/>
      <w:r w:rsidRPr="00456205">
        <w:rPr>
          <w:rFonts w:ascii="Cambria" w:eastAsia="Calibri" w:hAnsi="Cambria"/>
        </w:rPr>
        <w:t>.</w:t>
      </w:r>
      <w:r w:rsidR="006661D9">
        <w:rPr>
          <w:rFonts w:ascii="Cambria" w:eastAsia="Calibri" w:hAnsi="Cambria"/>
        </w:rPr>
        <w:t xml:space="preserve"> (6 sztuk)</w:t>
      </w:r>
    </w:p>
    <w:p w14:paraId="7ED5DAC2" w14:textId="77777777" w:rsidR="006661D9" w:rsidRDefault="006661D9" w:rsidP="00F21426">
      <w:pPr>
        <w:ind w:left="516" w:firstLine="708"/>
        <w:jc w:val="both"/>
        <w:rPr>
          <w:rFonts w:ascii="Cambria" w:eastAsia="Calibri" w:hAnsi="Cambria"/>
        </w:rPr>
      </w:pPr>
    </w:p>
    <w:p w14:paraId="7E63AAFA" w14:textId="1B450093" w:rsidR="006661D9" w:rsidRPr="006661D9" w:rsidRDefault="006661D9" w:rsidP="006661D9">
      <w:pPr>
        <w:pStyle w:val="Akapitzlist"/>
        <w:numPr>
          <w:ilvl w:val="2"/>
          <w:numId w:val="5"/>
        </w:numPr>
        <w:rPr>
          <w:rFonts w:ascii="Cambria" w:eastAsia="Calibri" w:hAnsi="Cambria"/>
          <w:sz w:val="24"/>
          <w:szCs w:val="24"/>
        </w:rPr>
      </w:pPr>
      <w:r>
        <w:rPr>
          <w:rFonts w:ascii="Cambria" w:hAnsi="Cambria" w:cs="Arial"/>
          <w:b/>
          <w:color w:val="C00000"/>
          <w:sz w:val="24"/>
          <w:szCs w:val="24"/>
          <w:u w:val="single"/>
        </w:rPr>
        <w:lastRenderedPageBreak/>
        <w:t>część 3</w:t>
      </w:r>
      <w:r w:rsidRPr="00F21426">
        <w:rPr>
          <w:rFonts w:ascii="Cambria" w:hAnsi="Cambria" w:cs="Arial"/>
          <w:b/>
          <w:color w:val="C00000"/>
          <w:sz w:val="24"/>
          <w:szCs w:val="24"/>
          <w:u w:val="single"/>
        </w:rPr>
        <w:t xml:space="preserve"> zamówienia</w:t>
      </w:r>
      <w:r w:rsidRPr="00F21426">
        <w:rPr>
          <w:rFonts w:ascii="Cambria" w:hAnsi="Cambria" w:cs="Arial"/>
          <w:color w:val="C00000"/>
          <w:sz w:val="24"/>
          <w:szCs w:val="24"/>
        </w:rPr>
        <w:t xml:space="preserve"> </w:t>
      </w:r>
      <w:r w:rsidRPr="006661D9">
        <w:rPr>
          <w:rFonts w:ascii="Cambria" w:hAnsi="Cambria" w:cs="Arial"/>
          <w:b/>
          <w:sz w:val="24"/>
          <w:szCs w:val="24"/>
        </w:rPr>
        <w:t>– „</w:t>
      </w:r>
      <w:r w:rsidRPr="006661D9">
        <w:rPr>
          <w:rFonts w:ascii="Cambria" w:eastAsia="Calibri" w:hAnsi="Cambria"/>
          <w:b/>
          <w:sz w:val="24"/>
          <w:szCs w:val="24"/>
        </w:rPr>
        <w:t>Budowa otwartej strefy aktywności w skład której wchodzą: plac zabaw, siłownia plenerowa i strefa relaksu w m. Stefkowa”</w:t>
      </w:r>
    </w:p>
    <w:p w14:paraId="50A32DEF"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Otwarta strefa aktywności składająca się z:</w:t>
      </w:r>
    </w:p>
    <w:p w14:paraId="1F260012"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Wyposażenie siłowni plenerowej – ORBITREK – 1 szt.</w:t>
      </w:r>
    </w:p>
    <w:p w14:paraId="0FDD68A4"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Wyposażenie siłowni plenerowej – WIOŚLARZ – 1 szt.</w:t>
      </w:r>
    </w:p>
    <w:p w14:paraId="3C041499"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Wyposażenie siłowni plenerowej – WAHADŁO – 1 szt.</w:t>
      </w:r>
    </w:p>
    <w:p w14:paraId="03971431"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Wyposażenie siłowni plenerowej – TWISTER – 1 szt.</w:t>
      </w:r>
    </w:p>
    <w:p w14:paraId="55EE50C6"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Wyposażenie siłowni plenerowej – WYCIĄG GÓRNY– 1 szt.</w:t>
      </w:r>
    </w:p>
    <w:p w14:paraId="329DA5E1" w14:textId="2FCDD0F4" w:rsidR="006661D9" w:rsidRPr="006661D9" w:rsidRDefault="006661D9" w:rsidP="006661D9">
      <w:pPr>
        <w:pStyle w:val="Akapitzlist"/>
        <w:ind w:left="1224"/>
        <w:jc w:val="left"/>
        <w:rPr>
          <w:rFonts w:ascii="Cambria" w:eastAsia="Calibri" w:hAnsi="Cambria"/>
          <w:sz w:val="24"/>
          <w:szCs w:val="24"/>
        </w:rPr>
      </w:pPr>
      <w:r w:rsidRPr="006661D9">
        <w:rPr>
          <w:rFonts w:ascii="Cambria" w:eastAsia="Calibri" w:hAnsi="Cambria"/>
          <w:sz w:val="24"/>
          <w:szCs w:val="24"/>
        </w:rPr>
        <w:t xml:space="preserve">Wyposażenie siłowni plenerowej – </w:t>
      </w:r>
      <w:r>
        <w:rPr>
          <w:rFonts w:ascii="Cambria" w:eastAsia="Calibri" w:hAnsi="Cambria"/>
          <w:sz w:val="24"/>
          <w:szCs w:val="24"/>
        </w:rPr>
        <w:t>URZĄDZENIE DLA NIEPEŁNOSPRAWNYCH–</w:t>
      </w:r>
      <w:r w:rsidRPr="006661D9">
        <w:rPr>
          <w:rFonts w:ascii="Cambria" w:eastAsia="Calibri" w:hAnsi="Cambria"/>
          <w:sz w:val="24"/>
          <w:szCs w:val="24"/>
        </w:rPr>
        <w:t>1 szt.</w:t>
      </w:r>
    </w:p>
    <w:p w14:paraId="64F17C6E"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Ławki – 5 szt.</w:t>
      </w:r>
    </w:p>
    <w:p w14:paraId="1F3F840B"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Kosz na śmieci – 2 szt.</w:t>
      </w:r>
    </w:p>
    <w:p w14:paraId="62B96C0A"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Stojak na rowery – 1 szt.</w:t>
      </w:r>
    </w:p>
    <w:p w14:paraId="7E72B7DC"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Stół do gry w szachy/chińczyk/stołki– 1 szt.</w:t>
      </w:r>
    </w:p>
    <w:p w14:paraId="12047945"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Stół do gry w tenisa stołowego – 1 szt.</w:t>
      </w:r>
    </w:p>
    <w:p w14:paraId="50AD19C4"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Tablica informacyjna – 1 szt.</w:t>
      </w:r>
    </w:p>
    <w:p w14:paraId="1BC25BE8"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 xml:space="preserve">Nasadzenia/ krzewy  - 1 </w:t>
      </w:r>
      <w:proofErr w:type="spellStart"/>
      <w:r w:rsidRPr="006661D9">
        <w:rPr>
          <w:rFonts w:ascii="Cambria" w:eastAsia="Calibri" w:hAnsi="Cambria"/>
          <w:sz w:val="24"/>
          <w:szCs w:val="24"/>
        </w:rPr>
        <w:t>kpl</w:t>
      </w:r>
      <w:proofErr w:type="spellEnd"/>
    </w:p>
    <w:p w14:paraId="0A4C95BF"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Alejka z utwardzeniem nawierzchni strefy – 85 m2</w:t>
      </w:r>
    </w:p>
    <w:p w14:paraId="37197849"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 xml:space="preserve">Ogrodzenie panelowe placu zabaw z furtką – 58 </w:t>
      </w:r>
      <w:proofErr w:type="spellStart"/>
      <w:r w:rsidRPr="006661D9">
        <w:rPr>
          <w:rFonts w:ascii="Cambria" w:eastAsia="Calibri" w:hAnsi="Cambria"/>
          <w:sz w:val="24"/>
          <w:szCs w:val="24"/>
        </w:rPr>
        <w:t>mb</w:t>
      </w:r>
      <w:proofErr w:type="spellEnd"/>
    </w:p>
    <w:p w14:paraId="67284F53"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Powierzchnia bezpieczna placu zabaw – 100 m2</w:t>
      </w:r>
    </w:p>
    <w:p w14:paraId="107815F2"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Drabinka wielofunkcyjna</w:t>
      </w:r>
    </w:p>
    <w:p w14:paraId="69EEA2E1" w14:textId="5B0A0171" w:rsidR="006661D9" w:rsidRPr="006661D9" w:rsidRDefault="006661D9" w:rsidP="006661D9">
      <w:pPr>
        <w:pStyle w:val="Akapitzlist"/>
        <w:ind w:left="1224"/>
        <w:rPr>
          <w:rFonts w:ascii="Cambria" w:eastAsia="Calibri" w:hAnsi="Cambria"/>
          <w:sz w:val="24"/>
          <w:szCs w:val="24"/>
        </w:rPr>
      </w:pPr>
      <w:r>
        <w:rPr>
          <w:rFonts w:ascii="Cambria" w:eastAsia="Calibri" w:hAnsi="Cambria"/>
          <w:sz w:val="24"/>
          <w:szCs w:val="24"/>
        </w:rPr>
        <w:t>Zestaw zabawowy</w:t>
      </w:r>
    </w:p>
    <w:p w14:paraId="02EB73E6"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Karuzela</w:t>
      </w:r>
    </w:p>
    <w:p w14:paraId="1DC9F016" w14:textId="77777777"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Bujak</w:t>
      </w:r>
    </w:p>
    <w:p w14:paraId="144C5DD9" w14:textId="0ACAC84C" w:rsidR="006661D9" w:rsidRPr="006661D9" w:rsidRDefault="006661D9" w:rsidP="006661D9">
      <w:pPr>
        <w:pStyle w:val="Akapitzlist"/>
        <w:ind w:left="1224"/>
        <w:rPr>
          <w:rFonts w:ascii="Cambria" w:eastAsia="Calibri" w:hAnsi="Cambria"/>
          <w:sz w:val="24"/>
          <w:szCs w:val="24"/>
        </w:rPr>
      </w:pPr>
      <w:r w:rsidRPr="006661D9">
        <w:rPr>
          <w:rFonts w:ascii="Cambria" w:eastAsia="Calibri" w:hAnsi="Cambria"/>
          <w:sz w:val="24"/>
          <w:szCs w:val="24"/>
        </w:rPr>
        <w:t>Huśtawka 2 osobowa z drabinką</w:t>
      </w:r>
      <w:r>
        <w:rPr>
          <w:rFonts w:ascii="Cambria" w:eastAsia="Calibri" w:hAnsi="Cambria"/>
          <w:sz w:val="24"/>
          <w:szCs w:val="24"/>
        </w:rPr>
        <w:t>.</w:t>
      </w:r>
    </w:p>
    <w:p w14:paraId="3C54805D" w14:textId="6185567B" w:rsidR="00021711" w:rsidRPr="00E4176F" w:rsidRDefault="00AF6C0C"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S</w:t>
      </w:r>
      <w:r w:rsidR="00157FC3">
        <w:rPr>
          <w:rFonts w:ascii="Cambria" w:hAnsi="Cambria" w:cs="Helvetica"/>
          <w:bCs/>
          <w:color w:val="000000" w:themeColor="text1"/>
          <w:sz w:val="24"/>
          <w:szCs w:val="24"/>
        </w:rPr>
        <w:t xml:space="preserve">zczegółowy </w:t>
      </w:r>
      <w:r w:rsidR="00E4176F"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(zakres i rodzaj robót) został określony</w:t>
      </w:r>
      <w:r w:rsidR="00091E35">
        <w:rPr>
          <w:rFonts w:ascii="Cambria" w:hAnsi="Cambria" w:cs="Helvetica"/>
          <w:bCs/>
          <w:color w:val="000000" w:themeColor="text1"/>
          <w:sz w:val="24"/>
          <w:szCs w:val="24"/>
        </w:rPr>
        <w:t xml:space="preserve"> </w:t>
      </w:r>
      <w:r>
        <w:rPr>
          <w:rFonts w:ascii="Cambria" w:hAnsi="Cambria" w:cs="Helvetica"/>
          <w:bCs/>
          <w:color w:val="000000" w:themeColor="text1"/>
          <w:sz w:val="24"/>
          <w:szCs w:val="24"/>
        </w:rPr>
        <w:t>w dokumentacji stanowiącej Z</w:t>
      </w:r>
      <w:r w:rsidR="00091E35">
        <w:rPr>
          <w:rFonts w:ascii="Cambria" w:hAnsi="Cambria" w:cs="Helvetica"/>
          <w:bCs/>
          <w:color w:val="000000" w:themeColor="text1"/>
          <w:sz w:val="24"/>
          <w:szCs w:val="24"/>
        </w:rPr>
        <w:t xml:space="preserve">ałącznik Nr </w:t>
      </w:r>
      <w:r w:rsidR="006661D9">
        <w:rPr>
          <w:rFonts w:ascii="Cambria" w:hAnsi="Cambria" w:cs="Helvetica"/>
          <w:bCs/>
          <w:color w:val="000000" w:themeColor="text1"/>
          <w:sz w:val="24"/>
          <w:szCs w:val="24"/>
        </w:rPr>
        <w:t>1</w:t>
      </w:r>
      <w:r w:rsidR="00157FC3">
        <w:rPr>
          <w:rFonts w:ascii="Cambria" w:hAnsi="Cambria" w:cs="Helvetica"/>
          <w:bCs/>
          <w:color w:val="000000" w:themeColor="text1"/>
          <w:sz w:val="24"/>
          <w:szCs w:val="24"/>
        </w:rPr>
        <w:t xml:space="preserve"> </w:t>
      </w:r>
      <w:r>
        <w:rPr>
          <w:rFonts w:ascii="Cambria" w:hAnsi="Cambria" w:cs="Helvetica"/>
          <w:bCs/>
          <w:color w:val="000000" w:themeColor="text1"/>
          <w:sz w:val="24"/>
          <w:szCs w:val="24"/>
        </w:rPr>
        <w:t>do SIWZ w skład której wchodzą:</w:t>
      </w:r>
    </w:p>
    <w:p w14:paraId="5353A89D" w14:textId="19429D63" w:rsidR="00AF6C0C" w:rsidRDefault="00AF6C0C"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Opis Przedmiotu Zamówienia</w:t>
      </w:r>
    </w:p>
    <w:p w14:paraId="18168566" w14:textId="2325B195" w:rsidR="0012338D" w:rsidRPr="0012338D" w:rsidRDefault="006661D9"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Dokumentacje projektowe,</w:t>
      </w:r>
    </w:p>
    <w:p w14:paraId="08B38E48" w14:textId="2B9CA254" w:rsid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w:t>
      </w:r>
      <w:r w:rsidR="006661D9">
        <w:rPr>
          <w:rFonts w:ascii="Cambria" w:hAnsi="Cambria" w:cs="Helvetica"/>
          <w:bCs/>
          <w:color w:val="000000" w:themeColor="text1"/>
          <w:sz w:val="24"/>
          <w:szCs w:val="24"/>
        </w:rPr>
        <w:t>zedmiary robót</w:t>
      </w:r>
      <w:r w:rsidR="00AF6C0C">
        <w:rPr>
          <w:rFonts w:ascii="Cambria" w:hAnsi="Cambria" w:cs="Helvetica"/>
          <w:bCs/>
          <w:color w:val="000000" w:themeColor="text1"/>
          <w:sz w:val="24"/>
          <w:szCs w:val="24"/>
        </w:rPr>
        <w:t>.</w:t>
      </w:r>
    </w:p>
    <w:p w14:paraId="1525DC4B" w14:textId="757FA56A" w:rsidR="0012338D" w:rsidRPr="00DA3E46" w:rsidRDefault="0012338D" w:rsidP="0012338D">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t>
      </w:r>
      <w:r>
        <w:rPr>
          <w:rFonts w:ascii="Cambria" w:hAnsi="Cambria" w:cs="Helvetica"/>
          <w:bCs/>
          <w:i/>
          <w:color w:val="000000" w:themeColor="text1"/>
        </w:rPr>
        <w:br/>
      </w:r>
      <w:r w:rsidRPr="00C6159C">
        <w:rPr>
          <w:rFonts w:ascii="Cambria" w:hAnsi="Cambria" w:cs="Helvetica"/>
          <w:bCs/>
          <w:i/>
          <w:color w:val="000000" w:themeColor="text1"/>
        </w:rPr>
        <w:t xml:space="preserve">w przypadku wystąpienia w trakcie prowadzenia robót większej ilości robót </w:t>
      </w:r>
      <w:r>
        <w:rPr>
          <w:rFonts w:ascii="Cambria" w:hAnsi="Cambria" w:cs="Helvetica"/>
          <w:bCs/>
          <w:i/>
          <w:color w:val="000000" w:themeColor="text1"/>
        </w:rPr>
        <w:br/>
      </w:r>
      <w:r w:rsidRPr="00C6159C">
        <w:rPr>
          <w:rFonts w:ascii="Cambria" w:hAnsi="Cambria" w:cs="Helvetica"/>
          <w:bCs/>
          <w:i/>
          <w:color w:val="000000" w:themeColor="text1"/>
        </w:rPr>
        <w:t xml:space="preserve">w jakiejkolwiek pozycji przedmiarowej nie będzie mogło być uznane za roboty dodatkowe z żądaniem dodatkowego </w:t>
      </w:r>
      <w:r w:rsidR="00AF6C0C">
        <w:rPr>
          <w:rFonts w:ascii="Cambria" w:hAnsi="Cambria" w:cs="Helvetica"/>
          <w:bCs/>
          <w:i/>
          <w:color w:val="000000" w:themeColor="text1"/>
        </w:rPr>
        <w:t xml:space="preserve">wynagrodzenia. Ewentualny brak </w:t>
      </w:r>
      <w:r w:rsidRPr="00C6159C">
        <w:rPr>
          <w:rFonts w:ascii="Cambria" w:hAnsi="Cambria" w:cs="Helvetica"/>
          <w:bCs/>
          <w:i/>
          <w:color w:val="000000" w:themeColor="text1"/>
        </w:rPr>
        <w:t xml:space="preserve">w 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0864F32"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1B991353"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 xml:space="preserve">ustawy </w:t>
      </w:r>
      <w:proofErr w:type="spellStart"/>
      <w:r w:rsidR="007A2ADE">
        <w:rPr>
          <w:rFonts w:ascii="Cambria" w:hAnsi="Cambria" w:cs="Helvetica"/>
          <w:bCs/>
          <w:color w:val="000000" w:themeColor="text1"/>
          <w:sz w:val="24"/>
          <w:szCs w:val="24"/>
        </w:rPr>
        <w:t>P</w:t>
      </w:r>
      <w:r w:rsidRPr="009D11E0">
        <w:rPr>
          <w:rFonts w:ascii="Cambria" w:hAnsi="Cambria" w:cs="Helvetica"/>
          <w:bCs/>
          <w:color w:val="000000" w:themeColor="text1"/>
          <w:sz w:val="24"/>
          <w:szCs w:val="24"/>
        </w:rPr>
        <w:t>zp</w:t>
      </w:r>
      <w:proofErr w:type="spellEnd"/>
      <w:r w:rsidRPr="009D11E0">
        <w:rPr>
          <w:rFonts w:ascii="Cambria" w:hAnsi="Cambria" w:cs="Helvetica"/>
          <w:bCs/>
          <w:color w:val="000000" w:themeColor="text1"/>
          <w:sz w:val="24"/>
          <w:szCs w:val="24"/>
        </w:rPr>
        <w:t xml:space="preserv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dopuszcza rozwiązania równoważne opisywanym. Wykonawca analizując dokumentację projektową </w:t>
      </w:r>
      <w:r w:rsidRPr="009D11E0">
        <w:rPr>
          <w:rFonts w:ascii="Cambria" w:hAnsi="Cambria" w:cs="Helvetica"/>
          <w:bCs/>
          <w:color w:val="000000" w:themeColor="text1"/>
          <w:sz w:val="24"/>
          <w:szCs w:val="24"/>
        </w:rPr>
        <w:lastRenderedPageBreak/>
        <w:t>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 xml:space="preserve">ustawy </w:t>
      </w:r>
      <w:proofErr w:type="spellStart"/>
      <w:r w:rsidR="007A2ADE">
        <w:rPr>
          <w:rFonts w:ascii="Cambria" w:hAnsi="Cambria" w:cs="Helvetica"/>
          <w:bCs/>
          <w:color w:val="000000" w:themeColor="text1"/>
          <w:sz w:val="24"/>
          <w:szCs w:val="24"/>
        </w:rPr>
        <w:t>P</w:t>
      </w:r>
      <w:r w:rsidRPr="009D11E0">
        <w:rPr>
          <w:rFonts w:ascii="Cambria" w:hAnsi="Cambria" w:cs="Helvetica"/>
          <w:bCs/>
          <w:color w:val="000000" w:themeColor="text1"/>
          <w:sz w:val="24"/>
          <w:szCs w:val="24"/>
        </w:rPr>
        <w:t>zp</w:t>
      </w:r>
      <w:proofErr w:type="spellEnd"/>
      <w:r w:rsidRPr="009D11E0">
        <w:rPr>
          <w:rFonts w:ascii="Cambria" w:hAnsi="Cambria" w:cs="Helvetica"/>
          <w:bCs/>
          <w:color w:val="000000" w:themeColor="text1"/>
          <w:sz w:val="24"/>
          <w:szCs w:val="24"/>
        </w:rPr>
        <w:t xml:space="preserve">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5A8708AE"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64D787"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w:t>
      </w:r>
      <w:proofErr w:type="spellStart"/>
      <w:r w:rsidR="007A2ADE">
        <w:rPr>
          <w:rFonts w:ascii="Cambria" w:hAnsi="Cambria" w:cs="Helvetica"/>
          <w:bCs/>
          <w:color w:val="000000" w:themeColor="text1"/>
          <w:sz w:val="24"/>
          <w:szCs w:val="24"/>
        </w:rPr>
        <w:t>Pzp</w:t>
      </w:r>
      <w:proofErr w:type="spellEnd"/>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CAD0120" w14:textId="77777777"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1411137A" w14:textId="77777777" w:rsidR="00952294"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540AFB56" w14:textId="77777777" w:rsidR="00EF2AEF" w:rsidRDefault="00EF2AEF" w:rsidP="00952294">
      <w:pPr>
        <w:pStyle w:val="Akapitzlist"/>
        <w:autoSpaceDE w:val="0"/>
        <w:autoSpaceDN w:val="0"/>
        <w:adjustRightInd w:val="0"/>
        <w:spacing w:after="0" w:line="276" w:lineRule="auto"/>
        <w:ind w:left="567"/>
        <w:rPr>
          <w:rFonts w:ascii="Cambria" w:hAnsi="Cambria" w:cs="Helvetica"/>
          <w:bCs/>
          <w:color w:val="000000"/>
          <w:sz w:val="24"/>
          <w:szCs w:val="24"/>
        </w:rPr>
      </w:pPr>
    </w:p>
    <w:p w14:paraId="4458E8B6" w14:textId="77777777" w:rsidR="00EF2AEF" w:rsidRPr="00077C95" w:rsidRDefault="00EF2AEF" w:rsidP="00952294">
      <w:pPr>
        <w:pStyle w:val="Akapitzlist"/>
        <w:autoSpaceDE w:val="0"/>
        <w:autoSpaceDN w:val="0"/>
        <w:adjustRightInd w:val="0"/>
        <w:spacing w:after="0" w:line="276" w:lineRule="auto"/>
        <w:ind w:left="567"/>
        <w:rPr>
          <w:rFonts w:ascii="Cambria" w:hAnsi="Cambria" w:cs="Helvetica"/>
          <w:bCs/>
          <w:color w:val="000000"/>
          <w:sz w:val="24"/>
          <w:szCs w:val="24"/>
        </w:rPr>
      </w:pPr>
    </w:p>
    <w:p w14:paraId="6E24E3B1"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lastRenderedPageBreak/>
        <w:t>Gwarancja.</w:t>
      </w:r>
    </w:p>
    <w:p w14:paraId="183FFC3B" w14:textId="77777777" w:rsidR="004D6CF8" w:rsidRPr="004D6CF8" w:rsidRDefault="004D6CF8" w:rsidP="004D6CF8">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14:paraId="69BC31E2" w14:textId="77777777" w:rsidR="00B32AFD" w:rsidRPr="009D11E0" w:rsidRDefault="00B32AF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3D28BC2" w14:textId="77777777" w:rsidR="004312C0" w:rsidRPr="004312C0" w:rsidRDefault="004312C0" w:rsidP="00F24934">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w:t>
      </w:r>
      <w:r w:rsidRPr="00555624">
        <w:rPr>
          <w:rFonts w:ascii="Cambria" w:hAnsi="Cambria" w:cs="Helvetica"/>
          <w:bCs/>
        </w:rPr>
        <w:t>umowę posiadania polisy ubezpieczenia robót od zdarzeń losowych zgodnie z warunkami określonymi przez Zamawiającego w § 1</w:t>
      </w:r>
      <w:r w:rsidR="000D1824" w:rsidRPr="00555624">
        <w:rPr>
          <w:rFonts w:ascii="Cambria" w:hAnsi="Cambria" w:cs="Helvetica"/>
          <w:bCs/>
        </w:rPr>
        <w:t>1</w:t>
      </w:r>
      <w:r w:rsidRPr="00555624">
        <w:rPr>
          <w:rFonts w:ascii="Cambria" w:hAnsi="Cambria" w:cs="Helvetica"/>
          <w:bCs/>
        </w:rPr>
        <w:t xml:space="preserve"> projektu umowy.</w:t>
      </w:r>
    </w:p>
    <w:p w14:paraId="6F487774" w14:textId="77777777" w:rsidR="0089282D" w:rsidRPr="009D11E0" w:rsidRDefault="0089282D" w:rsidP="00F2493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4A1B7F39" w14:textId="77777777" w:rsidR="0089282D" w:rsidRPr="009D11E0" w:rsidRDefault="0089282D" w:rsidP="00F24934">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1BEC7EB5" w14:textId="5BDD4C41"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5AC5A6CA" w14:textId="6757EBC8"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amawiającego o wszelkich zmianach danych dotyczących podwykonawców, a także przekazywał informacje na tema</w:t>
      </w:r>
      <w:r w:rsidR="00AF6C0C">
        <w:rPr>
          <w:rFonts w:ascii="Cambria" w:eastAsia="Cambria" w:hAnsi="Cambria" w:cs="Cambria"/>
          <w:color w:val="000000" w:themeColor="text1"/>
          <w:sz w:val="24"/>
          <w:szCs w:val="24"/>
        </w:rPr>
        <w:t xml:space="preserve">t nowych podwykonawców, którym </w:t>
      </w:r>
      <w:r w:rsidRPr="009D11E0">
        <w:rPr>
          <w:rFonts w:ascii="Cambria" w:eastAsia="Cambria" w:hAnsi="Cambria" w:cs="Cambria"/>
          <w:color w:val="000000" w:themeColor="text1"/>
          <w:sz w:val="24"/>
          <w:szCs w:val="24"/>
        </w:rPr>
        <w:t>w późniejszym okresie zamierza powierzyć realizację przedmiotu zamówienia.</w:t>
      </w:r>
    </w:p>
    <w:p w14:paraId="6B9C86B2" w14:textId="6B2542A3" w:rsidR="0089282D"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sidRPr="009D11E0">
        <w:rPr>
          <w:rFonts w:ascii="Cambria" w:eastAsia="Cambria" w:hAnsi="Cambria" w:cs="Cambria"/>
          <w:color w:val="000000" w:themeColor="text1"/>
          <w:sz w:val="24"/>
          <w:szCs w:val="24"/>
        </w:rPr>
        <w:t>Pzp</w:t>
      </w:r>
      <w:proofErr w:type="spellEnd"/>
      <w:r w:rsidRPr="009D11E0">
        <w:rPr>
          <w:rFonts w:ascii="Cambria" w:eastAsia="Cambria" w:hAnsi="Cambria" w:cs="Cambria"/>
          <w:color w:val="000000" w:themeColor="text1"/>
          <w:sz w:val="24"/>
          <w:szCs w:val="24"/>
        </w:rPr>
        <w:t>, w celu wskazan</w:t>
      </w:r>
      <w:r w:rsidR="00AF6C0C">
        <w:rPr>
          <w:rFonts w:ascii="Cambria" w:eastAsia="Cambria" w:hAnsi="Cambria" w:cs="Cambria"/>
          <w:color w:val="000000" w:themeColor="text1"/>
          <w:sz w:val="24"/>
          <w:szCs w:val="24"/>
        </w:rPr>
        <w:t xml:space="preserve">ia spełnienia warunków udziału </w:t>
      </w:r>
      <w:r w:rsidRPr="009D11E0">
        <w:rPr>
          <w:rFonts w:ascii="Cambria" w:eastAsia="Cambria" w:hAnsi="Cambria" w:cs="Cambria"/>
          <w:color w:val="000000" w:themeColor="text1"/>
          <w:sz w:val="24"/>
          <w:szCs w:val="24"/>
        </w:rPr>
        <w:t>w postępowaniu Wykonawca jest zobo</w:t>
      </w:r>
      <w:r w:rsidR="00AF6C0C">
        <w:rPr>
          <w:rFonts w:ascii="Cambria" w:eastAsia="Cambria" w:hAnsi="Cambria" w:cs="Cambria"/>
          <w:color w:val="000000" w:themeColor="text1"/>
          <w:sz w:val="24"/>
          <w:szCs w:val="24"/>
        </w:rPr>
        <w:t xml:space="preserve">wiązany wskazać Zamawiającemu, </w:t>
      </w:r>
      <w:r w:rsidRPr="009D11E0">
        <w:rPr>
          <w:rFonts w:ascii="Cambria" w:eastAsia="Cambria" w:hAnsi="Cambria" w:cs="Cambria"/>
          <w:color w:val="000000" w:themeColor="text1"/>
          <w:sz w:val="24"/>
          <w:szCs w:val="24"/>
        </w:rP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w:t>
      </w:r>
      <w:r w:rsidRPr="00292765">
        <w:rPr>
          <w:rFonts w:ascii="Cambria" w:eastAsia="Cambria" w:hAnsi="Cambria" w:cs="Cambria"/>
          <w:sz w:val="24"/>
          <w:szCs w:val="24"/>
        </w:rPr>
        <w:t xml:space="preserve">nieprawidłowe zgłaszanie podwykonawców oraz realizowanie na ich rzecz płatności określone są w </w:t>
      </w:r>
      <w:r w:rsidR="00807323" w:rsidRPr="00292765">
        <w:rPr>
          <w:rFonts w:ascii="Cambria" w:eastAsia="Cambria" w:hAnsi="Cambria" w:cs="Cambria"/>
          <w:sz w:val="24"/>
          <w:szCs w:val="24"/>
        </w:rPr>
        <w:t xml:space="preserve">§ 14 </w:t>
      </w:r>
      <w:r w:rsidR="007A2ADE" w:rsidRPr="00292765">
        <w:rPr>
          <w:rFonts w:ascii="Cambria" w:eastAsia="Cambria" w:hAnsi="Cambria" w:cs="Cambria"/>
          <w:sz w:val="24"/>
          <w:szCs w:val="24"/>
        </w:rPr>
        <w:t>P</w:t>
      </w:r>
      <w:r w:rsidR="00807323" w:rsidRPr="00292765">
        <w:rPr>
          <w:rFonts w:ascii="Cambria" w:eastAsia="Cambria" w:hAnsi="Cambria" w:cs="Cambria"/>
          <w:sz w:val="24"/>
          <w:szCs w:val="24"/>
        </w:rPr>
        <w:t>rojektu</w:t>
      </w:r>
      <w:r w:rsidRPr="00292765">
        <w:rPr>
          <w:rFonts w:ascii="Cambria" w:eastAsia="Cambria" w:hAnsi="Cambria" w:cs="Cambria"/>
          <w:sz w:val="24"/>
          <w:szCs w:val="24"/>
        </w:rPr>
        <w:t xml:space="preserve"> umowy.</w:t>
      </w:r>
    </w:p>
    <w:p w14:paraId="6EE84968" w14:textId="77777777" w:rsidR="0089282D" w:rsidRPr="009D11E0" w:rsidRDefault="0089282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055069A" w14:textId="77777777"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w:t>
      </w:r>
      <w:proofErr w:type="spellStart"/>
      <w:r w:rsidRPr="006A07A3">
        <w:rPr>
          <w:rFonts w:ascii="Cambria" w:hAnsi="Cambria" w:cs="Helvetica"/>
          <w:bCs/>
          <w:color w:val="000000" w:themeColor="text1"/>
          <w:sz w:val="24"/>
          <w:szCs w:val="24"/>
        </w:rPr>
        <w:t>Pzp</w:t>
      </w:r>
      <w:proofErr w:type="spellEnd"/>
      <w:r w:rsidRPr="006A07A3">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14:paraId="38EB2A79" w14:textId="05328C27"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lastRenderedPageBreak/>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w:t>
      </w:r>
      <w:r w:rsidR="00157FC3">
        <w:rPr>
          <w:rFonts w:ascii="Cambria" w:eastAsia="Cambria" w:hAnsi="Cambria" w:cs="Cambria"/>
          <w:b/>
          <w:color w:val="000000" w:themeColor="text1"/>
          <w:sz w:val="24"/>
          <w:szCs w:val="24"/>
        </w:rPr>
        <w:t xml:space="preserve">mówienia, określonym w pkt. </w:t>
      </w:r>
      <w:r w:rsidR="00986CF0" w:rsidRPr="000D1824">
        <w:rPr>
          <w:rFonts w:ascii="Cambria" w:eastAsia="Cambria" w:hAnsi="Cambria" w:cs="Cambria"/>
          <w:b/>
          <w:color w:val="000000" w:themeColor="text1"/>
          <w:sz w:val="24"/>
          <w:szCs w:val="24"/>
        </w:rPr>
        <w:t>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14:paraId="30C92658" w14:textId="77777777"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2FD0D543" w14:textId="0F7A537D" w:rsidR="0089282D" w:rsidRPr="00C250F8"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w:t>
      </w:r>
      <w:proofErr w:type="spellStart"/>
      <w:r w:rsidR="00807323">
        <w:rPr>
          <w:rFonts w:ascii="Cambria" w:hAnsi="Cambria" w:cs="Helvetica"/>
          <w:bCs/>
          <w:color w:val="000000" w:themeColor="text1"/>
          <w:sz w:val="24"/>
          <w:szCs w:val="24"/>
        </w:rPr>
        <w:t>Pzp</w:t>
      </w:r>
      <w:proofErr w:type="spellEnd"/>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Pr="00C250F8">
        <w:rPr>
          <w:rFonts w:ascii="Cambria" w:hAnsi="Cambria" w:cs="Helvetica"/>
          <w:bCs/>
          <w:color w:val="000000" w:themeColor="text1"/>
          <w:sz w:val="24"/>
          <w:szCs w:val="24"/>
        </w:rPr>
        <w:t xml:space="preserve">w   trakcie   realizacji zamówienia </w:t>
      </w:r>
      <w:r w:rsidRPr="00292765">
        <w:rPr>
          <w:rFonts w:ascii="Cambria" w:hAnsi="Cambria" w:cs="Helvetica"/>
          <w:bCs/>
          <w:sz w:val="24"/>
          <w:szCs w:val="24"/>
        </w:rPr>
        <w:t xml:space="preserve">zawarte są § </w:t>
      </w:r>
      <w:r w:rsidR="000D1824" w:rsidRPr="00292765">
        <w:rPr>
          <w:rFonts w:ascii="Cambria" w:hAnsi="Cambria" w:cs="Helvetica"/>
          <w:bCs/>
          <w:sz w:val="24"/>
          <w:szCs w:val="24"/>
        </w:rPr>
        <w:t>13</w:t>
      </w:r>
      <w:r w:rsidRPr="00292765">
        <w:rPr>
          <w:rFonts w:ascii="Cambria" w:hAnsi="Cambria" w:cs="Helvetica"/>
          <w:bCs/>
          <w:sz w:val="24"/>
          <w:szCs w:val="24"/>
        </w:rPr>
        <w:t xml:space="preserve"> Projektu umowy stanowiącym (</w:t>
      </w:r>
      <w:r w:rsidRPr="00292765">
        <w:rPr>
          <w:rFonts w:ascii="Cambria" w:hAnsi="Cambria" w:cs="Helvetica"/>
          <w:b/>
          <w:bCs/>
          <w:sz w:val="24"/>
          <w:szCs w:val="24"/>
        </w:rPr>
        <w:t>Załącznik Nr 2 do SIWZ)</w:t>
      </w:r>
      <w:r w:rsidRPr="00292765">
        <w:rPr>
          <w:rFonts w:ascii="Cambria" w:hAnsi="Cambria" w:cs="Helvetica"/>
          <w:bCs/>
          <w:sz w:val="24"/>
          <w:szCs w:val="24"/>
        </w:rPr>
        <w:t>.</w:t>
      </w:r>
    </w:p>
    <w:p w14:paraId="4824751E" w14:textId="54DBB7A0" w:rsidR="001A0582" w:rsidRPr="00C250F8" w:rsidRDefault="001A0582" w:rsidP="001A0582">
      <w:pPr>
        <w:pStyle w:val="Akapitzlist"/>
        <w:widowControl w:val="0"/>
        <w:numPr>
          <w:ilvl w:val="1"/>
          <w:numId w:val="5"/>
        </w:numPr>
        <w:autoSpaceDE w:val="0"/>
        <w:autoSpaceDN w:val="0"/>
        <w:adjustRightInd w:val="0"/>
        <w:spacing w:line="276" w:lineRule="auto"/>
        <w:ind w:left="567" w:hanging="567"/>
        <w:outlineLvl w:val="3"/>
        <w:rPr>
          <w:rFonts w:ascii="Cambria" w:hAnsi="Cambria" w:cs="Helvetica"/>
          <w:b/>
          <w:bCs/>
          <w:color w:val="000000" w:themeColor="text1"/>
          <w:sz w:val="24"/>
          <w:szCs w:val="24"/>
        </w:rPr>
      </w:pPr>
      <w:r w:rsidRPr="00C250F8">
        <w:rPr>
          <w:rFonts w:ascii="Cambria" w:hAnsi="Cambria" w:cs="Helvetica"/>
          <w:b/>
          <w:bCs/>
          <w:color w:val="000000" w:themeColor="text1"/>
          <w:sz w:val="24"/>
          <w:szCs w:val="24"/>
        </w:rPr>
        <w:t xml:space="preserve">Zamawiający informuje, </w:t>
      </w:r>
      <w:r w:rsidR="00C250F8" w:rsidRPr="00C250F8">
        <w:rPr>
          <w:rFonts w:ascii="Cambria" w:hAnsi="Cambria" w:cs="Helvetica"/>
          <w:b/>
          <w:bCs/>
          <w:color w:val="000000" w:themeColor="text1"/>
          <w:sz w:val="24"/>
          <w:szCs w:val="24"/>
        </w:rPr>
        <w:t xml:space="preserve">iż </w:t>
      </w:r>
      <w:r w:rsidRPr="00C250F8">
        <w:rPr>
          <w:rFonts w:ascii="Cambria" w:hAnsi="Cambria" w:cs="Helvetica"/>
          <w:b/>
          <w:bCs/>
          <w:color w:val="000000" w:themeColor="text1"/>
          <w:sz w:val="24"/>
          <w:szCs w:val="24"/>
        </w:rPr>
        <w:t>zamówienie realizowane</w:t>
      </w:r>
      <w:r w:rsidR="00AF6C0C">
        <w:rPr>
          <w:rFonts w:ascii="Cambria" w:hAnsi="Cambria" w:cs="Helvetica"/>
          <w:b/>
          <w:bCs/>
          <w:color w:val="000000" w:themeColor="text1"/>
          <w:sz w:val="24"/>
          <w:szCs w:val="24"/>
        </w:rPr>
        <w:t xml:space="preserve"> jest</w:t>
      </w:r>
      <w:r w:rsidRPr="00C250F8">
        <w:rPr>
          <w:rFonts w:ascii="Cambria" w:hAnsi="Cambria" w:cs="Helvetica"/>
          <w:b/>
          <w:bCs/>
          <w:color w:val="000000" w:themeColor="text1"/>
          <w:sz w:val="24"/>
          <w:szCs w:val="24"/>
        </w:rPr>
        <w:t xml:space="preserve"> w ramach </w:t>
      </w:r>
      <w:r w:rsidR="00AF6C0C">
        <w:rPr>
          <w:rFonts w:ascii="Cambria" w:hAnsi="Cambria" w:cs="Helvetica"/>
          <w:b/>
          <w:bCs/>
          <w:color w:val="000000" w:themeColor="text1"/>
          <w:sz w:val="24"/>
          <w:szCs w:val="24"/>
        </w:rPr>
        <w:t>Programu rozwoju małej infrastruktury sportowo-rekreacyjnej o charakterze wielopokoleniowym – Otwarte Strefy Aktywności (OSA) Edycja 2018</w:t>
      </w:r>
      <w:r w:rsidRPr="00C250F8">
        <w:rPr>
          <w:rFonts w:ascii="Cambria" w:hAnsi="Cambria" w:cs="Helvetica"/>
          <w:b/>
          <w:bCs/>
          <w:color w:val="000000" w:themeColor="text1"/>
          <w:sz w:val="24"/>
          <w:szCs w:val="24"/>
        </w:rPr>
        <w:t xml:space="preserve"> współfinansowanego </w:t>
      </w:r>
      <w:r w:rsidR="00C250F8" w:rsidRPr="00C250F8">
        <w:rPr>
          <w:rFonts w:ascii="Cambria" w:hAnsi="Cambria" w:cs="Helvetica"/>
          <w:b/>
          <w:bCs/>
          <w:color w:val="000000" w:themeColor="text1"/>
          <w:sz w:val="24"/>
          <w:szCs w:val="24"/>
        </w:rPr>
        <w:t xml:space="preserve">przez </w:t>
      </w:r>
      <w:r w:rsidR="00AF6C0C">
        <w:rPr>
          <w:rFonts w:ascii="Cambria" w:hAnsi="Cambria" w:cs="Helvetica"/>
          <w:b/>
          <w:bCs/>
          <w:color w:val="000000" w:themeColor="text1"/>
          <w:sz w:val="24"/>
          <w:szCs w:val="24"/>
        </w:rPr>
        <w:t>Ministerstwo Sportu i Turystyki</w:t>
      </w:r>
      <w:r w:rsidR="006D4B47">
        <w:rPr>
          <w:rFonts w:ascii="Cambria" w:hAnsi="Cambria" w:cs="Helvetica"/>
          <w:b/>
          <w:bCs/>
          <w:color w:val="000000" w:themeColor="text1"/>
          <w:sz w:val="24"/>
          <w:szCs w:val="24"/>
        </w:rPr>
        <w:t>.</w:t>
      </w:r>
    </w:p>
    <w:p w14:paraId="7938C11E" w14:textId="77777777" w:rsidR="00DB0DF4"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14:paraId="705C1EC8" w14:textId="77777777" w:rsidR="006D4B47" w:rsidRPr="006D4B47" w:rsidRDefault="006D4B47" w:rsidP="006D4B47">
      <w:pPr>
        <w:pStyle w:val="Akapitzlist"/>
        <w:widowControl w:val="0"/>
        <w:autoSpaceDE w:val="0"/>
        <w:autoSpaceDN w:val="0"/>
        <w:adjustRightInd w:val="0"/>
        <w:spacing w:line="276" w:lineRule="auto"/>
        <w:ind w:left="567"/>
        <w:outlineLvl w:val="3"/>
        <w:rPr>
          <w:rFonts w:ascii="Cambria" w:hAnsi="Cambria" w:cs="Arial"/>
          <w:bCs/>
          <w:sz w:val="24"/>
          <w:szCs w:val="24"/>
        </w:rPr>
      </w:pPr>
      <w:r w:rsidRPr="006D4B47">
        <w:rPr>
          <w:rFonts w:ascii="Cambria" w:hAnsi="Cambria" w:cs="Arial"/>
          <w:bCs/>
          <w:sz w:val="24"/>
          <w:szCs w:val="24"/>
        </w:rPr>
        <w:t>45112720-8 – Roboty w zakresie kształtowania terenów sportowych i rekreacyjnych</w:t>
      </w:r>
    </w:p>
    <w:p w14:paraId="1915E0CF" w14:textId="77777777" w:rsidR="006D4B47" w:rsidRPr="006D4B47" w:rsidRDefault="006D4B47" w:rsidP="006D4B47">
      <w:pPr>
        <w:pStyle w:val="Akapitzlist"/>
        <w:widowControl w:val="0"/>
        <w:autoSpaceDE w:val="0"/>
        <w:autoSpaceDN w:val="0"/>
        <w:adjustRightInd w:val="0"/>
        <w:spacing w:line="276" w:lineRule="auto"/>
        <w:ind w:left="567"/>
        <w:outlineLvl w:val="3"/>
        <w:rPr>
          <w:rFonts w:ascii="Cambria" w:hAnsi="Cambria" w:cs="Arial"/>
          <w:bCs/>
          <w:sz w:val="24"/>
          <w:szCs w:val="24"/>
        </w:rPr>
      </w:pPr>
      <w:r w:rsidRPr="006D4B47">
        <w:rPr>
          <w:rFonts w:ascii="Cambria" w:hAnsi="Cambria" w:cs="Arial"/>
          <w:bCs/>
          <w:sz w:val="24"/>
          <w:szCs w:val="24"/>
        </w:rPr>
        <w:t>45111200-0 - Roboty w zakresie przygotowania terenu pod budowę i roboty ziemne</w:t>
      </w:r>
    </w:p>
    <w:p w14:paraId="775E2C4E" w14:textId="77777777" w:rsidR="006D4B47" w:rsidRPr="006D4B47" w:rsidRDefault="006D4B47" w:rsidP="006D4B47">
      <w:pPr>
        <w:pStyle w:val="Akapitzlist"/>
        <w:widowControl w:val="0"/>
        <w:autoSpaceDE w:val="0"/>
        <w:autoSpaceDN w:val="0"/>
        <w:adjustRightInd w:val="0"/>
        <w:spacing w:line="276" w:lineRule="auto"/>
        <w:ind w:left="567"/>
        <w:outlineLvl w:val="3"/>
        <w:rPr>
          <w:rFonts w:ascii="Cambria" w:hAnsi="Cambria" w:cs="Arial"/>
          <w:bCs/>
          <w:sz w:val="24"/>
          <w:szCs w:val="24"/>
        </w:rPr>
      </w:pPr>
      <w:r w:rsidRPr="006D4B47">
        <w:rPr>
          <w:rFonts w:ascii="Cambria" w:hAnsi="Cambria" w:cs="Arial"/>
          <w:bCs/>
          <w:sz w:val="24"/>
          <w:szCs w:val="24"/>
        </w:rPr>
        <w:t>45233200-1 - Roboty w zakresie różnych nawierzchni</w:t>
      </w:r>
    </w:p>
    <w:p w14:paraId="72D694A2" w14:textId="77777777" w:rsidR="006D4B47" w:rsidRPr="006D4B47" w:rsidRDefault="006D4B47" w:rsidP="006D4B47">
      <w:pPr>
        <w:pStyle w:val="Akapitzlist"/>
        <w:widowControl w:val="0"/>
        <w:autoSpaceDE w:val="0"/>
        <w:autoSpaceDN w:val="0"/>
        <w:adjustRightInd w:val="0"/>
        <w:spacing w:line="276" w:lineRule="auto"/>
        <w:ind w:left="567"/>
        <w:outlineLvl w:val="3"/>
        <w:rPr>
          <w:rFonts w:ascii="Cambria" w:hAnsi="Cambria" w:cs="Arial"/>
          <w:bCs/>
          <w:sz w:val="24"/>
          <w:szCs w:val="24"/>
        </w:rPr>
      </w:pPr>
      <w:r w:rsidRPr="006D4B47">
        <w:rPr>
          <w:rFonts w:ascii="Cambria" w:hAnsi="Cambria" w:cs="Arial"/>
          <w:bCs/>
          <w:sz w:val="24"/>
          <w:szCs w:val="24"/>
        </w:rPr>
        <w:t>37535200-9 - Wyposażenie placów zabaw</w:t>
      </w:r>
    </w:p>
    <w:p w14:paraId="2D110510" w14:textId="77777777" w:rsidR="006D4B47" w:rsidRPr="006D4B47" w:rsidRDefault="006D4B47" w:rsidP="006D4B47">
      <w:pPr>
        <w:pStyle w:val="Akapitzlist"/>
        <w:widowControl w:val="0"/>
        <w:autoSpaceDE w:val="0"/>
        <w:autoSpaceDN w:val="0"/>
        <w:adjustRightInd w:val="0"/>
        <w:spacing w:line="276" w:lineRule="auto"/>
        <w:ind w:left="567"/>
        <w:outlineLvl w:val="3"/>
        <w:rPr>
          <w:rFonts w:ascii="Cambria" w:hAnsi="Cambria" w:cs="Arial"/>
          <w:bCs/>
          <w:sz w:val="24"/>
          <w:szCs w:val="24"/>
        </w:rPr>
      </w:pPr>
      <w:r w:rsidRPr="006D4B47">
        <w:rPr>
          <w:rFonts w:ascii="Cambria" w:hAnsi="Cambria" w:cs="Arial"/>
          <w:bCs/>
          <w:sz w:val="24"/>
          <w:szCs w:val="24"/>
        </w:rPr>
        <w:t>37410000-5 - Sprzęt sportowy do uprawiania sportów na wolnym powietrzu</w:t>
      </w:r>
    </w:p>
    <w:p w14:paraId="36294879" w14:textId="707A0546" w:rsidR="006D4B47" w:rsidRPr="006D4B47" w:rsidRDefault="006D4B47" w:rsidP="006D4B47">
      <w:pPr>
        <w:pStyle w:val="Akapitzlist"/>
        <w:widowControl w:val="0"/>
        <w:autoSpaceDE w:val="0"/>
        <w:autoSpaceDN w:val="0"/>
        <w:adjustRightInd w:val="0"/>
        <w:spacing w:before="0" w:after="0" w:line="276" w:lineRule="auto"/>
        <w:ind w:left="567"/>
        <w:outlineLvl w:val="3"/>
        <w:rPr>
          <w:rFonts w:ascii="Cambria" w:hAnsi="Cambria" w:cs="Arial"/>
          <w:bCs/>
          <w:sz w:val="24"/>
          <w:szCs w:val="24"/>
        </w:rPr>
      </w:pPr>
      <w:r w:rsidRPr="006D4B47">
        <w:rPr>
          <w:rFonts w:ascii="Cambria" w:hAnsi="Cambria" w:cs="Arial"/>
          <w:bCs/>
          <w:sz w:val="24"/>
          <w:szCs w:val="24"/>
        </w:rPr>
        <w:t>37440000-4</w:t>
      </w:r>
      <w:r>
        <w:rPr>
          <w:rFonts w:ascii="Cambria" w:hAnsi="Cambria" w:cs="Arial"/>
          <w:bCs/>
          <w:sz w:val="24"/>
          <w:szCs w:val="24"/>
        </w:rPr>
        <w:t xml:space="preserve"> - Sprzęt do ćwiczeń fizycznych.</w:t>
      </w:r>
    </w:p>
    <w:p w14:paraId="0D78AEA0" w14:textId="77777777"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69CFE2C6" w14:textId="2687EB4A"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w:t>
      </w:r>
      <w:proofErr w:type="spellStart"/>
      <w:r w:rsidR="00AA64FE">
        <w:rPr>
          <w:rFonts w:ascii="Cambria" w:hAnsi="Cambria" w:cs="Arial"/>
          <w:bCs/>
          <w:color w:val="000000" w:themeColor="text1"/>
        </w:rPr>
        <w:t>Pzp</w:t>
      </w:r>
      <w:proofErr w:type="spellEnd"/>
      <w:r w:rsidR="00EE1DD8" w:rsidRPr="009D11E0">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7CB38B60" w14:textId="77777777" w:rsidTr="00722041">
        <w:trPr>
          <w:jc w:val="center"/>
        </w:trPr>
        <w:tc>
          <w:tcPr>
            <w:tcW w:w="9068" w:type="dxa"/>
            <w:shd w:val="clear" w:color="auto" w:fill="auto"/>
          </w:tcPr>
          <w:p w14:paraId="673BBE0A"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79F665FD"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0EF6D472" w14:textId="77777777" w:rsidR="0034047D" w:rsidRPr="000B70B2" w:rsidRDefault="0034047D" w:rsidP="00B32AFD">
      <w:pPr>
        <w:widowControl w:val="0"/>
        <w:spacing w:line="276" w:lineRule="auto"/>
        <w:ind w:left="709"/>
        <w:jc w:val="both"/>
        <w:outlineLvl w:val="3"/>
        <w:rPr>
          <w:rFonts w:ascii="Cambria" w:hAnsi="Cambria" w:cs="Arial"/>
          <w:bCs/>
        </w:rPr>
      </w:pPr>
    </w:p>
    <w:p w14:paraId="1CC08795" w14:textId="7436E512" w:rsidR="00AA64FE" w:rsidRPr="00141087" w:rsidRDefault="001078B9"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00A2362A" w:rsidRPr="00141087">
        <w:rPr>
          <w:rFonts w:ascii="Cambria" w:hAnsi="Cambria" w:cs="Arial"/>
          <w:b/>
          <w:bCs/>
          <w:sz w:val="24"/>
          <w:szCs w:val="24"/>
          <w:u w:val="single"/>
        </w:rPr>
        <w:t>w zakresie</w:t>
      </w:r>
      <w:r w:rsidR="00141087" w:rsidRPr="00141087">
        <w:rPr>
          <w:rFonts w:ascii="Cambria" w:hAnsi="Cambria" w:cs="Arial"/>
          <w:b/>
          <w:bCs/>
          <w:sz w:val="24"/>
          <w:szCs w:val="24"/>
          <w:u w:val="single"/>
        </w:rPr>
        <w:t xml:space="preserve"> </w:t>
      </w:r>
      <w:r w:rsidR="006D4B47">
        <w:rPr>
          <w:rFonts w:ascii="Cambria" w:hAnsi="Cambria" w:cs="Arial"/>
          <w:b/>
          <w:bCs/>
          <w:sz w:val="24"/>
          <w:szCs w:val="24"/>
          <w:u w:val="single"/>
        </w:rPr>
        <w:t>wszystkich</w:t>
      </w:r>
      <w:r w:rsidR="00141087" w:rsidRPr="00141087">
        <w:rPr>
          <w:rFonts w:ascii="Cambria" w:hAnsi="Cambria" w:cs="Arial"/>
          <w:b/>
          <w:bCs/>
          <w:sz w:val="24"/>
          <w:szCs w:val="24"/>
          <w:u w:val="single"/>
        </w:rPr>
        <w:t xml:space="preserve"> części zamówienia</w:t>
      </w:r>
      <w:r w:rsidR="00141087">
        <w:rPr>
          <w:rFonts w:ascii="Cambria" w:hAnsi="Cambria" w:cs="Arial"/>
          <w:bCs/>
          <w:sz w:val="24"/>
          <w:szCs w:val="24"/>
        </w:rPr>
        <w:t xml:space="preserve"> </w:t>
      </w:r>
      <w:r w:rsidRPr="00141087">
        <w:rPr>
          <w:rFonts w:ascii="Cambria" w:hAnsi="Cambria" w:cs="Arial"/>
          <w:bCs/>
          <w:sz w:val="24"/>
          <w:szCs w:val="24"/>
        </w:rPr>
        <w:t xml:space="preserve">w terminie </w:t>
      </w:r>
      <w:r w:rsidRPr="00141087">
        <w:rPr>
          <w:rFonts w:ascii="Cambria" w:hAnsi="Cambria" w:cs="Arial"/>
          <w:b/>
          <w:bCs/>
          <w:sz w:val="24"/>
          <w:szCs w:val="24"/>
        </w:rPr>
        <w:t xml:space="preserve">do dnia </w:t>
      </w:r>
      <w:r w:rsidR="006D4B47">
        <w:rPr>
          <w:rFonts w:ascii="Cambria" w:hAnsi="Cambria" w:cs="Arial"/>
          <w:b/>
          <w:bCs/>
          <w:sz w:val="24"/>
          <w:szCs w:val="24"/>
        </w:rPr>
        <w:t>30.04</w:t>
      </w:r>
      <w:r w:rsidR="00521467" w:rsidRPr="00141087">
        <w:rPr>
          <w:rFonts w:ascii="Cambria" w:hAnsi="Cambria" w:cs="Arial"/>
          <w:b/>
          <w:bCs/>
          <w:sz w:val="24"/>
          <w:szCs w:val="24"/>
        </w:rPr>
        <w:t>.2019</w:t>
      </w:r>
      <w:r w:rsidR="00292765">
        <w:rPr>
          <w:rFonts w:ascii="Cambria" w:hAnsi="Cambria" w:cs="Arial"/>
          <w:b/>
          <w:bCs/>
          <w:sz w:val="24"/>
          <w:szCs w:val="24"/>
        </w:rPr>
        <w:t xml:space="preserve"> </w:t>
      </w:r>
      <w:r w:rsidR="00A2362A" w:rsidRPr="00141087">
        <w:rPr>
          <w:rFonts w:ascii="Cambria" w:hAnsi="Cambria" w:cs="Arial"/>
          <w:b/>
          <w:bCs/>
          <w:sz w:val="24"/>
          <w:szCs w:val="24"/>
        </w:rPr>
        <w:t>r.</w:t>
      </w:r>
      <w:r w:rsidR="00F05E81">
        <w:rPr>
          <w:rFonts w:ascii="Cambria" w:hAnsi="Cambria" w:cs="Arial"/>
          <w:b/>
          <w:bCs/>
          <w:sz w:val="24"/>
          <w:szCs w:val="24"/>
        </w:rPr>
        <w:t xml:space="preserve"> </w:t>
      </w:r>
    </w:p>
    <w:p w14:paraId="1DE174A3" w14:textId="2C07E263" w:rsidR="00AA64FE" w:rsidRPr="00E158A8" w:rsidRDefault="00AA64FE"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E158A8">
        <w:rPr>
          <w:rFonts w:ascii="Cambria" w:eastAsia="Cambria" w:hAnsi="Cambria" w:cs="Cambria"/>
          <w:sz w:val="24"/>
          <w:szCs w:val="24"/>
        </w:rPr>
        <w:t>Termin</w:t>
      </w:r>
      <w:r w:rsidRPr="00292765">
        <w:rPr>
          <w:rFonts w:ascii="Cambria" w:eastAsia="Cambria" w:hAnsi="Cambria" w:cs="Cambria"/>
          <w:sz w:val="24"/>
          <w:szCs w:val="24"/>
        </w:rPr>
        <w:t xml:space="preserve">y wykonywania poszczególnych etapów robót wskazane będą </w:t>
      </w:r>
      <w:r w:rsidR="00E158A8" w:rsidRPr="00292765">
        <w:rPr>
          <w:rFonts w:ascii="Cambria" w:eastAsia="Cambria" w:hAnsi="Cambria" w:cs="Cambria"/>
          <w:sz w:val="24"/>
          <w:szCs w:val="24"/>
        </w:rPr>
        <w:br/>
      </w:r>
      <w:r w:rsidRPr="00292765">
        <w:rPr>
          <w:rFonts w:ascii="Cambria" w:eastAsia="Cambria" w:hAnsi="Cambria" w:cs="Cambria"/>
          <w:sz w:val="24"/>
          <w:szCs w:val="24"/>
        </w:rPr>
        <w:t>w harmonogramie rzeczowo – finansowym, o którym mowa w</w:t>
      </w:r>
      <w:r w:rsidR="00E158A8" w:rsidRPr="00292765">
        <w:rPr>
          <w:rFonts w:ascii="Cambria" w:eastAsia="Cambria" w:hAnsi="Cambria" w:cs="Cambria"/>
          <w:sz w:val="24"/>
          <w:szCs w:val="24"/>
        </w:rPr>
        <w:t xml:space="preserve"> § 2 ust. 2 Projektu Umowy.</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40820B9" w14:textId="77777777" w:rsidTr="00F13208">
        <w:trPr>
          <w:jc w:val="center"/>
        </w:trPr>
        <w:tc>
          <w:tcPr>
            <w:tcW w:w="9068" w:type="dxa"/>
            <w:shd w:val="clear" w:color="auto" w:fill="auto"/>
          </w:tcPr>
          <w:p w14:paraId="65A902FE"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1FE4B533"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66DC1FB6" w14:textId="77777777" w:rsidR="00811203" w:rsidRPr="000B70B2" w:rsidRDefault="00811203" w:rsidP="00B32AFD">
      <w:pPr>
        <w:widowControl w:val="0"/>
        <w:spacing w:line="276" w:lineRule="auto"/>
        <w:ind w:left="709"/>
        <w:jc w:val="both"/>
        <w:outlineLvl w:val="3"/>
        <w:rPr>
          <w:rFonts w:ascii="Cambria" w:hAnsi="Cambria" w:cs="Arial"/>
          <w:bCs/>
        </w:rPr>
      </w:pPr>
    </w:p>
    <w:p w14:paraId="25B9866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965C581"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056C68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C0AC24C"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3CC9941" w14:textId="77777777"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14:paraId="2B201C92" w14:textId="77777777"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lastRenderedPageBreak/>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w:t>
      </w:r>
      <w:proofErr w:type="spellStart"/>
      <w:r w:rsidR="00A5725C">
        <w:rPr>
          <w:rFonts w:ascii="Cambria" w:hAnsi="Cambria"/>
          <w:color w:val="000000" w:themeColor="text1"/>
          <w:sz w:val="24"/>
          <w:szCs w:val="24"/>
        </w:rPr>
        <w:t>Pzp</w:t>
      </w:r>
      <w:proofErr w:type="spellEnd"/>
      <w:r w:rsidRPr="00E90AB3">
        <w:rPr>
          <w:rFonts w:ascii="Cambria" w:hAnsi="Cambria"/>
          <w:color w:val="000000" w:themeColor="text1"/>
          <w:sz w:val="24"/>
          <w:szCs w:val="24"/>
        </w:rPr>
        <w:t xml:space="preserve">. </w:t>
      </w:r>
    </w:p>
    <w:p w14:paraId="09F4CB3C" w14:textId="77777777"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w:t>
      </w:r>
      <w:proofErr w:type="spellStart"/>
      <w:r w:rsidRPr="003F27DF">
        <w:rPr>
          <w:rFonts w:ascii="Cambria" w:hAnsi="Cambria"/>
          <w:b/>
          <w:color w:val="000000" w:themeColor="text1"/>
          <w:sz w:val="24"/>
          <w:szCs w:val="24"/>
        </w:rPr>
        <w:t>Pzp</w:t>
      </w:r>
      <w:proofErr w:type="spellEnd"/>
      <w:r w:rsidRPr="003F27DF">
        <w:rPr>
          <w:rFonts w:ascii="Cambria" w:hAnsi="Cambria"/>
          <w:b/>
          <w:color w:val="000000" w:themeColor="text1"/>
          <w:sz w:val="24"/>
          <w:szCs w:val="24"/>
        </w:rPr>
        <w:t>.</w:t>
      </w:r>
    </w:p>
    <w:p w14:paraId="0F256722"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8F24EE2" w14:textId="77777777"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14:paraId="72C8EB2C" w14:textId="77777777" w:rsidR="00FE276A"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w:t>
      </w:r>
      <w:proofErr w:type="spellStart"/>
      <w:r w:rsidR="006D2E91">
        <w:rPr>
          <w:rFonts w:ascii="Cambria" w:hAnsi="Cambria"/>
          <w:color w:val="000000" w:themeColor="text1"/>
          <w:sz w:val="24"/>
          <w:szCs w:val="24"/>
        </w:rPr>
        <w:t>Pzp</w:t>
      </w:r>
      <w:proofErr w:type="spellEnd"/>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22CF6A" w14:textId="77777777" w:rsidR="007F4C74" w:rsidRPr="00E92388" w:rsidRDefault="007F4C74" w:rsidP="007F4C74">
      <w:pPr>
        <w:pStyle w:val="Akapitzlist"/>
        <w:autoSpaceDE w:val="0"/>
        <w:autoSpaceDN w:val="0"/>
        <w:adjustRightInd w:val="0"/>
        <w:spacing w:line="276" w:lineRule="auto"/>
        <w:ind w:left="1276"/>
        <w:rPr>
          <w:rFonts w:ascii="Cambria" w:hAnsi="Cambria"/>
          <w:color w:val="000000" w:themeColor="text1"/>
          <w:sz w:val="14"/>
          <w:szCs w:val="24"/>
        </w:rPr>
      </w:pPr>
    </w:p>
    <w:p w14:paraId="212A7EFB" w14:textId="77777777"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76562AF6" w14:textId="77777777"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14:paraId="62BB2004"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14:paraId="3FC83503" w14:textId="77777777"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14:paraId="7EA67BB8" w14:textId="77777777" w:rsidR="00BC477E" w:rsidRPr="00327EC1" w:rsidRDefault="00BC477E" w:rsidP="00AA4BE5">
      <w:pPr>
        <w:spacing w:line="276" w:lineRule="auto"/>
        <w:ind w:left="1083" w:firstLine="141"/>
        <w:jc w:val="both"/>
        <w:rPr>
          <w:rFonts w:ascii="Cambria" w:hAnsi="Cambria"/>
          <w:i/>
          <w:color w:val="000000" w:themeColor="text1"/>
        </w:rPr>
      </w:pPr>
    </w:p>
    <w:p w14:paraId="53E5348F"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B1E2F63" w14:textId="77777777"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00CAFD8" w14:textId="77777777" w:rsidR="00BC477E" w:rsidRPr="00327EC1" w:rsidRDefault="00BC477E" w:rsidP="00AA4BE5">
      <w:pPr>
        <w:pStyle w:val="Akapitzlist"/>
        <w:spacing w:line="276" w:lineRule="auto"/>
        <w:ind w:left="876" w:firstLine="348"/>
        <w:rPr>
          <w:rFonts w:ascii="Cambria" w:hAnsi="Cambria"/>
          <w:i/>
          <w:color w:val="000000" w:themeColor="text1"/>
          <w:sz w:val="24"/>
          <w:szCs w:val="24"/>
        </w:rPr>
      </w:pPr>
    </w:p>
    <w:p w14:paraId="31C2EB3A" w14:textId="77777777"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DC6F05B" w14:textId="77777777" w:rsidR="00745310" w:rsidRPr="00E92388"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14"/>
          <w:szCs w:val="24"/>
        </w:rPr>
      </w:pPr>
    </w:p>
    <w:p w14:paraId="73FF9631"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F31CC6A" w14:textId="0BDBD04B"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14:paraId="69760A59" w14:textId="746A3E84" w:rsidR="008658E8" w:rsidRPr="00D05654" w:rsidRDefault="00D05654" w:rsidP="00D05654">
      <w:pPr>
        <w:autoSpaceDE w:val="0"/>
        <w:autoSpaceDN w:val="0"/>
        <w:adjustRightInd w:val="0"/>
        <w:spacing w:line="276" w:lineRule="auto"/>
        <w:ind w:left="708" w:firstLine="708"/>
        <w:rPr>
          <w:rFonts w:ascii="Cambria" w:hAnsi="Cambria"/>
        </w:rPr>
      </w:pPr>
      <w:r>
        <w:rPr>
          <w:rFonts w:ascii="Cambria" w:hAnsi="Cambria"/>
          <w:b/>
        </w:rPr>
        <w:t xml:space="preserve">  </w:t>
      </w:r>
      <w:r w:rsidR="008658E8" w:rsidRPr="00D05654">
        <w:rPr>
          <w:rFonts w:ascii="Cambria" w:hAnsi="Cambria"/>
          <w:b/>
        </w:rPr>
        <w:t>co najmniej 2</w:t>
      </w:r>
      <w:r w:rsidRPr="00D05654">
        <w:rPr>
          <w:rFonts w:ascii="Cambria" w:hAnsi="Cambria"/>
          <w:b/>
        </w:rPr>
        <w:t xml:space="preserve"> zadania, z których każde</w:t>
      </w:r>
      <w:r w:rsidR="008658E8" w:rsidRPr="00D05654">
        <w:rPr>
          <w:rFonts w:ascii="Cambria" w:hAnsi="Cambria"/>
          <w:b/>
        </w:rPr>
        <w:t>:</w:t>
      </w:r>
    </w:p>
    <w:p w14:paraId="7077EFC4" w14:textId="01C7FDCB" w:rsidR="008658E8" w:rsidRPr="004869BC" w:rsidRDefault="00D05654"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musi odpowiadać rodzajem i zakresem robót (budowa siłowni plenerowych lub ogólnodostępnych placów zabaw),</w:t>
      </w:r>
    </w:p>
    <w:p w14:paraId="7D80CEB2" w14:textId="47C2F15E" w:rsidR="00610E15" w:rsidRPr="001679F6" w:rsidRDefault="00D05654" w:rsidP="001679F6">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miało</w:t>
      </w:r>
      <w:r w:rsidR="008658E8">
        <w:rPr>
          <w:rFonts w:ascii="Cambria" w:hAnsi="Cambria"/>
          <w:b/>
          <w:sz w:val="24"/>
          <w:szCs w:val="24"/>
        </w:rPr>
        <w:t xml:space="preserve"> wartość</w:t>
      </w:r>
      <w:r w:rsidR="008658E8" w:rsidRPr="0036250D">
        <w:rPr>
          <w:rFonts w:ascii="Cambria" w:hAnsi="Cambria"/>
          <w:b/>
          <w:sz w:val="24"/>
          <w:szCs w:val="24"/>
        </w:rPr>
        <w:t xml:space="preserve"> minimum </w:t>
      </w:r>
      <w:r>
        <w:rPr>
          <w:rFonts w:ascii="Cambria" w:hAnsi="Cambria"/>
          <w:b/>
          <w:sz w:val="24"/>
          <w:szCs w:val="24"/>
        </w:rPr>
        <w:t>25</w:t>
      </w:r>
      <w:r w:rsidR="00E158A8">
        <w:rPr>
          <w:rFonts w:ascii="Cambria" w:hAnsi="Cambria"/>
          <w:b/>
          <w:sz w:val="24"/>
          <w:szCs w:val="24"/>
        </w:rPr>
        <w:t xml:space="preserve"> 000,00 </w:t>
      </w:r>
      <w:r w:rsidR="008658E8" w:rsidRPr="0036250D">
        <w:rPr>
          <w:rFonts w:ascii="Cambria" w:hAnsi="Cambria"/>
          <w:b/>
          <w:sz w:val="24"/>
          <w:szCs w:val="24"/>
        </w:rPr>
        <w:t xml:space="preserve">zł </w:t>
      </w:r>
      <w:r w:rsidR="008658E8">
        <w:rPr>
          <w:rFonts w:ascii="Cambria" w:hAnsi="Cambria"/>
          <w:b/>
          <w:sz w:val="24"/>
          <w:szCs w:val="24"/>
        </w:rPr>
        <w:t>brutto.</w:t>
      </w:r>
    </w:p>
    <w:p w14:paraId="61C9CA34" w14:textId="77777777"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lastRenderedPageBreak/>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14:paraId="284D662D" w14:textId="71AF6BA9"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jedną</w:t>
      </w:r>
      <w:r w:rsidRPr="00141087">
        <w:rPr>
          <w:rFonts w:ascii="Cambria" w:hAnsi="Cambria"/>
          <w:b/>
          <w:sz w:val="24"/>
          <w:szCs w:val="24"/>
        </w:rPr>
        <w:t xml:space="preserve"> osobą posiadającą uprawnienia budowlane </w:t>
      </w:r>
      <w:r w:rsidRPr="00141087">
        <w:rPr>
          <w:rFonts w:ascii="Cambria" w:hAnsi="Cambria"/>
          <w:b/>
          <w:sz w:val="24"/>
          <w:szCs w:val="24"/>
        </w:rPr>
        <w:br/>
        <w:t>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konstrukcyjno - budowlanej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29BF13B5" w14:textId="77777777" w:rsidR="00E158A8" w:rsidRPr="00E158A8" w:rsidRDefault="00E158A8" w:rsidP="00FF0854">
      <w:pPr>
        <w:spacing w:line="276" w:lineRule="auto"/>
        <w:rPr>
          <w:rFonts w:ascii="Cambria" w:hAnsi="Cambria"/>
          <w:sz w:val="10"/>
          <w:szCs w:val="10"/>
        </w:rPr>
      </w:pPr>
    </w:p>
    <w:p w14:paraId="34906989" w14:textId="17A4807D" w:rsidR="000F6871" w:rsidRPr="00445CC8" w:rsidRDefault="000F6871" w:rsidP="000F6871">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w:t>
      </w:r>
      <w:r w:rsidR="00FF0854">
        <w:rPr>
          <w:rFonts w:ascii="Cambria" w:hAnsi="Cambria"/>
          <w:i/>
        </w:rPr>
        <w:t>6</w:t>
      </w:r>
      <w:r w:rsidRPr="00445CC8">
        <w:rPr>
          <w:rFonts w:ascii="Cambria" w:hAnsi="Cambria"/>
          <w:i/>
        </w:rPr>
        <w:t xml:space="preserve"> r. poz. 1</w:t>
      </w:r>
      <w:r w:rsidR="00FF0854">
        <w:rPr>
          <w:rFonts w:ascii="Cambria" w:hAnsi="Cambria"/>
          <w:i/>
        </w:rPr>
        <w:t>725</w:t>
      </w:r>
      <w:r w:rsidRPr="00445CC8">
        <w:rPr>
          <w:rFonts w:ascii="Cambria" w:hAnsi="Cambria"/>
          <w:i/>
        </w:rPr>
        <w:t>)</w:t>
      </w:r>
      <w:r>
        <w:rPr>
          <w:rFonts w:ascii="Cambria" w:hAnsi="Cambria"/>
          <w:i/>
        </w:rPr>
        <w:t xml:space="preserve">. </w:t>
      </w:r>
    </w:p>
    <w:p w14:paraId="239727C3" w14:textId="77777777" w:rsidR="0035023B" w:rsidRPr="007D6F3E" w:rsidRDefault="0035023B" w:rsidP="0035023B">
      <w:pPr>
        <w:spacing w:line="276" w:lineRule="auto"/>
        <w:ind w:firstLine="567"/>
        <w:contextualSpacing/>
        <w:jc w:val="center"/>
        <w:rPr>
          <w:rFonts w:ascii="Cambria" w:hAnsi="Cambria"/>
          <w:b/>
          <w:color w:val="000000" w:themeColor="text1"/>
        </w:rPr>
      </w:pPr>
      <w:r w:rsidRPr="007D6F3E">
        <w:rPr>
          <w:rFonts w:ascii="Cambria" w:hAnsi="Cambria"/>
          <w:b/>
          <w:color w:val="000000" w:themeColor="text1"/>
        </w:rPr>
        <w:t>Uwaga:</w:t>
      </w:r>
    </w:p>
    <w:tbl>
      <w:tblPr>
        <w:tblStyle w:val="Tabela-Siatka"/>
        <w:tblW w:w="0" w:type="auto"/>
        <w:tblInd w:w="1251" w:type="dxa"/>
        <w:tblLook w:val="04A0" w:firstRow="1" w:lastRow="0" w:firstColumn="1" w:lastColumn="0" w:noHBand="0" w:noVBand="1"/>
      </w:tblPr>
      <w:tblGrid>
        <w:gridCol w:w="7811"/>
      </w:tblGrid>
      <w:tr w:rsidR="0035023B" w:rsidRPr="00A20C29" w14:paraId="61C88351" w14:textId="77777777" w:rsidTr="0035023B">
        <w:tc>
          <w:tcPr>
            <w:tcW w:w="7811" w:type="dxa"/>
          </w:tcPr>
          <w:p w14:paraId="57D6AD70" w14:textId="6799C05D" w:rsidR="0035023B" w:rsidRPr="00291D82" w:rsidRDefault="0035023B" w:rsidP="001679F6">
            <w:pPr>
              <w:pStyle w:val="Akapitzlist"/>
              <w:spacing w:line="276" w:lineRule="auto"/>
              <w:ind w:left="199"/>
              <w:rPr>
                <w:rFonts w:ascii="Cambria" w:hAnsi="Cambria"/>
                <w:color w:val="0070C0"/>
              </w:rPr>
            </w:pPr>
            <w:proofErr w:type="spellStart"/>
            <w:r w:rsidRPr="00C13C89">
              <w:rPr>
                <w:rFonts w:ascii="Cambria" w:hAnsi="Cambria"/>
                <w:b/>
                <w:sz w:val="24"/>
                <w:szCs w:val="24"/>
              </w:rPr>
              <w:t>Jeżeli</w:t>
            </w:r>
            <w:proofErr w:type="spellEnd"/>
            <w:r w:rsidRPr="00C13C89">
              <w:rPr>
                <w:rFonts w:ascii="Cambria" w:hAnsi="Cambria"/>
                <w:b/>
                <w:sz w:val="24"/>
                <w:szCs w:val="24"/>
              </w:rPr>
              <w:t xml:space="preserve"> Wykonawca zamierza </w:t>
            </w:r>
            <w:proofErr w:type="spellStart"/>
            <w:r w:rsidRPr="00C13C89">
              <w:rPr>
                <w:rFonts w:ascii="Cambria" w:hAnsi="Cambria"/>
                <w:b/>
                <w:sz w:val="24"/>
                <w:szCs w:val="24"/>
              </w:rPr>
              <w:t>złożyc</w:t>
            </w:r>
            <w:proofErr w:type="spellEnd"/>
            <w:r w:rsidRPr="00C13C89">
              <w:rPr>
                <w:rFonts w:ascii="Cambria" w:hAnsi="Cambria"/>
                <w:b/>
                <w:sz w:val="24"/>
                <w:szCs w:val="24"/>
              </w:rPr>
              <w:t xml:space="preserve">́ więcej </w:t>
            </w:r>
            <w:proofErr w:type="spellStart"/>
            <w:r w:rsidRPr="00C13C89">
              <w:rPr>
                <w:rFonts w:ascii="Cambria" w:hAnsi="Cambria"/>
                <w:b/>
                <w:sz w:val="24"/>
                <w:szCs w:val="24"/>
              </w:rPr>
              <w:t>niz</w:t>
            </w:r>
            <w:proofErr w:type="spellEnd"/>
            <w:r w:rsidRPr="00C13C89">
              <w:rPr>
                <w:rFonts w:ascii="Cambria" w:hAnsi="Cambria"/>
                <w:b/>
                <w:sz w:val="24"/>
                <w:szCs w:val="24"/>
              </w:rPr>
              <w:t xml:space="preserve">̇ jedną </w:t>
            </w:r>
            <w:proofErr w:type="spellStart"/>
            <w:r w:rsidRPr="00C13C89">
              <w:rPr>
                <w:rFonts w:ascii="Cambria" w:hAnsi="Cambria"/>
                <w:b/>
                <w:sz w:val="24"/>
                <w:szCs w:val="24"/>
              </w:rPr>
              <w:t>oferte</w:t>
            </w:r>
            <w:proofErr w:type="spellEnd"/>
            <w:r w:rsidRPr="00C13C89">
              <w:rPr>
                <w:rFonts w:ascii="Cambria" w:hAnsi="Cambria"/>
                <w:b/>
                <w:sz w:val="24"/>
                <w:szCs w:val="24"/>
              </w:rPr>
              <w:t>̨ cz</w:t>
            </w:r>
            <w:r w:rsidR="001679F6">
              <w:rPr>
                <w:rFonts w:ascii="Cambria" w:hAnsi="Cambria"/>
                <w:b/>
                <w:sz w:val="24"/>
                <w:szCs w:val="24"/>
              </w:rPr>
              <w:t>ęściową (na 2-3</w:t>
            </w:r>
            <w:r w:rsidR="00E93820">
              <w:rPr>
                <w:rFonts w:ascii="Cambria" w:hAnsi="Cambria"/>
                <w:b/>
                <w:sz w:val="24"/>
                <w:szCs w:val="24"/>
              </w:rPr>
              <w:t xml:space="preserve"> </w:t>
            </w:r>
            <w:proofErr w:type="spellStart"/>
            <w:r w:rsidRPr="00C13C89">
              <w:rPr>
                <w:rFonts w:ascii="Cambria" w:hAnsi="Cambria"/>
                <w:b/>
                <w:sz w:val="24"/>
                <w:szCs w:val="24"/>
              </w:rPr>
              <w:t>części</w:t>
            </w:r>
            <w:proofErr w:type="spellEnd"/>
            <w:r w:rsidRPr="00C13C89">
              <w:rPr>
                <w:rFonts w:ascii="Cambria" w:hAnsi="Cambria"/>
                <w:b/>
                <w:sz w:val="24"/>
                <w:szCs w:val="24"/>
              </w:rPr>
              <w:t xml:space="preserve">) to </w:t>
            </w:r>
            <w:proofErr w:type="spellStart"/>
            <w:r w:rsidRPr="00C13C89">
              <w:rPr>
                <w:rFonts w:ascii="Cambria" w:hAnsi="Cambria"/>
                <w:b/>
                <w:sz w:val="24"/>
                <w:szCs w:val="24"/>
              </w:rPr>
              <w:t>może</w:t>
            </w:r>
            <w:proofErr w:type="spellEnd"/>
            <w:r w:rsidRPr="00C13C89">
              <w:rPr>
                <w:rFonts w:ascii="Cambria" w:hAnsi="Cambria"/>
                <w:b/>
                <w:sz w:val="24"/>
                <w:szCs w:val="24"/>
              </w:rPr>
              <w:t xml:space="preserve">, w celu wykazania </w:t>
            </w:r>
            <w:proofErr w:type="spellStart"/>
            <w:r w:rsidRPr="00C13C89">
              <w:rPr>
                <w:rFonts w:ascii="Cambria" w:hAnsi="Cambria"/>
                <w:b/>
                <w:sz w:val="24"/>
                <w:szCs w:val="24"/>
              </w:rPr>
              <w:t>zdolności</w:t>
            </w:r>
            <w:proofErr w:type="spellEnd"/>
            <w:r w:rsidRPr="00C13C89">
              <w:rPr>
                <w:rFonts w:ascii="Cambria" w:hAnsi="Cambria"/>
                <w:b/>
                <w:sz w:val="24"/>
                <w:szCs w:val="24"/>
              </w:rPr>
              <w:t xml:space="preserve"> technicznych i zawodowych, </w:t>
            </w:r>
            <w:proofErr w:type="spellStart"/>
            <w:r w:rsidRPr="00C13C89">
              <w:rPr>
                <w:rFonts w:ascii="Cambria" w:hAnsi="Cambria"/>
                <w:b/>
                <w:sz w:val="24"/>
                <w:szCs w:val="24"/>
              </w:rPr>
              <w:t>wskazac</w:t>
            </w:r>
            <w:proofErr w:type="spellEnd"/>
            <w:r w:rsidRPr="00C13C89">
              <w:rPr>
                <w:rFonts w:ascii="Cambria" w:hAnsi="Cambria"/>
                <w:b/>
                <w:sz w:val="24"/>
                <w:szCs w:val="24"/>
              </w:rPr>
              <w:t xml:space="preserve">́ te same </w:t>
            </w:r>
            <w:r w:rsidR="001679F6">
              <w:rPr>
                <w:rFonts w:ascii="Cambria" w:hAnsi="Cambria"/>
                <w:b/>
                <w:sz w:val="24"/>
                <w:szCs w:val="24"/>
              </w:rPr>
              <w:t xml:space="preserve">zadania i </w:t>
            </w:r>
            <w:r w:rsidRPr="00C13C89">
              <w:rPr>
                <w:rFonts w:ascii="Cambria" w:hAnsi="Cambria"/>
                <w:b/>
                <w:sz w:val="24"/>
                <w:szCs w:val="24"/>
              </w:rPr>
              <w:t xml:space="preserve">osoby do każdej </w:t>
            </w:r>
            <w:proofErr w:type="spellStart"/>
            <w:r w:rsidRPr="00C13C89">
              <w:rPr>
                <w:rFonts w:ascii="Cambria" w:hAnsi="Cambria"/>
                <w:b/>
                <w:sz w:val="24"/>
                <w:szCs w:val="24"/>
              </w:rPr>
              <w:t>części</w:t>
            </w:r>
            <w:proofErr w:type="spellEnd"/>
            <w:r w:rsidRPr="00C13C89">
              <w:rPr>
                <w:rFonts w:ascii="Cambria" w:hAnsi="Cambria"/>
                <w:b/>
                <w:sz w:val="24"/>
                <w:szCs w:val="24"/>
              </w:rPr>
              <w:t xml:space="preserve"> </w:t>
            </w:r>
            <w:proofErr w:type="spellStart"/>
            <w:r w:rsidRPr="00C13C89">
              <w:rPr>
                <w:rFonts w:ascii="Cambria" w:hAnsi="Cambria"/>
                <w:b/>
                <w:sz w:val="24"/>
                <w:szCs w:val="24"/>
              </w:rPr>
              <w:t>zamówienia</w:t>
            </w:r>
            <w:proofErr w:type="spellEnd"/>
            <w:r w:rsidRPr="00C13C89">
              <w:rPr>
                <w:rFonts w:ascii="Cambria" w:hAnsi="Cambria"/>
                <w:b/>
                <w:sz w:val="24"/>
                <w:szCs w:val="24"/>
              </w:rPr>
              <w:t xml:space="preserve">, na którą składa </w:t>
            </w:r>
            <w:proofErr w:type="spellStart"/>
            <w:r w:rsidRPr="00C13C89">
              <w:rPr>
                <w:rFonts w:ascii="Cambria" w:hAnsi="Cambria"/>
                <w:b/>
                <w:sz w:val="24"/>
                <w:szCs w:val="24"/>
              </w:rPr>
              <w:t>oferte</w:t>
            </w:r>
            <w:proofErr w:type="spellEnd"/>
            <w:r w:rsidRPr="00C13C89">
              <w:rPr>
                <w:rFonts w:ascii="Cambria" w:hAnsi="Cambria"/>
                <w:b/>
                <w:sz w:val="24"/>
                <w:szCs w:val="24"/>
              </w:rPr>
              <w:t>̨.</w:t>
            </w:r>
          </w:p>
        </w:tc>
      </w:tr>
    </w:tbl>
    <w:p w14:paraId="6462AE43" w14:textId="77777777" w:rsidR="0035023B" w:rsidRPr="00E158A8" w:rsidRDefault="0035023B" w:rsidP="0035023B">
      <w:pPr>
        <w:spacing w:line="276" w:lineRule="auto"/>
        <w:ind w:left="1276"/>
        <w:contextualSpacing/>
        <w:jc w:val="both"/>
        <w:rPr>
          <w:rFonts w:ascii="Cambria" w:hAnsi="Cambria"/>
          <w:i/>
          <w:sz w:val="10"/>
          <w:szCs w:val="10"/>
        </w:rPr>
      </w:pPr>
    </w:p>
    <w:p w14:paraId="6F5BD1CF"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308CF6E6"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2AE8A36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39D19C0E"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95CA5AB"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 xml:space="preserve">ykonawcę spełniania warunków udziału w postępowaniu </w:t>
      </w:r>
      <w:r w:rsidR="00FE276A" w:rsidRPr="00B7022C">
        <w:rPr>
          <w:rFonts w:ascii="Cambria" w:hAnsi="Cambria"/>
          <w:sz w:val="24"/>
          <w:szCs w:val="24"/>
        </w:rPr>
        <w:lastRenderedPageBreak/>
        <w:t>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proofErr w:type="spellStart"/>
      <w:r w:rsidR="00A5725C">
        <w:rPr>
          <w:rFonts w:ascii="Cambria" w:hAnsi="Cambria"/>
          <w:sz w:val="24"/>
          <w:szCs w:val="24"/>
        </w:rPr>
        <w:t>Pzp</w:t>
      </w:r>
      <w:proofErr w:type="spellEnd"/>
      <w:r w:rsidR="00FE276A" w:rsidRPr="00B7022C">
        <w:rPr>
          <w:rFonts w:ascii="Cambria" w:hAnsi="Cambria"/>
          <w:sz w:val="24"/>
          <w:szCs w:val="24"/>
        </w:rPr>
        <w:t>;</w:t>
      </w:r>
    </w:p>
    <w:p w14:paraId="324C7022"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14:paraId="3976881E" w14:textId="77777777"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1350B07B" w14:textId="77777777"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198F2066" w14:textId="77777777"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22DAA7FF"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96BAB4B"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9724EC" w14:textId="77777777"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FF0854">
        <w:rPr>
          <w:rFonts w:ascii="Cambria" w:hAnsi="Cambria"/>
          <w:sz w:val="24"/>
          <w:szCs w:val="24"/>
          <w:u w:val="single"/>
        </w:rPr>
        <w:t xml:space="preserve">W przypadku </w:t>
      </w:r>
      <w:r w:rsidR="00C25799" w:rsidRPr="00FF0854">
        <w:rPr>
          <w:rFonts w:ascii="Cambria" w:hAnsi="Cambria"/>
          <w:sz w:val="24"/>
          <w:szCs w:val="24"/>
          <w:u w:val="single"/>
        </w:rPr>
        <w:t>W</w:t>
      </w:r>
      <w:r w:rsidRPr="00FF0854">
        <w:rPr>
          <w:rFonts w:ascii="Cambria" w:hAnsi="Cambria"/>
          <w:sz w:val="24"/>
          <w:szCs w:val="24"/>
          <w:u w:val="single"/>
        </w:rPr>
        <w:t>ykonawców wspólnie ubiegających się o udzielenie zamówienia, warunki określone w pkt 4.2.3</w:t>
      </w:r>
      <w:r w:rsidR="00C25799" w:rsidRPr="00FF0854">
        <w:rPr>
          <w:rFonts w:ascii="Cambria" w:hAnsi="Cambria"/>
          <w:sz w:val="24"/>
          <w:szCs w:val="24"/>
          <w:u w:val="single"/>
        </w:rPr>
        <w:t xml:space="preserve"> SIWZ</w:t>
      </w:r>
      <w:r w:rsidRPr="00FF0854">
        <w:rPr>
          <w:rFonts w:ascii="Cambria" w:hAnsi="Cambria"/>
          <w:sz w:val="24"/>
          <w:szCs w:val="24"/>
          <w:u w:val="single"/>
        </w:rPr>
        <w:t xml:space="preserve"> musi spełniać co najmniej jeden </w:t>
      </w:r>
      <w:r w:rsidR="00C25799" w:rsidRPr="00FF0854">
        <w:rPr>
          <w:rFonts w:ascii="Cambria" w:hAnsi="Cambria"/>
          <w:sz w:val="24"/>
          <w:szCs w:val="24"/>
          <w:u w:val="single"/>
        </w:rPr>
        <w:t>W</w:t>
      </w:r>
      <w:r w:rsidRPr="00FF0854">
        <w:rPr>
          <w:rFonts w:ascii="Cambria" w:hAnsi="Cambria"/>
          <w:sz w:val="24"/>
          <w:szCs w:val="24"/>
          <w:u w:val="single"/>
        </w:rPr>
        <w:t xml:space="preserve">ykonawca samodzielnie lub wszyscy </w:t>
      </w:r>
      <w:r w:rsidR="00C25799" w:rsidRPr="00FF0854">
        <w:rPr>
          <w:rFonts w:ascii="Cambria" w:hAnsi="Cambria"/>
          <w:sz w:val="24"/>
          <w:szCs w:val="24"/>
          <w:u w:val="single"/>
        </w:rPr>
        <w:t>W</w:t>
      </w:r>
      <w:r w:rsidRPr="00FF0854">
        <w:rPr>
          <w:rFonts w:ascii="Cambria" w:hAnsi="Cambria"/>
          <w:sz w:val="24"/>
          <w:szCs w:val="24"/>
          <w:u w:val="single"/>
        </w:rPr>
        <w:t>ykonawcy łącznie</w:t>
      </w:r>
      <w:r w:rsidRPr="00FF0854">
        <w:rPr>
          <w:rStyle w:val="Teksttreci0"/>
          <w:rFonts w:ascii="Cambria" w:hAnsi="Cambria" w:cs="Times New Roman"/>
          <w:sz w:val="24"/>
          <w:szCs w:val="24"/>
          <w:u w:val="single"/>
        </w:rPr>
        <w:t>.</w:t>
      </w:r>
    </w:p>
    <w:p w14:paraId="2B70794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14E98943"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E439B77"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14:paraId="62B0130C"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proofErr w:type="spellStart"/>
      <w:r w:rsidR="00A5725C">
        <w:rPr>
          <w:rFonts w:ascii="Cambria" w:hAnsi="Cambria"/>
          <w:sz w:val="24"/>
          <w:szCs w:val="24"/>
        </w:rPr>
        <w:t>Pzp</w:t>
      </w:r>
      <w:proofErr w:type="spellEnd"/>
      <w:r w:rsidR="00B7022C">
        <w:rPr>
          <w:rFonts w:ascii="Cambria" w:hAnsi="Cambria"/>
          <w:sz w:val="24"/>
          <w:szCs w:val="24"/>
        </w:rPr>
        <w:t>;</w:t>
      </w:r>
      <w:r w:rsidRPr="00B7022C">
        <w:rPr>
          <w:rFonts w:ascii="Cambria" w:hAnsi="Cambria"/>
          <w:sz w:val="24"/>
          <w:szCs w:val="24"/>
        </w:rPr>
        <w:t xml:space="preserve"> </w:t>
      </w:r>
    </w:p>
    <w:p w14:paraId="17D7A601" w14:textId="21E4591F"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proofErr w:type="spellStart"/>
      <w:r w:rsidR="00A5725C">
        <w:rPr>
          <w:rFonts w:ascii="Cambria" w:hAnsi="Cambria"/>
          <w:sz w:val="24"/>
          <w:szCs w:val="24"/>
        </w:rPr>
        <w:t>Pzp</w:t>
      </w:r>
      <w:proofErr w:type="spellEnd"/>
      <w:r w:rsidRPr="00B7022C">
        <w:rPr>
          <w:rFonts w:ascii="Cambria" w:hAnsi="Cambria"/>
          <w:sz w:val="24"/>
          <w:szCs w:val="24"/>
        </w:rPr>
        <w:t>.</w:t>
      </w:r>
    </w:p>
    <w:p w14:paraId="47082464"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1E68FABB"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w:t>
      </w:r>
      <w:proofErr w:type="spellStart"/>
      <w:r w:rsidR="00A5725C">
        <w:rPr>
          <w:rFonts w:ascii="Cambria" w:hAnsi="Cambria"/>
          <w:iCs/>
          <w:sz w:val="24"/>
          <w:szCs w:val="24"/>
        </w:rPr>
        <w:t>Pzp</w:t>
      </w:r>
      <w:proofErr w:type="spellEnd"/>
      <w:r w:rsidR="00DF3BA4">
        <w:rPr>
          <w:rFonts w:ascii="Cambria" w:hAnsi="Cambria"/>
          <w:iCs/>
          <w:sz w:val="24"/>
          <w:szCs w:val="24"/>
        </w:rPr>
        <w:t>).</w:t>
      </w:r>
    </w:p>
    <w:p w14:paraId="0A97EEC5" w14:textId="77777777" w:rsidR="00E158A8" w:rsidRPr="00E158A8" w:rsidRDefault="00E158A8" w:rsidP="00E158A8">
      <w:pPr>
        <w:pStyle w:val="Teksttreci1"/>
        <w:spacing w:before="0" w:after="0" w:line="276" w:lineRule="auto"/>
        <w:ind w:left="567" w:firstLine="0"/>
        <w:jc w:val="both"/>
        <w:rPr>
          <w:rFonts w:ascii="Cambria" w:hAnsi="Cambria"/>
          <w:iCs/>
          <w:sz w:val="10"/>
          <w:szCs w:val="10"/>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5ECB56D" w14:textId="77777777" w:rsidTr="00F13208">
        <w:trPr>
          <w:jc w:val="center"/>
        </w:trPr>
        <w:tc>
          <w:tcPr>
            <w:tcW w:w="9060" w:type="dxa"/>
            <w:shd w:val="clear" w:color="auto" w:fill="auto"/>
          </w:tcPr>
          <w:p w14:paraId="6AF49178"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437DA340"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24F8F502"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DDC2278" w14:textId="77777777"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01234025" w14:textId="77777777"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40608A4E"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52A6BB63" w14:textId="29759F33"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616F9D3B" w14:textId="77777777"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78FECD56" w14:textId="4D388D60" w:rsidR="00292765" w:rsidRDefault="00966DBA" w:rsidP="00292765">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zamieszcza informacje o tych podmiotach 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0D947F15" w14:textId="14DC0EFD" w:rsidR="00292765" w:rsidRPr="00292765" w:rsidRDefault="00292765"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b/>
          <w:sz w:val="24"/>
          <w:szCs w:val="24"/>
        </w:rPr>
      </w:pPr>
      <w:r w:rsidRPr="00292765">
        <w:rPr>
          <w:rFonts w:ascii="Cambria" w:hAnsi="Cambria"/>
          <w:b/>
          <w:sz w:val="24"/>
          <w:szCs w:val="24"/>
        </w:rPr>
        <w:t>Kosztorys ofertowy oraz karty katalogowe urządzeń.</w:t>
      </w:r>
    </w:p>
    <w:p w14:paraId="34A1A2EA" w14:textId="77777777"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37F3B15E" w14:textId="77777777"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1AE82C22" w14:textId="77777777"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57F1C4AE" w14:textId="77777777"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7113271E" w14:textId="77777777" w:rsidR="00EA55A5" w:rsidRPr="00D16F17"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D16F17">
        <w:rPr>
          <w:rFonts w:ascii="Cambria" w:hAnsi="Cambria"/>
          <w:i/>
          <w:color w:val="C00000"/>
          <w:sz w:val="22"/>
          <w:szCs w:val="22"/>
        </w:rPr>
        <w:tab/>
      </w:r>
      <w:r w:rsidR="00EA55A5" w:rsidRPr="00D16F17">
        <w:rPr>
          <w:rFonts w:ascii="Cambria" w:hAnsi="Cambria"/>
          <w:b/>
          <w:i/>
          <w:color w:val="C00000"/>
          <w:sz w:val="22"/>
          <w:szCs w:val="22"/>
          <w:u w:val="single"/>
        </w:rPr>
        <w:t>(PROSIMY NIE SKŁADAĆ TYCH DOKUMENTÓW WRAZ Z OFERTĄ!)</w:t>
      </w:r>
    </w:p>
    <w:p w14:paraId="06D096EC" w14:textId="77777777"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3A9A4E" w14:textId="77777777"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w:t>
      </w:r>
      <w:proofErr w:type="spellStart"/>
      <w:r w:rsidR="00A5725C">
        <w:rPr>
          <w:rFonts w:ascii="Cambria" w:hAnsi="Cambria"/>
          <w:sz w:val="24"/>
          <w:szCs w:val="24"/>
        </w:rPr>
        <w:t>Pzp</w:t>
      </w:r>
      <w:proofErr w:type="spellEnd"/>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w:t>
      </w:r>
      <w:proofErr w:type="spellStart"/>
      <w:r w:rsidR="00A5725C">
        <w:rPr>
          <w:rFonts w:ascii="Cambria" w:hAnsi="Cambria"/>
          <w:sz w:val="24"/>
          <w:szCs w:val="24"/>
        </w:rPr>
        <w:t>Pzp</w:t>
      </w:r>
      <w:proofErr w:type="spellEnd"/>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623E4926" w14:textId="77777777"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47D495AA" w14:textId="1BD4A098" w:rsidR="00EA55A5" w:rsidRPr="00EF2AEF" w:rsidRDefault="00EA55A5" w:rsidP="00EF2AEF">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17E7665" w14:textId="77777777"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lastRenderedPageBreak/>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2B90E027" w14:textId="77777777"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6FF3FB60" w14:textId="77777777" w:rsidR="00966DBA" w:rsidRPr="00D16F17"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D16F17">
        <w:rPr>
          <w:rFonts w:ascii="Cambria" w:hAnsi="Cambria"/>
          <w:b/>
          <w:i/>
          <w:color w:val="C00000"/>
          <w:sz w:val="22"/>
          <w:szCs w:val="22"/>
          <w:u w:val="single"/>
        </w:rPr>
        <w:t>(PROSIMY NIE SKŁADAĆ TYCH DOKUMENTÓW WRAZ Z OFERTĄ!)</w:t>
      </w:r>
    </w:p>
    <w:p w14:paraId="7DFF8F74" w14:textId="77777777"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502F3F77" w14:textId="1E04D663"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w:t>
      </w:r>
      <w:r w:rsidR="00D26349">
        <w:rPr>
          <w:rFonts w:ascii="Cambria" w:hAnsi="Cambria"/>
          <w:b/>
          <w:color w:val="000000"/>
          <w:sz w:val="25"/>
          <w:szCs w:val="25"/>
          <w:shd w:val="clear" w:color="auto" w:fill="FFFFFF"/>
        </w:rPr>
        <w:t xml:space="preserve">zu robót </w:t>
      </w:r>
      <w:r w:rsidRPr="00EA55A5">
        <w:rPr>
          <w:rFonts w:ascii="Cambria" w:hAnsi="Cambria"/>
          <w:color w:val="000000"/>
          <w:sz w:val="25"/>
          <w:szCs w:val="25"/>
          <w:shd w:val="clear" w:color="auto" w:fill="FFFFFF"/>
        </w:rPr>
        <w:t xml:space="preserve">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0"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r w:rsidR="00A5725C">
        <w:rPr>
          <w:rFonts w:ascii="Cambria" w:hAnsi="Cambria"/>
          <w:i/>
          <w:color w:val="000000"/>
          <w:sz w:val="25"/>
          <w:szCs w:val="25"/>
          <w:u w:val="single"/>
          <w:shd w:val="clear" w:color="auto" w:fill="FFFFFF"/>
        </w:rPr>
        <w:t xml:space="preserve"> SIWZ,</w:t>
      </w:r>
    </w:p>
    <w:p w14:paraId="3FA2887B" w14:textId="77777777" w:rsidR="00966DBA" w:rsidRPr="00626CE1"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r w:rsidR="00A5725C">
        <w:rPr>
          <w:rFonts w:ascii="Cambria" w:hAnsi="Cambria"/>
          <w:i/>
          <w:color w:val="000000"/>
          <w:sz w:val="25"/>
          <w:szCs w:val="25"/>
          <w:shd w:val="clear" w:color="auto" w:fill="FFFFFF"/>
        </w:rPr>
        <w:t xml:space="preserve"> SIWZ.</w:t>
      </w:r>
    </w:p>
    <w:p w14:paraId="595A9EC3" w14:textId="77777777"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04899501" w14:textId="77777777"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5E55D87E" w14:textId="77777777"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14:paraId="27A71E2A"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w:t>
      </w:r>
      <w:proofErr w:type="spellStart"/>
      <w:r w:rsidR="00550012">
        <w:rPr>
          <w:rFonts w:ascii="Cambria" w:hAnsi="Cambria"/>
          <w:sz w:val="24"/>
          <w:szCs w:val="24"/>
        </w:rPr>
        <w:t>Pzp</w:t>
      </w:r>
      <w:proofErr w:type="spellEnd"/>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14:paraId="513CF3A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14:paraId="2A5BD83C" w14:textId="712C99D5"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14:paraId="208340BA" w14:textId="5716659B"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ykonawców 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odpowiednio, w zakresie dokumentów, które każdego z nich dotyczą</w:t>
      </w:r>
      <w:r w:rsidR="00EC1490" w:rsidRPr="00C51F27">
        <w:rPr>
          <w:rFonts w:ascii="Cambria" w:hAnsi="Cambria"/>
          <w:i/>
          <w:sz w:val="24"/>
          <w:szCs w:val="24"/>
        </w:rPr>
        <w:t>.</w:t>
      </w:r>
    </w:p>
    <w:p w14:paraId="6656EB9F"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14:paraId="2F9A1A9D"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14:paraId="45FBC96F" w14:textId="77777777"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1"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proofErr w:type="spellStart"/>
      <w:r w:rsidR="00C51F27">
        <w:rPr>
          <w:rFonts w:ascii="Cambria" w:hAnsi="Cambria"/>
          <w:sz w:val="24"/>
          <w:szCs w:val="24"/>
        </w:rPr>
        <w:t>Pzp</w:t>
      </w:r>
      <w:proofErr w:type="spellEnd"/>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2"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3"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proofErr w:type="spellStart"/>
      <w:r w:rsidR="00C51F27">
        <w:rPr>
          <w:rFonts w:ascii="Cambria" w:hAnsi="Cambria"/>
          <w:sz w:val="24"/>
          <w:szCs w:val="24"/>
        </w:rPr>
        <w:t>Pzp</w:t>
      </w:r>
      <w:proofErr w:type="spellEnd"/>
      <w:r w:rsidRPr="005053AD">
        <w:rPr>
          <w:rFonts w:ascii="Cambria" w:hAnsi="Cambria"/>
          <w:color w:val="000000"/>
          <w:sz w:val="24"/>
          <w:szCs w:val="24"/>
          <w:shd w:val="clear" w:color="auto" w:fill="FFFFFF"/>
        </w:rPr>
        <w:t>, korzysta z posiadanych oświadczeń lub dokumentów, o ile są one aktualne.</w:t>
      </w:r>
    </w:p>
    <w:p w14:paraId="676B7D57" w14:textId="1144D470"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14:paraId="21B46087"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14:paraId="1FE7E06E" w14:textId="5FD6C76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W przypadku dokumentów wielostronicowych, należy poświadczyć za zgodność z oryginałem każdą stronę dokumentu, ewentualnie poświadczenie może znaleźć się na jednej ze stron wraz z informacją o liczbie poświadczanych stron.</w:t>
      </w:r>
    </w:p>
    <w:p w14:paraId="1D99971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2BF47D79" w14:textId="77777777" w:rsidTr="009F087A">
        <w:trPr>
          <w:jc w:val="center"/>
        </w:trPr>
        <w:tc>
          <w:tcPr>
            <w:tcW w:w="9102" w:type="dxa"/>
            <w:shd w:val="clear" w:color="auto" w:fill="auto"/>
          </w:tcPr>
          <w:p w14:paraId="5937C8E4" w14:textId="77777777" w:rsidR="00292765" w:rsidRDefault="00292765" w:rsidP="00B32AFD">
            <w:pPr>
              <w:suppressAutoHyphens/>
              <w:spacing w:line="276" w:lineRule="auto"/>
              <w:contextualSpacing/>
              <w:jc w:val="center"/>
              <w:textAlignment w:val="baseline"/>
              <w:rPr>
                <w:rFonts w:ascii="Cambria" w:hAnsi="Cambria"/>
                <w:color w:val="000000"/>
                <w:sz w:val="26"/>
                <w:szCs w:val="26"/>
              </w:rPr>
            </w:pPr>
          </w:p>
          <w:p w14:paraId="2845C02B" w14:textId="0DE024E0" w:rsidR="00811203" w:rsidRPr="00066C26" w:rsidRDefault="00887569" w:rsidP="00B32AFD">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 xml:space="preserve"> </w:t>
            </w:r>
            <w:r w:rsidR="00811203"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16EA0CA9"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5D7E48C5" w14:textId="77777777" w:rsidR="00811203" w:rsidRDefault="00811203" w:rsidP="00B32AFD">
      <w:pPr>
        <w:widowControl w:val="0"/>
        <w:spacing w:line="276" w:lineRule="auto"/>
        <w:ind w:left="360"/>
        <w:jc w:val="both"/>
        <w:outlineLvl w:val="3"/>
        <w:rPr>
          <w:rFonts w:ascii="Cambria" w:hAnsi="Cambria" w:cs="Arial"/>
          <w:bCs/>
        </w:rPr>
      </w:pPr>
    </w:p>
    <w:p w14:paraId="50BAA826"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23D199F1"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B0B67C0"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F98093E"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46A756DB"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1718F14B" w14:textId="498FFEBA" w:rsidR="00656F64" w:rsidRDefault="00292765"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t>Zamawiający nie wymaga wniesienia wadium.</w:t>
      </w:r>
    </w:p>
    <w:p w14:paraId="68CE3339" w14:textId="77777777" w:rsidR="00292765" w:rsidRDefault="00292765" w:rsidP="00292765">
      <w:pPr>
        <w:pStyle w:val="Akapitzlist"/>
        <w:tabs>
          <w:tab w:val="left" w:pos="709"/>
        </w:tabs>
        <w:spacing w:before="0" w:after="0" w:line="276" w:lineRule="auto"/>
        <w:ind w:left="708"/>
        <w:rPr>
          <w:rFonts w:ascii="Cambria" w:hAnsi="Cambria" w:cs="Arial"/>
          <w:color w:val="000000"/>
          <w:sz w:val="24"/>
          <w:szCs w:val="24"/>
        </w:rPr>
      </w:pPr>
    </w:p>
    <w:tbl>
      <w:tblPr>
        <w:tblW w:w="0" w:type="auto"/>
        <w:tblInd w:w="564" w:type="dxa"/>
        <w:tblBorders>
          <w:bottom w:val="single" w:sz="4" w:space="0" w:color="auto"/>
        </w:tblBorders>
        <w:tblLook w:val="04A0" w:firstRow="1" w:lastRow="0" w:firstColumn="1" w:lastColumn="0" w:noHBand="0" w:noVBand="1"/>
      </w:tblPr>
      <w:tblGrid>
        <w:gridCol w:w="9102"/>
      </w:tblGrid>
      <w:tr w:rsidR="00D1307E" w:rsidRPr="00EB1AA9" w14:paraId="3578E73E" w14:textId="77777777" w:rsidTr="00887569">
        <w:tc>
          <w:tcPr>
            <w:tcW w:w="9102" w:type="dxa"/>
            <w:shd w:val="clear" w:color="auto" w:fill="auto"/>
          </w:tcPr>
          <w:p w14:paraId="32ED8272" w14:textId="655B6F54"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5CB20BBB"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4BF4F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F0261FB" w14:textId="77777777" w:rsidR="00D1307E" w:rsidRPr="00D1307E" w:rsidRDefault="00B9375E" w:rsidP="006F45F3">
      <w:pPr>
        <w:pStyle w:val="Akapitzlist"/>
        <w:widowControl w:val="0"/>
        <w:numPr>
          <w:ilvl w:val="1"/>
          <w:numId w:val="41"/>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Złożenie więcej niż jednej oferty dla danej części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 na tę część zamówienia.</w:t>
      </w:r>
    </w:p>
    <w:p w14:paraId="2975AC88" w14:textId="77777777" w:rsidR="00D1307E" w:rsidRPr="00D1307E" w:rsidRDefault="00D1307E" w:rsidP="006F45F3">
      <w:pPr>
        <w:pStyle w:val="Akapitzlist"/>
        <w:widowControl w:val="0"/>
        <w:numPr>
          <w:ilvl w:val="1"/>
          <w:numId w:val="4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00B9375E">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2268A8C9" w14:textId="77777777" w:rsidR="00D1307E" w:rsidRPr="00236881" w:rsidRDefault="00D1307E" w:rsidP="006F45F3">
      <w:pPr>
        <w:widowControl w:val="0"/>
        <w:numPr>
          <w:ilvl w:val="1"/>
          <w:numId w:val="41"/>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41FF685"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9411B70"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1C690B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49A9E3FD"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159C4D4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14:paraId="284CA97B"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00E989F"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B01C36E"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3DB35197"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234DE6CC"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7E9BEAE2" w14:textId="77777777" w:rsidR="00D1307E" w:rsidRPr="008B7D0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 xml:space="preserve">„Informacje stanowiące tajemnicę przedsiębiorstwa w rozumieniu art. 11 ust. 4 ustawy z </w:t>
      </w:r>
      <w:r w:rsidRPr="008B7D0E">
        <w:rPr>
          <w:rFonts w:ascii="Cambria" w:hAnsi="Cambria" w:cs="Arial"/>
          <w:bCs/>
          <w:i/>
        </w:rPr>
        <w:lastRenderedPageBreak/>
        <w:t>dnia 16 kwietnia 1993 o zwalczaniu nieuczciwej konkurencji”</w:t>
      </w:r>
      <w:r w:rsidRPr="008B7D0E">
        <w:rPr>
          <w:rFonts w:ascii="Cambria" w:hAnsi="Cambria" w:cs="Arial"/>
          <w:bCs/>
        </w:rPr>
        <w:t>.</w:t>
      </w:r>
    </w:p>
    <w:p w14:paraId="3E8EEAF2"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BD80FB9"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7ADFDC75"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14:paraId="791973CE"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14:paraId="607C970D"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6BBB93F"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proofErr w:type="spellStart"/>
      <w:r w:rsidR="00C51F27" w:rsidRPr="00C51F27">
        <w:rPr>
          <w:rFonts w:ascii="Cambria" w:hAnsi="Cambria" w:cs="Arial"/>
          <w:i/>
          <w:color w:val="000000"/>
          <w:sz w:val="24"/>
          <w:szCs w:val="24"/>
        </w:rPr>
        <w:t>Pzp</w:t>
      </w:r>
      <w:proofErr w:type="spellEnd"/>
      <w:r w:rsidRPr="00C51F27">
        <w:rPr>
          <w:rFonts w:ascii="Cambria" w:eastAsia="Calibri" w:hAnsi="Cambria" w:cs="Arial"/>
          <w:bCs/>
          <w:i/>
          <w:color w:val="000000"/>
          <w:sz w:val="24"/>
          <w:szCs w:val="24"/>
          <w:lang w:eastAsia="en-US"/>
        </w:rPr>
        <w:t>.</w:t>
      </w:r>
    </w:p>
    <w:p w14:paraId="18C9F145" w14:textId="77777777" w:rsidR="00D1307E" w:rsidRPr="00D1307E" w:rsidRDefault="00D1307E" w:rsidP="006F45F3">
      <w:pPr>
        <w:pStyle w:val="Akapitzlist"/>
        <w:widowControl w:val="0"/>
        <w:numPr>
          <w:ilvl w:val="1"/>
          <w:numId w:val="41"/>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16399659"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3A49833D" w14:textId="77777777" w:rsid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7313BE82" w14:textId="57808300" w:rsidR="00754C79" w:rsidRPr="00D1307E" w:rsidRDefault="00754C79"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Kosztorys ofertowy i karty katalogowe urządzeń,</w:t>
      </w:r>
    </w:p>
    <w:p w14:paraId="313C89C3"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A7DC611" w14:textId="77777777"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46247E46"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10D2644" w14:textId="77777777" w:rsidR="00D1307E" w:rsidRPr="006E5F5C" w:rsidRDefault="00D1307E" w:rsidP="006F45F3">
      <w:pPr>
        <w:widowControl w:val="0"/>
        <w:numPr>
          <w:ilvl w:val="1"/>
          <w:numId w:val="41"/>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7081A237" w14:textId="77777777" w:rsidR="00D1307E" w:rsidRDefault="00D1307E" w:rsidP="008413D5">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14:paraId="02E12366" w14:textId="129E9F3A" w:rsidR="00C01798" w:rsidRPr="00C01798" w:rsidRDefault="00C01798" w:rsidP="00C01798">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1217A812" w14:textId="77777777" w:rsidR="00C01798" w:rsidRPr="00C01798" w:rsidRDefault="00C01798" w:rsidP="00C01798">
      <w:pPr>
        <w:pStyle w:val="Akapitzlist"/>
        <w:autoSpaceDE w:val="0"/>
        <w:autoSpaceDN w:val="0"/>
        <w:adjustRightInd w:val="0"/>
        <w:spacing w:line="276" w:lineRule="auto"/>
        <w:ind w:left="1134"/>
        <w:rPr>
          <w:rFonts w:ascii="Cambria" w:hAnsi="Cambria"/>
          <w:b/>
          <w:sz w:val="24"/>
          <w:szCs w:val="24"/>
        </w:rPr>
      </w:pPr>
      <w:r w:rsidRPr="00C01798">
        <w:rPr>
          <w:rFonts w:ascii="Cambria" w:hAnsi="Cambria"/>
          <w:b/>
          <w:sz w:val="24"/>
          <w:szCs w:val="24"/>
        </w:rPr>
        <w:t>38-722 Olszanica 81</w:t>
      </w:r>
    </w:p>
    <w:p w14:paraId="167633B7" w14:textId="6B2BFED7" w:rsidR="00B9375E" w:rsidRPr="00754C79" w:rsidRDefault="00D1307E" w:rsidP="00754C79">
      <w:pPr>
        <w:pStyle w:val="Akapitzlist"/>
        <w:numPr>
          <w:ilvl w:val="0"/>
          <w:numId w:val="14"/>
        </w:numPr>
        <w:autoSpaceDE w:val="0"/>
        <w:autoSpaceDN w:val="0"/>
        <w:adjustRightInd w:val="0"/>
        <w:ind w:left="1134" w:hanging="425"/>
        <w:rPr>
          <w:rFonts w:ascii="Cambria" w:eastAsia="Calibri" w:hAnsi="Cambria" w:cs="Arial"/>
          <w:b/>
          <w:bCs/>
          <w:color w:val="000000" w:themeColor="text1"/>
          <w:lang w:eastAsia="en-US"/>
        </w:rPr>
      </w:pPr>
      <w:r w:rsidRPr="00D44E22">
        <w:rPr>
          <w:rFonts w:ascii="Cambria" w:eastAsia="Calibri" w:hAnsi="Cambria" w:cs="Arial"/>
          <w:bCs/>
          <w:color w:val="000000" w:themeColor="text1"/>
          <w:sz w:val="24"/>
          <w:szCs w:val="24"/>
          <w:lang w:eastAsia="en-US"/>
        </w:rPr>
        <w:lastRenderedPageBreak/>
        <w:t xml:space="preserve">OFERTA </w:t>
      </w:r>
      <w:r w:rsidR="003F1694" w:rsidRPr="00D44E22">
        <w:rPr>
          <w:rFonts w:ascii="Cambria" w:eastAsia="Calibri" w:hAnsi="Cambria" w:cs="Arial"/>
          <w:bCs/>
          <w:color w:val="000000" w:themeColor="text1"/>
          <w:sz w:val="24"/>
          <w:szCs w:val="24"/>
          <w:lang w:eastAsia="en-US"/>
        </w:rPr>
        <w:t>W PRZETARGU NIEOGRANICZONYM</w:t>
      </w:r>
      <w:r w:rsidR="00D44E22" w:rsidRPr="00D44E22">
        <w:rPr>
          <w:rFonts w:ascii="Cambria" w:eastAsia="Calibri" w:hAnsi="Cambria" w:cs="Arial"/>
          <w:bCs/>
          <w:color w:val="000000" w:themeColor="text1"/>
          <w:sz w:val="24"/>
          <w:szCs w:val="24"/>
          <w:lang w:eastAsia="en-US"/>
        </w:rPr>
        <w:t xml:space="preserve"> </w:t>
      </w:r>
      <w:r w:rsidRPr="00D44E22">
        <w:rPr>
          <w:rFonts w:ascii="Cambria" w:eastAsia="Calibri" w:hAnsi="Cambria" w:cs="Arial"/>
          <w:bCs/>
          <w:color w:val="000000" w:themeColor="text1"/>
          <w:sz w:val="24"/>
          <w:szCs w:val="24"/>
          <w:lang w:eastAsia="en-US"/>
        </w:rPr>
        <w:t>–</w:t>
      </w:r>
      <w:r w:rsidR="00D44E22" w:rsidRPr="00D44E22">
        <w:rPr>
          <w:rFonts w:ascii="Cambria" w:eastAsia="Calibri" w:hAnsi="Cambria" w:cs="Arial"/>
          <w:bCs/>
          <w:color w:val="000000" w:themeColor="text1"/>
          <w:sz w:val="24"/>
          <w:szCs w:val="24"/>
          <w:lang w:eastAsia="en-US"/>
        </w:rPr>
        <w:t xml:space="preserve"> </w:t>
      </w:r>
      <w:r w:rsidR="00754C79" w:rsidRPr="00754C79">
        <w:rPr>
          <w:rFonts w:ascii="Cambria" w:eastAsia="Calibri" w:hAnsi="Cambria" w:cs="Arial"/>
          <w:b/>
          <w:bCs/>
          <w:color w:val="000000" w:themeColor="text1"/>
          <w:sz w:val="24"/>
          <w:szCs w:val="24"/>
          <w:lang w:eastAsia="en-US"/>
        </w:rPr>
        <w:t>„Budowa trzech Otwartych Stref Aktywności w skład których wchodzą: plac zabaw o charakterze sprawnościowym, siłownie plenerowe i strefy relaksu w miejscowościach Olszanica, Uherce Mineralne i Stefkowa”</w:t>
      </w:r>
      <w:r w:rsidR="00754C79">
        <w:rPr>
          <w:rFonts w:ascii="Cambria" w:eastAsia="Calibri" w:hAnsi="Cambria" w:cs="Arial"/>
          <w:b/>
          <w:bCs/>
          <w:color w:val="000000" w:themeColor="text1"/>
          <w:sz w:val="24"/>
          <w:szCs w:val="24"/>
          <w:lang w:eastAsia="en-US"/>
        </w:rPr>
        <w:t xml:space="preserve"> </w:t>
      </w:r>
      <w:r w:rsidRPr="00754C79">
        <w:rPr>
          <w:rFonts w:ascii="Cambria" w:eastAsia="Calibri" w:hAnsi="Cambria" w:cs="Arial"/>
          <w:b/>
          <w:bCs/>
          <w:color w:val="000000" w:themeColor="text1"/>
          <w:sz w:val="24"/>
          <w:szCs w:val="24"/>
          <w:lang w:eastAsia="en-US"/>
        </w:rPr>
        <w:t>-</w:t>
      </w:r>
      <w:r w:rsidR="00B9375E" w:rsidRPr="00754C79">
        <w:rPr>
          <w:rFonts w:ascii="Cambria" w:eastAsia="Calibri" w:hAnsi="Cambria" w:cs="Arial"/>
          <w:bCs/>
          <w:sz w:val="24"/>
          <w:szCs w:val="24"/>
          <w:lang w:eastAsia="en-US"/>
        </w:rPr>
        <w:t xml:space="preserve"> </w:t>
      </w:r>
      <w:r w:rsidR="00B9375E" w:rsidRPr="00754C79">
        <w:rPr>
          <w:rFonts w:ascii="Cambria" w:eastAsia="Calibri" w:hAnsi="Cambria" w:cs="Arial"/>
          <w:b/>
          <w:bCs/>
          <w:sz w:val="24"/>
          <w:szCs w:val="24"/>
          <w:lang w:eastAsia="en-US"/>
        </w:rPr>
        <w:t>Znak sprawy:</w:t>
      </w:r>
      <w:r w:rsidR="00B9375E" w:rsidRPr="00754C79">
        <w:rPr>
          <w:rFonts w:ascii="Cambria" w:hAnsi="Cambria"/>
          <w:b/>
          <w:bCs/>
        </w:rPr>
        <w:t xml:space="preserve"> </w:t>
      </w:r>
      <w:r w:rsidR="00754C79">
        <w:rPr>
          <w:rFonts w:ascii="Cambria" w:hAnsi="Cambria" w:cs="Arial"/>
          <w:b/>
          <w:bCs/>
          <w:sz w:val="24"/>
          <w:szCs w:val="24"/>
          <w:lang w:eastAsia="pl-PL"/>
        </w:rPr>
        <w:t>RRG.271.1.2.2019</w:t>
      </w:r>
      <w:r w:rsidR="00C01798" w:rsidRPr="00754C79">
        <w:rPr>
          <w:rFonts w:ascii="Cambria" w:hAnsi="Cambria" w:cs="Arial"/>
          <w:b/>
          <w:bCs/>
          <w:sz w:val="24"/>
          <w:szCs w:val="24"/>
          <w:lang w:eastAsia="pl-PL"/>
        </w:rPr>
        <w:t xml:space="preserve"> </w:t>
      </w:r>
      <w:r w:rsidR="00C01798" w:rsidRPr="00754C79">
        <w:rPr>
          <w:rFonts w:ascii="Cambria" w:hAnsi="Cambria" w:cs="Arial"/>
          <w:b/>
          <w:bCs/>
          <w:sz w:val="24"/>
          <w:szCs w:val="24"/>
          <w:lang w:eastAsia="pl-PL"/>
        </w:rPr>
        <w:br/>
      </w:r>
      <w:r w:rsidR="00B9375E" w:rsidRPr="00754C79">
        <w:rPr>
          <w:rFonts w:ascii="Cambria" w:hAnsi="Cambria"/>
          <w:b/>
          <w:bCs/>
          <w:sz w:val="24"/>
          <w:szCs w:val="24"/>
        </w:rPr>
        <w:t>-</w:t>
      </w:r>
      <w:r w:rsidRPr="00754C79">
        <w:rPr>
          <w:rFonts w:ascii="Cambria" w:eastAsia="Calibri" w:hAnsi="Cambria" w:cs="Arial"/>
          <w:b/>
          <w:bCs/>
          <w:color w:val="000000" w:themeColor="text1"/>
          <w:sz w:val="24"/>
          <w:szCs w:val="24"/>
          <w:lang w:eastAsia="en-US"/>
        </w:rPr>
        <w:t xml:space="preserve"> </w:t>
      </w:r>
      <w:r w:rsidR="00B9375E" w:rsidRPr="00754C79">
        <w:rPr>
          <w:rFonts w:ascii="Cambria" w:hAnsi="Cambria" w:cs="Arial"/>
          <w:b/>
          <w:bCs/>
          <w:sz w:val="24"/>
          <w:szCs w:val="24"/>
          <w:lang w:eastAsia="en-US"/>
        </w:rPr>
        <w:t>Część nr</w:t>
      </w:r>
      <w:r w:rsidR="00B9375E" w:rsidRPr="00754C79">
        <w:rPr>
          <w:rFonts w:ascii="Cambria" w:hAnsi="Cambria" w:cs="Arial"/>
          <w:bCs/>
          <w:sz w:val="24"/>
          <w:szCs w:val="24"/>
          <w:lang w:eastAsia="en-US"/>
        </w:rPr>
        <w:t xml:space="preserve"> ……… </w:t>
      </w:r>
      <w:r w:rsidR="00B9375E" w:rsidRPr="00754C79">
        <w:rPr>
          <w:rFonts w:ascii="Cambria" w:hAnsi="Cambria" w:cs="Arial"/>
          <w:b/>
          <w:bCs/>
          <w:sz w:val="24"/>
          <w:szCs w:val="24"/>
          <w:lang w:eastAsia="en-US"/>
        </w:rPr>
        <w:t>zamówienia</w:t>
      </w:r>
      <w:r w:rsidR="00B9375E" w:rsidRPr="00754C79">
        <w:rPr>
          <w:rFonts w:ascii="Cambria" w:hAnsi="Cambria" w:cs="Arial"/>
          <w:bCs/>
          <w:sz w:val="24"/>
          <w:szCs w:val="24"/>
          <w:lang w:eastAsia="en-US"/>
        </w:rPr>
        <w:t xml:space="preserve"> Uwaga! </w:t>
      </w:r>
      <w:r w:rsidR="00B9375E" w:rsidRPr="00754C79">
        <w:rPr>
          <w:rFonts w:ascii="Cambria" w:hAnsi="Cambria" w:cs="Arial"/>
          <w:bCs/>
          <w:i/>
          <w:sz w:val="24"/>
          <w:szCs w:val="24"/>
          <w:lang w:eastAsia="en-US"/>
        </w:rPr>
        <w:t xml:space="preserve">(należy wskazać część, na którą składana jest oferta) </w:t>
      </w:r>
    </w:p>
    <w:p w14:paraId="4FAAACF3" w14:textId="0D544771" w:rsidR="00D1307E" w:rsidRPr="00754C79"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Nie otwierać przed dnie</w:t>
      </w:r>
      <w:r w:rsidRPr="00754C79">
        <w:rPr>
          <w:rFonts w:ascii="Cambria" w:eastAsia="Calibri" w:hAnsi="Cambria" w:cs="Arial"/>
          <w:bCs/>
          <w:sz w:val="24"/>
          <w:szCs w:val="24"/>
          <w:lang w:eastAsia="en-US"/>
        </w:rPr>
        <w:t xml:space="preserve">m </w:t>
      </w:r>
      <w:r w:rsidR="00754C79" w:rsidRPr="00754C79">
        <w:rPr>
          <w:rFonts w:ascii="Cambria" w:hAnsi="Cambria" w:cs="Arial"/>
          <w:b/>
          <w:bCs/>
          <w:sz w:val="24"/>
          <w:szCs w:val="24"/>
        </w:rPr>
        <w:t>31.01.2019</w:t>
      </w:r>
      <w:r w:rsidR="00E74949" w:rsidRPr="00754C79">
        <w:rPr>
          <w:rFonts w:ascii="Cambria" w:hAnsi="Cambria" w:cs="Arial"/>
          <w:b/>
          <w:bCs/>
          <w:sz w:val="24"/>
          <w:szCs w:val="24"/>
        </w:rPr>
        <w:t xml:space="preserve"> </w:t>
      </w:r>
      <w:r w:rsidR="00E74949" w:rsidRPr="00754C79">
        <w:rPr>
          <w:rFonts w:ascii="Cambria" w:eastAsia="Calibri" w:hAnsi="Cambria" w:cs="Arial"/>
          <w:b/>
          <w:bCs/>
          <w:sz w:val="24"/>
          <w:szCs w:val="24"/>
          <w:lang w:eastAsia="en-US"/>
        </w:rPr>
        <w:t>r.</w:t>
      </w:r>
      <w:r w:rsidR="00E74949" w:rsidRPr="00754C79">
        <w:rPr>
          <w:rFonts w:ascii="Cambria" w:hAnsi="Cambria" w:cs="Arial"/>
          <w:b/>
          <w:bCs/>
        </w:rPr>
        <w:t xml:space="preserve"> </w:t>
      </w:r>
      <w:r w:rsidRPr="00754C79">
        <w:rPr>
          <w:rFonts w:ascii="Cambria" w:eastAsia="Calibri" w:hAnsi="Cambria" w:cs="Arial"/>
          <w:b/>
          <w:bCs/>
          <w:sz w:val="24"/>
          <w:szCs w:val="24"/>
          <w:lang w:eastAsia="en-US"/>
        </w:rPr>
        <w:t>do godz. 1</w:t>
      </w:r>
      <w:r w:rsidR="00D16F17" w:rsidRPr="00754C79">
        <w:rPr>
          <w:rFonts w:ascii="Cambria" w:eastAsia="Calibri" w:hAnsi="Cambria" w:cs="Arial"/>
          <w:b/>
          <w:bCs/>
          <w:sz w:val="24"/>
          <w:szCs w:val="24"/>
          <w:lang w:eastAsia="en-US"/>
        </w:rPr>
        <w:t>0</w:t>
      </w:r>
      <w:r w:rsidRPr="00754C79">
        <w:rPr>
          <w:rFonts w:ascii="Cambria" w:eastAsia="Calibri" w:hAnsi="Cambria" w:cs="Arial"/>
          <w:b/>
          <w:bCs/>
          <w:sz w:val="24"/>
          <w:szCs w:val="24"/>
          <w:lang w:eastAsia="en-US"/>
        </w:rPr>
        <w:t>:15.</w:t>
      </w:r>
    </w:p>
    <w:p w14:paraId="61B9CC54" w14:textId="77777777" w:rsidR="00D1307E" w:rsidRPr="00754C79" w:rsidRDefault="00D1307E" w:rsidP="006F45F3">
      <w:pPr>
        <w:widowControl w:val="0"/>
        <w:numPr>
          <w:ilvl w:val="1"/>
          <w:numId w:val="41"/>
        </w:numPr>
        <w:spacing w:line="276" w:lineRule="auto"/>
        <w:jc w:val="both"/>
        <w:outlineLvl w:val="3"/>
        <w:rPr>
          <w:rFonts w:ascii="Cambria" w:hAnsi="Cambria" w:cs="Arial"/>
          <w:bCs/>
        </w:rPr>
      </w:pPr>
      <w:r w:rsidRPr="00754C79">
        <w:rPr>
          <w:rFonts w:ascii="Cambria" w:hAnsi="Cambria" w:cs="Arial"/>
          <w:bCs/>
        </w:rPr>
        <w:t>Zamawiający nie ponosi odpowiedzialności za nieprawidłowe oznakowanie koperty.</w:t>
      </w:r>
    </w:p>
    <w:tbl>
      <w:tblPr>
        <w:tblW w:w="0" w:type="auto"/>
        <w:tblInd w:w="631" w:type="dxa"/>
        <w:tblBorders>
          <w:bottom w:val="single" w:sz="4" w:space="0" w:color="auto"/>
        </w:tblBorders>
        <w:tblLook w:val="04A0" w:firstRow="1" w:lastRow="0" w:firstColumn="1" w:lastColumn="0" w:noHBand="0" w:noVBand="1"/>
      </w:tblPr>
      <w:tblGrid>
        <w:gridCol w:w="8964"/>
      </w:tblGrid>
      <w:tr w:rsidR="00754C79" w:rsidRPr="00754C79" w14:paraId="37367D3D" w14:textId="77777777" w:rsidTr="00887569">
        <w:tc>
          <w:tcPr>
            <w:tcW w:w="8964" w:type="dxa"/>
            <w:shd w:val="clear" w:color="auto" w:fill="auto"/>
          </w:tcPr>
          <w:p w14:paraId="6AF35FE4" w14:textId="77777777" w:rsidR="00887569" w:rsidRDefault="00D1307E" w:rsidP="00413FF8">
            <w:pPr>
              <w:suppressAutoHyphens/>
              <w:spacing w:line="276" w:lineRule="auto"/>
              <w:contextualSpacing/>
              <w:jc w:val="center"/>
              <w:textAlignment w:val="baseline"/>
              <w:rPr>
                <w:rFonts w:ascii="Cambria" w:hAnsi="Cambria"/>
                <w:b/>
              </w:rPr>
            </w:pPr>
            <w:r w:rsidRPr="00754C79">
              <w:rPr>
                <w:rFonts w:ascii="Cambria" w:hAnsi="Cambria"/>
                <w:b/>
              </w:rPr>
              <w:br w:type="page"/>
            </w:r>
          </w:p>
          <w:p w14:paraId="2FE09B7E" w14:textId="15B2A8B7" w:rsidR="00D1307E" w:rsidRPr="00754C79" w:rsidRDefault="00D1307E" w:rsidP="00413FF8">
            <w:pPr>
              <w:suppressAutoHyphens/>
              <w:spacing w:line="276" w:lineRule="auto"/>
              <w:contextualSpacing/>
              <w:jc w:val="center"/>
              <w:textAlignment w:val="baseline"/>
              <w:rPr>
                <w:rFonts w:ascii="Cambria" w:hAnsi="Cambria"/>
                <w:sz w:val="26"/>
                <w:szCs w:val="26"/>
              </w:rPr>
            </w:pPr>
            <w:r w:rsidRPr="00754C79">
              <w:rPr>
                <w:rFonts w:ascii="Cambria" w:hAnsi="Cambria"/>
                <w:sz w:val="26"/>
                <w:szCs w:val="26"/>
              </w:rPr>
              <w:t>Rozdział 8</w:t>
            </w:r>
          </w:p>
          <w:p w14:paraId="56B9F69B" w14:textId="77777777" w:rsidR="00D1307E" w:rsidRPr="00754C79" w:rsidRDefault="00E72762" w:rsidP="00413FF8">
            <w:pPr>
              <w:suppressAutoHyphens/>
              <w:spacing w:line="276" w:lineRule="auto"/>
              <w:contextualSpacing/>
              <w:jc w:val="center"/>
              <w:textAlignment w:val="baseline"/>
              <w:rPr>
                <w:rFonts w:ascii="Cambria" w:hAnsi="Cambria"/>
              </w:rPr>
            </w:pPr>
            <w:r w:rsidRPr="00754C79">
              <w:rPr>
                <w:rFonts w:ascii="Cambria" w:hAnsi="Cambria"/>
                <w:b/>
                <w:sz w:val="26"/>
                <w:szCs w:val="26"/>
              </w:rPr>
              <w:t>SKŁADANIE I OTWARCIE OFERT</w:t>
            </w:r>
          </w:p>
        </w:tc>
      </w:tr>
    </w:tbl>
    <w:p w14:paraId="406F5A56" w14:textId="77777777" w:rsidR="00D1307E" w:rsidRPr="00754C79" w:rsidRDefault="00D1307E" w:rsidP="00D1307E">
      <w:pPr>
        <w:pStyle w:val="Akapitzlist"/>
        <w:tabs>
          <w:tab w:val="left" w:pos="709"/>
        </w:tabs>
        <w:spacing w:before="0" w:after="0" w:line="276" w:lineRule="auto"/>
        <w:ind w:left="708"/>
        <w:rPr>
          <w:rFonts w:ascii="Cambria" w:hAnsi="Cambria" w:cs="Arial"/>
          <w:sz w:val="24"/>
          <w:szCs w:val="24"/>
        </w:rPr>
      </w:pPr>
    </w:p>
    <w:p w14:paraId="0AE97288" w14:textId="77777777" w:rsidR="008B7D0E" w:rsidRPr="00754C79"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8DB845A" w14:textId="77777777" w:rsidR="008B7D0E" w:rsidRPr="00754C79"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8714C55" w14:textId="77777777" w:rsidR="008B7D0E" w:rsidRPr="00754C79"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D8A3857" w14:textId="77777777" w:rsidR="008B7D0E" w:rsidRPr="00754C79"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AA024D2" w14:textId="77777777" w:rsidR="008B7D0E" w:rsidRPr="00754C79"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CB13D25" w14:textId="77777777" w:rsidR="008B7D0E" w:rsidRPr="00754C79"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76837866" w14:textId="77777777" w:rsidR="00811203" w:rsidRPr="00754C79"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AED798" w14:textId="77777777" w:rsidR="00811203" w:rsidRPr="00754C79"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A91A37B" w14:textId="77777777" w:rsidR="007446E3" w:rsidRPr="00754C79" w:rsidRDefault="007446E3"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039878A" w14:textId="08EC868E" w:rsidR="005053AD" w:rsidRPr="00754C79" w:rsidRDefault="007446E3" w:rsidP="006F45F3">
      <w:pPr>
        <w:pStyle w:val="Akapitzlist"/>
        <w:widowControl w:val="0"/>
        <w:numPr>
          <w:ilvl w:val="1"/>
          <w:numId w:val="42"/>
        </w:numPr>
        <w:spacing w:before="0" w:after="0" w:line="276" w:lineRule="auto"/>
        <w:outlineLvl w:val="3"/>
        <w:rPr>
          <w:rFonts w:ascii="Cambria" w:hAnsi="Cambria" w:cs="Arial"/>
          <w:bCs/>
          <w:sz w:val="24"/>
          <w:szCs w:val="24"/>
        </w:rPr>
      </w:pPr>
      <w:r w:rsidRPr="00754C79">
        <w:rPr>
          <w:rFonts w:ascii="Cambria" w:hAnsi="Cambria" w:cs="Arial"/>
          <w:bCs/>
          <w:sz w:val="24"/>
          <w:szCs w:val="24"/>
        </w:rPr>
        <w:t>Ofertę wraz z dokumentami, o których mowa w pkt. 7.1</w:t>
      </w:r>
      <w:r w:rsidR="00BD370B" w:rsidRPr="00754C79">
        <w:rPr>
          <w:rFonts w:ascii="Cambria" w:hAnsi="Cambria" w:cs="Arial"/>
          <w:bCs/>
          <w:sz w:val="24"/>
          <w:szCs w:val="24"/>
        </w:rPr>
        <w:t>5</w:t>
      </w:r>
      <w:r w:rsidR="00AD75EB" w:rsidRPr="00754C79">
        <w:rPr>
          <w:rFonts w:ascii="Cambria" w:hAnsi="Cambria" w:cs="Arial"/>
          <w:bCs/>
          <w:sz w:val="24"/>
          <w:szCs w:val="24"/>
        </w:rPr>
        <w:t xml:space="preserve"> SIWZ</w:t>
      </w:r>
      <w:r w:rsidRPr="00754C79">
        <w:rPr>
          <w:rFonts w:ascii="Cambria" w:hAnsi="Cambria" w:cs="Arial"/>
          <w:bCs/>
          <w:sz w:val="24"/>
          <w:szCs w:val="24"/>
        </w:rPr>
        <w:t xml:space="preserve"> należy złożyć </w:t>
      </w:r>
      <w:r w:rsidR="002D0381" w:rsidRPr="00754C79">
        <w:rPr>
          <w:rFonts w:ascii="Cambria" w:hAnsi="Cambria" w:cs="Arial"/>
          <w:bCs/>
          <w:sz w:val="24"/>
          <w:szCs w:val="24"/>
        </w:rPr>
        <w:br/>
      </w:r>
      <w:r w:rsidRPr="00754C79">
        <w:rPr>
          <w:rFonts w:ascii="Cambria" w:hAnsi="Cambria" w:cs="Arial"/>
          <w:bCs/>
          <w:sz w:val="24"/>
          <w:szCs w:val="24"/>
        </w:rPr>
        <w:t xml:space="preserve">w terminie </w:t>
      </w:r>
      <w:r w:rsidRPr="00754C79">
        <w:rPr>
          <w:rFonts w:ascii="Cambria" w:hAnsi="Cambria" w:cs="Arial"/>
          <w:b/>
          <w:bCs/>
          <w:sz w:val="24"/>
          <w:szCs w:val="24"/>
        </w:rPr>
        <w:t xml:space="preserve">do dnia </w:t>
      </w:r>
      <w:r w:rsidR="00754C79" w:rsidRPr="00754C79">
        <w:rPr>
          <w:rFonts w:ascii="Cambria" w:hAnsi="Cambria" w:cs="Arial"/>
          <w:b/>
          <w:bCs/>
          <w:sz w:val="24"/>
          <w:szCs w:val="24"/>
        </w:rPr>
        <w:t>31.01.2019</w:t>
      </w:r>
      <w:r w:rsidR="00E74949" w:rsidRPr="00754C79">
        <w:rPr>
          <w:rFonts w:ascii="Cambria" w:hAnsi="Cambria" w:cs="Arial"/>
          <w:b/>
          <w:bCs/>
          <w:sz w:val="24"/>
          <w:szCs w:val="24"/>
        </w:rPr>
        <w:t xml:space="preserve"> </w:t>
      </w:r>
      <w:r w:rsidR="00E74949" w:rsidRPr="00754C79">
        <w:rPr>
          <w:rFonts w:ascii="Cambria" w:eastAsia="Calibri" w:hAnsi="Cambria" w:cs="Arial"/>
          <w:b/>
          <w:bCs/>
          <w:sz w:val="24"/>
          <w:szCs w:val="24"/>
          <w:lang w:eastAsia="en-US"/>
        </w:rPr>
        <w:t>r.</w:t>
      </w:r>
      <w:r w:rsidR="00E74949" w:rsidRPr="00754C79">
        <w:rPr>
          <w:rFonts w:ascii="Cambria" w:hAnsi="Cambria" w:cs="Arial"/>
          <w:b/>
          <w:bCs/>
          <w:sz w:val="24"/>
          <w:szCs w:val="24"/>
        </w:rPr>
        <w:t xml:space="preserve"> </w:t>
      </w:r>
      <w:r w:rsidRPr="00754C79">
        <w:rPr>
          <w:rFonts w:ascii="Cambria" w:hAnsi="Cambria" w:cs="Arial"/>
          <w:b/>
          <w:bCs/>
          <w:sz w:val="24"/>
          <w:szCs w:val="24"/>
        </w:rPr>
        <w:t>do godz</w:t>
      </w:r>
      <w:r w:rsidR="00482955" w:rsidRPr="00754C79">
        <w:rPr>
          <w:rFonts w:ascii="Cambria" w:hAnsi="Cambria" w:cs="Arial"/>
          <w:b/>
          <w:bCs/>
          <w:sz w:val="24"/>
          <w:szCs w:val="24"/>
        </w:rPr>
        <w:t>.</w:t>
      </w:r>
      <w:r w:rsidRPr="00754C79">
        <w:rPr>
          <w:rFonts w:ascii="Cambria" w:hAnsi="Cambria" w:cs="Arial"/>
          <w:b/>
          <w:bCs/>
          <w:sz w:val="24"/>
          <w:szCs w:val="24"/>
        </w:rPr>
        <w:t xml:space="preserve"> </w:t>
      </w:r>
      <w:r w:rsidR="00482955" w:rsidRPr="00754C79">
        <w:rPr>
          <w:rFonts w:ascii="Cambria" w:hAnsi="Cambria" w:cs="Arial"/>
          <w:b/>
          <w:bCs/>
          <w:sz w:val="24"/>
          <w:szCs w:val="24"/>
        </w:rPr>
        <w:t>1</w:t>
      </w:r>
      <w:r w:rsidR="00D16F17" w:rsidRPr="00754C79">
        <w:rPr>
          <w:rFonts w:ascii="Cambria" w:hAnsi="Cambria" w:cs="Arial"/>
          <w:b/>
          <w:bCs/>
          <w:sz w:val="24"/>
          <w:szCs w:val="24"/>
        </w:rPr>
        <w:t>0</w:t>
      </w:r>
      <w:r w:rsidR="00A36CCA" w:rsidRPr="00754C79">
        <w:rPr>
          <w:rFonts w:ascii="Cambria" w:hAnsi="Cambria" w:cs="Arial"/>
          <w:b/>
          <w:bCs/>
          <w:sz w:val="24"/>
          <w:szCs w:val="24"/>
        </w:rPr>
        <w:t>:00</w:t>
      </w:r>
      <w:r w:rsidRPr="00754C79">
        <w:rPr>
          <w:rFonts w:ascii="Cambria" w:hAnsi="Cambria" w:cs="Arial"/>
          <w:bCs/>
          <w:sz w:val="24"/>
          <w:szCs w:val="24"/>
        </w:rPr>
        <w:t xml:space="preserve"> w siedzibie</w:t>
      </w:r>
      <w:r w:rsidR="00557493" w:rsidRPr="00754C79">
        <w:rPr>
          <w:rFonts w:ascii="Cambria" w:hAnsi="Cambria" w:cs="Arial"/>
          <w:bCs/>
          <w:sz w:val="24"/>
          <w:szCs w:val="24"/>
        </w:rPr>
        <w:t xml:space="preserve"> Zamawiającego:</w:t>
      </w:r>
    </w:p>
    <w:p w14:paraId="76BC3856" w14:textId="77777777" w:rsidR="00C01798" w:rsidRPr="00754C79" w:rsidRDefault="00C01798" w:rsidP="00C01798">
      <w:pPr>
        <w:widowControl w:val="0"/>
        <w:spacing w:line="276" w:lineRule="auto"/>
        <w:ind w:left="720"/>
        <w:jc w:val="both"/>
        <w:outlineLvl w:val="3"/>
        <w:rPr>
          <w:rFonts w:ascii="Cambria" w:hAnsi="Cambria" w:cs="Arial"/>
          <w:b/>
          <w:bCs/>
        </w:rPr>
      </w:pPr>
      <w:r w:rsidRPr="00754C79">
        <w:rPr>
          <w:rFonts w:ascii="Cambria" w:hAnsi="Cambria" w:cs="Arial"/>
          <w:b/>
          <w:bCs/>
        </w:rPr>
        <w:t xml:space="preserve">Urząd Gminy w Olszanicy  </w:t>
      </w:r>
    </w:p>
    <w:p w14:paraId="79701A81" w14:textId="3F7A5710" w:rsidR="00C01798" w:rsidRPr="00754C79" w:rsidRDefault="00C01798" w:rsidP="00C01798">
      <w:pPr>
        <w:widowControl w:val="0"/>
        <w:spacing w:line="276" w:lineRule="auto"/>
        <w:ind w:left="720"/>
        <w:jc w:val="both"/>
        <w:outlineLvl w:val="3"/>
        <w:rPr>
          <w:rFonts w:ascii="Cambria" w:hAnsi="Cambria" w:cs="Arial"/>
          <w:b/>
          <w:bCs/>
        </w:rPr>
      </w:pPr>
      <w:r w:rsidRPr="00754C79">
        <w:rPr>
          <w:rFonts w:ascii="Cambria" w:hAnsi="Cambria" w:cs="Arial"/>
          <w:b/>
          <w:bCs/>
        </w:rPr>
        <w:t>38-722 Olszanica 81 (sekretariat).</w:t>
      </w:r>
    </w:p>
    <w:p w14:paraId="4A8E5994" w14:textId="77777777" w:rsidR="0092412C" w:rsidRPr="00754C79" w:rsidRDefault="0092412C" w:rsidP="006F45F3">
      <w:pPr>
        <w:pStyle w:val="Akapitzlist"/>
        <w:widowControl w:val="0"/>
        <w:numPr>
          <w:ilvl w:val="1"/>
          <w:numId w:val="42"/>
        </w:numPr>
        <w:spacing w:before="0" w:after="0" w:line="276" w:lineRule="auto"/>
        <w:outlineLvl w:val="3"/>
        <w:rPr>
          <w:rFonts w:ascii="Cambria" w:hAnsi="Cambria" w:cs="Arial"/>
          <w:bCs/>
          <w:sz w:val="24"/>
          <w:szCs w:val="24"/>
        </w:rPr>
      </w:pPr>
      <w:r w:rsidRPr="00754C79">
        <w:rPr>
          <w:rFonts w:ascii="Cambria" w:hAnsi="Cambria" w:cs="Arial"/>
          <w:bCs/>
          <w:sz w:val="24"/>
          <w:szCs w:val="24"/>
        </w:rPr>
        <w:t>Godziny urzędowania określono w pkt. 1.1. niniejszej SIWZ.</w:t>
      </w:r>
    </w:p>
    <w:p w14:paraId="520F630C" w14:textId="77777777" w:rsidR="007446E3" w:rsidRPr="00754C79" w:rsidRDefault="00482955" w:rsidP="006F45F3">
      <w:pPr>
        <w:widowControl w:val="0"/>
        <w:numPr>
          <w:ilvl w:val="1"/>
          <w:numId w:val="42"/>
        </w:numPr>
        <w:spacing w:line="276" w:lineRule="auto"/>
        <w:jc w:val="both"/>
        <w:outlineLvl w:val="3"/>
        <w:rPr>
          <w:rFonts w:ascii="Cambria" w:hAnsi="Cambria" w:cs="Arial"/>
          <w:bCs/>
        </w:rPr>
      </w:pPr>
      <w:r w:rsidRPr="00754C79">
        <w:rPr>
          <w:rFonts w:ascii="Cambria" w:hAnsi="Cambria" w:cs="Arial"/>
          <w:b/>
          <w:bCs/>
        </w:rPr>
        <w:t>Uwaga!</w:t>
      </w:r>
      <w:r w:rsidRPr="00754C79">
        <w:rPr>
          <w:rFonts w:ascii="Cambria" w:hAnsi="Cambria" w:cs="Arial"/>
          <w:bCs/>
        </w:rPr>
        <w:t xml:space="preserve"> </w:t>
      </w:r>
      <w:r w:rsidR="007446E3" w:rsidRPr="00754C79">
        <w:rPr>
          <w:rFonts w:ascii="Cambria" w:hAnsi="Cambria" w:cs="Arial"/>
          <w:bCs/>
          <w:u w:val="single"/>
        </w:rPr>
        <w:t xml:space="preserve">Decydujące znaczenie dla zachowania terminu składania ofert ma data </w:t>
      </w:r>
      <w:r w:rsidRPr="00754C79">
        <w:rPr>
          <w:rFonts w:ascii="Cambria" w:hAnsi="Cambria" w:cs="Arial"/>
          <w:bCs/>
          <w:u w:val="single"/>
        </w:rPr>
        <w:br/>
      </w:r>
      <w:r w:rsidR="007446E3" w:rsidRPr="00754C79">
        <w:rPr>
          <w:rFonts w:ascii="Cambria" w:hAnsi="Cambria" w:cs="Arial"/>
          <w:bCs/>
          <w:u w:val="single"/>
        </w:rPr>
        <w:t>i godzina wpływu oferty w miejsce wskazane w pkt. 8.1, a nie data jej wysłania przesyłką pocztową lub kurierską</w:t>
      </w:r>
      <w:r w:rsidR="007446E3" w:rsidRPr="00754C79">
        <w:rPr>
          <w:rFonts w:ascii="Cambria" w:hAnsi="Cambria" w:cs="Arial"/>
          <w:bCs/>
        </w:rPr>
        <w:t>.</w:t>
      </w:r>
    </w:p>
    <w:p w14:paraId="3357ACDC" w14:textId="15FF9586" w:rsidR="005053AD" w:rsidRPr="00754C79" w:rsidRDefault="007446E3" w:rsidP="006F45F3">
      <w:pPr>
        <w:widowControl w:val="0"/>
        <w:numPr>
          <w:ilvl w:val="1"/>
          <w:numId w:val="42"/>
        </w:numPr>
        <w:spacing w:line="276" w:lineRule="auto"/>
        <w:jc w:val="both"/>
        <w:outlineLvl w:val="3"/>
        <w:rPr>
          <w:rFonts w:ascii="Cambria" w:hAnsi="Cambria" w:cs="Arial"/>
          <w:bCs/>
        </w:rPr>
      </w:pPr>
      <w:r w:rsidRPr="00754C79">
        <w:rPr>
          <w:rFonts w:ascii="Cambria" w:hAnsi="Cambria" w:cs="Arial"/>
          <w:bCs/>
        </w:rPr>
        <w:t xml:space="preserve">Otwarcie ofert nastąpi w dniu </w:t>
      </w:r>
      <w:r w:rsidR="00754C79" w:rsidRPr="00754C79">
        <w:rPr>
          <w:rFonts w:ascii="Cambria" w:hAnsi="Cambria" w:cs="Arial"/>
          <w:b/>
          <w:bCs/>
        </w:rPr>
        <w:t>31.01</w:t>
      </w:r>
      <w:r w:rsidR="00F37C4B" w:rsidRPr="00754C79">
        <w:rPr>
          <w:rFonts w:ascii="Cambria" w:hAnsi="Cambria" w:cs="Arial"/>
          <w:b/>
          <w:bCs/>
        </w:rPr>
        <w:t>.</w:t>
      </w:r>
      <w:r w:rsidR="00754C79" w:rsidRPr="00754C79">
        <w:rPr>
          <w:rFonts w:ascii="Cambria" w:hAnsi="Cambria" w:cs="Arial"/>
          <w:b/>
          <w:bCs/>
        </w:rPr>
        <w:t>2019</w:t>
      </w:r>
      <w:r w:rsidR="00415309" w:rsidRPr="00754C79">
        <w:rPr>
          <w:rFonts w:ascii="Cambria" w:hAnsi="Cambria" w:cs="Arial"/>
          <w:b/>
          <w:bCs/>
        </w:rPr>
        <w:t xml:space="preserve"> </w:t>
      </w:r>
      <w:r w:rsidR="00E45878" w:rsidRPr="00754C79">
        <w:rPr>
          <w:rFonts w:ascii="Cambria" w:eastAsia="Calibri" w:hAnsi="Cambria" w:cs="Arial"/>
          <w:b/>
          <w:bCs/>
          <w:lang w:eastAsia="en-US"/>
        </w:rPr>
        <w:t>r.</w:t>
      </w:r>
      <w:r w:rsidR="00E45878" w:rsidRPr="00754C79">
        <w:rPr>
          <w:rFonts w:ascii="Cambria" w:hAnsi="Cambria" w:cs="Arial"/>
          <w:b/>
          <w:bCs/>
        </w:rPr>
        <w:t xml:space="preserve"> </w:t>
      </w:r>
      <w:r w:rsidRPr="00754C79">
        <w:rPr>
          <w:rFonts w:ascii="Cambria" w:hAnsi="Cambria" w:cs="Arial"/>
          <w:b/>
          <w:bCs/>
        </w:rPr>
        <w:t>o godz</w:t>
      </w:r>
      <w:r w:rsidR="00482955" w:rsidRPr="00754C79">
        <w:rPr>
          <w:rFonts w:ascii="Cambria" w:hAnsi="Cambria" w:cs="Arial"/>
          <w:b/>
          <w:bCs/>
        </w:rPr>
        <w:t>.</w:t>
      </w:r>
      <w:r w:rsidRPr="00754C79">
        <w:rPr>
          <w:rFonts w:ascii="Cambria" w:hAnsi="Cambria" w:cs="Arial"/>
          <w:b/>
          <w:bCs/>
        </w:rPr>
        <w:t xml:space="preserve"> </w:t>
      </w:r>
      <w:r w:rsidR="00482955" w:rsidRPr="00754C79">
        <w:rPr>
          <w:rFonts w:ascii="Cambria" w:hAnsi="Cambria" w:cs="Arial"/>
          <w:b/>
          <w:bCs/>
        </w:rPr>
        <w:t>1</w:t>
      </w:r>
      <w:r w:rsidR="00D16F17" w:rsidRPr="00754C79">
        <w:rPr>
          <w:rFonts w:ascii="Cambria" w:hAnsi="Cambria" w:cs="Arial"/>
          <w:b/>
          <w:bCs/>
        </w:rPr>
        <w:t>0</w:t>
      </w:r>
      <w:r w:rsidR="00A36CCA" w:rsidRPr="00754C79">
        <w:rPr>
          <w:rFonts w:ascii="Cambria" w:hAnsi="Cambria" w:cs="Arial"/>
          <w:b/>
          <w:bCs/>
        </w:rPr>
        <w:t>:</w:t>
      </w:r>
      <w:r w:rsidR="002725FC" w:rsidRPr="00754C79">
        <w:rPr>
          <w:rFonts w:ascii="Cambria" w:hAnsi="Cambria" w:cs="Arial"/>
          <w:b/>
          <w:bCs/>
        </w:rPr>
        <w:t>15</w:t>
      </w:r>
      <w:r w:rsidR="00A36CCA" w:rsidRPr="00754C79">
        <w:rPr>
          <w:rFonts w:ascii="Cambria" w:hAnsi="Cambria" w:cs="Arial"/>
          <w:b/>
          <w:bCs/>
        </w:rPr>
        <w:t xml:space="preserve"> </w:t>
      </w:r>
      <w:r w:rsidRPr="00754C79">
        <w:rPr>
          <w:rFonts w:ascii="Cambria" w:hAnsi="Cambria" w:cs="Arial"/>
          <w:bCs/>
        </w:rPr>
        <w:t xml:space="preserve">w siedzibie </w:t>
      </w:r>
    </w:p>
    <w:p w14:paraId="4016E32E" w14:textId="77777777" w:rsidR="00C01798" w:rsidRPr="00754C79" w:rsidRDefault="00C01798" w:rsidP="00C01798">
      <w:pPr>
        <w:widowControl w:val="0"/>
        <w:spacing w:line="276" w:lineRule="auto"/>
        <w:ind w:left="720"/>
        <w:jc w:val="both"/>
        <w:outlineLvl w:val="3"/>
        <w:rPr>
          <w:rFonts w:ascii="Cambria" w:hAnsi="Cambria" w:cs="Arial"/>
          <w:b/>
          <w:bCs/>
        </w:rPr>
      </w:pPr>
      <w:r w:rsidRPr="00754C79">
        <w:rPr>
          <w:rFonts w:ascii="Cambria" w:hAnsi="Cambria" w:cs="Arial"/>
          <w:b/>
          <w:bCs/>
        </w:rPr>
        <w:t xml:space="preserve">Urząd Gminy w Olszanicy  </w:t>
      </w:r>
    </w:p>
    <w:p w14:paraId="536AE943" w14:textId="24242CFB" w:rsidR="00C01798" w:rsidRPr="00754C79" w:rsidRDefault="00C01798" w:rsidP="00C01798">
      <w:pPr>
        <w:widowControl w:val="0"/>
        <w:spacing w:line="276" w:lineRule="auto"/>
        <w:ind w:left="720"/>
        <w:jc w:val="both"/>
        <w:outlineLvl w:val="3"/>
        <w:rPr>
          <w:rFonts w:ascii="Cambria" w:hAnsi="Cambria" w:cs="Arial"/>
          <w:b/>
          <w:bCs/>
        </w:rPr>
      </w:pPr>
      <w:r w:rsidRPr="00754C79">
        <w:rPr>
          <w:rFonts w:ascii="Cambria" w:hAnsi="Cambria" w:cs="Arial"/>
          <w:b/>
          <w:bCs/>
        </w:rPr>
        <w:t>38-722 Olszanica 81 (sala narad)</w:t>
      </w:r>
    </w:p>
    <w:p w14:paraId="3C4AFE75"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41090AB"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2A8AB282"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25EEFC85" w14:textId="1F91D577" w:rsidR="007446E3" w:rsidRPr="00767D4B" w:rsidRDefault="007446E3" w:rsidP="006F45F3">
      <w:pPr>
        <w:widowControl w:val="0"/>
        <w:numPr>
          <w:ilvl w:val="1"/>
          <w:numId w:val="42"/>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E945A0" w:rsidRPr="00E945A0">
        <w:rPr>
          <w:rFonts w:ascii="Cambria" w:hAnsi="Cambria" w:cs="Arial"/>
          <w:bCs/>
          <w:color w:val="C00000"/>
          <w:u w:val="single"/>
        </w:rPr>
        <w:t>www.bip.olszanica.pl</w:t>
      </w:r>
      <w:r w:rsidR="00C56ED0" w:rsidRPr="00767D4B">
        <w:rPr>
          <w:rFonts w:ascii="Cambria" w:hAnsi="Cambria" w:cs="Arial"/>
          <w:bCs/>
        </w:rPr>
        <w:t xml:space="preserve">) </w:t>
      </w:r>
      <w:r w:rsidRPr="00767D4B">
        <w:rPr>
          <w:rFonts w:ascii="Cambria" w:hAnsi="Cambria" w:cs="Arial"/>
          <w:bCs/>
        </w:rPr>
        <w:t>informacje dotyczące:</w:t>
      </w:r>
    </w:p>
    <w:p w14:paraId="5C5A453E" w14:textId="77777777"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E1F4DF1" w14:textId="77777777"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61FDD809" w14:textId="77777777"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6255C807" w14:textId="7319745E" w:rsidR="00157CBD"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38B70668" w14:textId="77777777" w:rsidR="00E945A0" w:rsidRDefault="00E945A0" w:rsidP="00E945A0">
      <w:pPr>
        <w:widowControl w:val="0"/>
        <w:spacing w:line="276" w:lineRule="auto"/>
        <w:ind w:left="720"/>
        <w:jc w:val="both"/>
        <w:outlineLvl w:val="3"/>
        <w:rPr>
          <w:rFonts w:ascii="Cambria" w:hAnsi="Cambria" w:cs="Arial"/>
          <w:bCs/>
        </w:rPr>
      </w:pPr>
    </w:p>
    <w:tbl>
      <w:tblPr>
        <w:tblW w:w="0" w:type="auto"/>
        <w:tblInd w:w="614" w:type="dxa"/>
        <w:tblBorders>
          <w:bottom w:val="single" w:sz="4" w:space="0" w:color="auto"/>
        </w:tblBorders>
        <w:tblLook w:val="04A0" w:firstRow="1" w:lastRow="0" w:firstColumn="1" w:lastColumn="0" w:noHBand="0" w:noVBand="1"/>
      </w:tblPr>
      <w:tblGrid>
        <w:gridCol w:w="8964"/>
      </w:tblGrid>
      <w:tr w:rsidR="00862192" w:rsidRPr="00EB1AA9" w14:paraId="00AC616B" w14:textId="77777777" w:rsidTr="00887569">
        <w:trPr>
          <w:trHeight w:val="652"/>
        </w:trPr>
        <w:tc>
          <w:tcPr>
            <w:tcW w:w="8964" w:type="dxa"/>
            <w:shd w:val="clear" w:color="auto" w:fill="auto"/>
          </w:tcPr>
          <w:p w14:paraId="0FE7B0ED"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9</w:t>
            </w:r>
          </w:p>
          <w:p w14:paraId="467B3BA7"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702200FD"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38CCFD0"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0D4524" w14:textId="77777777" w:rsidR="00862192" w:rsidRDefault="00862192" w:rsidP="00AD75EB">
      <w:pPr>
        <w:spacing w:line="276" w:lineRule="auto"/>
        <w:ind w:left="340"/>
        <w:rPr>
          <w:rFonts w:ascii="Cambria" w:hAnsi="Cambria" w:cs="Arial"/>
          <w:bCs/>
        </w:rPr>
      </w:pPr>
    </w:p>
    <w:p w14:paraId="1422431B" w14:textId="77777777" w:rsidR="00862192" w:rsidRPr="007446E3" w:rsidRDefault="00862192" w:rsidP="006F45F3">
      <w:pPr>
        <w:pStyle w:val="Akapitzlist"/>
        <w:widowControl w:val="0"/>
        <w:numPr>
          <w:ilvl w:val="0"/>
          <w:numId w:val="42"/>
        </w:numPr>
        <w:spacing w:before="0" w:after="0" w:line="276" w:lineRule="auto"/>
        <w:contextualSpacing w:val="0"/>
        <w:outlineLvl w:val="3"/>
        <w:rPr>
          <w:rFonts w:ascii="Cambria" w:eastAsia="Times New Roman" w:hAnsi="Cambria" w:cs="Arial"/>
          <w:bCs/>
          <w:vanish/>
          <w:sz w:val="24"/>
          <w:szCs w:val="24"/>
          <w:lang w:eastAsia="pl-PL"/>
        </w:rPr>
      </w:pPr>
    </w:p>
    <w:p w14:paraId="01753229"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08121016"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37FFD085" w14:textId="77777777" w:rsidR="00862192"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p w14:paraId="0917F719" w14:textId="77777777" w:rsidR="00754C79" w:rsidRDefault="00754C79" w:rsidP="00754C79">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358D7A37" w14:textId="77777777" w:rsidTr="009F087A">
        <w:trPr>
          <w:jc w:val="center"/>
        </w:trPr>
        <w:tc>
          <w:tcPr>
            <w:tcW w:w="9060" w:type="dxa"/>
            <w:shd w:val="clear" w:color="auto" w:fill="auto"/>
          </w:tcPr>
          <w:p w14:paraId="6BEF49F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55F510AC"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0F9660C2"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14:paraId="170A9E9D"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14:paraId="0D739FFD" w14:textId="77777777" w:rsidR="006B618A" w:rsidRDefault="006B618A" w:rsidP="00B32AFD">
      <w:pPr>
        <w:spacing w:line="276" w:lineRule="auto"/>
        <w:ind w:left="340"/>
        <w:rPr>
          <w:rFonts w:ascii="Cambria" w:hAnsi="Cambria" w:cs="Arial"/>
          <w:bCs/>
          <w:color w:val="000000" w:themeColor="text1"/>
        </w:rPr>
      </w:pPr>
    </w:p>
    <w:p w14:paraId="27CD742B" w14:textId="6B0BF1CE" w:rsidR="002646E7" w:rsidRPr="002646E7" w:rsidRDefault="002646E7" w:rsidP="008413D5">
      <w:pPr>
        <w:pStyle w:val="Akapitzlist"/>
        <w:widowControl w:val="0"/>
        <w:numPr>
          <w:ilvl w:val="1"/>
          <w:numId w:val="40"/>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w:t>
      </w:r>
      <w:r w:rsidR="00AB75F8">
        <w:rPr>
          <w:rFonts w:ascii="Cambria" w:hAnsi="Cambria" w:cs="Arial"/>
          <w:bCs/>
          <w:color w:val="000000" w:themeColor="text1"/>
          <w:sz w:val="24"/>
          <w:szCs w:val="24"/>
        </w:rPr>
        <w:t xml:space="preserve"> </w:t>
      </w:r>
      <w:r w:rsidR="00AB75F8" w:rsidRPr="00AB75F8">
        <w:rPr>
          <w:rFonts w:ascii="Cambria" w:hAnsi="Cambria" w:cs="Arial"/>
          <w:bCs/>
          <w:color w:val="000000" w:themeColor="text1"/>
          <w:sz w:val="24"/>
          <w:szCs w:val="24"/>
          <w:u w:val="single"/>
        </w:rPr>
        <w:t>w części</w:t>
      </w:r>
      <w:r w:rsidR="00AB75F8">
        <w:rPr>
          <w:rFonts w:ascii="Cambria" w:hAnsi="Cambria" w:cs="Arial"/>
          <w:bCs/>
          <w:color w:val="000000" w:themeColor="text1"/>
          <w:sz w:val="24"/>
          <w:szCs w:val="24"/>
          <w:u w:val="single"/>
        </w:rPr>
        <w:t>,</w:t>
      </w:r>
      <w:r w:rsidR="00AB75F8" w:rsidRPr="00AB75F8">
        <w:rPr>
          <w:rFonts w:ascii="Cambria" w:hAnsi="Cambria" w:cs="Arial"/>
          <w:bCs/>
          <w:color w:val="000000" w:themeColor="text1"/>
          <w:sz w:val="24"/>
          <w:szCs w:val="24"/>
          <w:u w:val="single"/>
        </w:rPr>
        <w:t xml:space="preserve"> na którą składa ofertę</w:t>
      </w:r>
      <w:r w:rsidRPr="002646E7">
        <w:rPr>
          <w:rFonts w:ascii="Cambria" w:hAnsi="Cambria" w:cs="Arial"/>
          <w:bCs/>
          <w:color w:val="000000" w:themeColor="text1"/>
          <w:sz w:val="24"/>
          <w:szCs w:val="24"/>
        </w:rPr>
        <w:t xml:space="preserve">.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0FEE657F" w14:textId="77777777" w:rsidR="002646E7" w:rsidRPr="002646E7" w:rsidRDefault="002646E7" w:rsidP="008413D5">
      <w:pPr>
        <w:pStyle w:val="Akapitzlist"/>
        <w:widowControl w:val="0"/>
        <w:numPr>
          <w:ilvl w:val="1"/>
          <w:numId w:val="40"/>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47B884BD" w14:textId="77777777"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w:t>
      </w:r>
      <w:proofErr w:type="spellStart"/>
      <w:r w:rsidR="008774D1">
        <w:rPr>
          <w:rFonts w:ascii="Cambria" w:eastAsia="TimesNewRoman" w:hAnsi="Cambria" w:cs="Arial"/>
          <w:color w:val="000000" w:themeColor="text1"/>
        </w:rPr>
        <w:t>Pzp</w:t>
      </w:r>
      <w:proofErr w:type="spellEnd"/>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0CC92B11" w14:textId="5184AEBD"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 xml:space="preserve">Dla porównania i oceny ofert Zamawiający przyjmie całkowitą cenę brutto </w:t>
      </w:r>
      <w:r w:rsidR="006D01A7" w:rsidRPr="006D01A7">
        <w:rPr>
          <w:rFonts w:ascii="Cambria" w:eastAsia="TimesNewRoman" w:hAnsi="Cambria" w:cs="Arial"/>
          <w:b/>
          <w:color w:val="000000" w:themeColor="text1"/>
          <w:u w:val="single"/>
        </w:rPr>
        <w:t>dla danej części zamówienia</w:t>
      </w:r>
      <w:r w:rsidR="006D01A7">
        <w:rPr>
          <w:rFonts w:ascii="Cambria" w:eastAsia="TimesNewRoman" w:hAnsi="Cambria" w:cs="Arial"/>
          <w:b/>
          <w:color w:val="000000" w:themeColor="text1"/>
        </w:rPr>
        <w:t xml:space="preserve"> </w:t>
      </w:r>
      <w:r w:rsidRPr="002646E7">
        <w:rPr>
          <w:rFonts w:ascii="Cambria" w:eastAsia="TimesNewRoman" w:hAnsi="Cambria" w:cs="Arial"/>
          <w:b/>
          <w:color w:val="000000" w:themeColor="text1"/>
        </w:rPr>
        <w:t>jaką poniesie na realizację przedmiotu zamówienia.</w:t>
      </w:r>
    </w:p>
    <w:p w14:paraId="1C85EDF0" w14:textId="77777777" w:rsidR="002646E7" w:rsidRP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0890E25E" w14:textId="73AE7F7A" w:rsidR="00C85251" w:rsidRPr="006E7CBD" w:rsidRDefault="002646E7" w:rsidP="00DA3E46">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Załącznik Nr 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5EBFE550" w14:textId="77777777" w:rsidTr="009F087A">
        <w:trPr>
          <w:jc w:val="center"/>
        </w:trPr>
        <w:tc>
          <w:tcPr>
            <w:tcW w:w="9060" w:type="dxa"/>
            <w:shd w:val="clear" w:color="auto" w:fill="auto"/>
          </w:tcPr>
          <w:p w14:paraId="01FF23C4" w14:textId="77777777" w:rsidR="00887569" w:rsidRDefault="00887569" w:rsidP="00B32AFD">
            <w:pPr>
              <w:suppressAutoHyphens/>
              <w:spacing w:line="276" w:lineRule="auto"/>
              <w:contextualSpacing/>
              <w:jc w:val="center"/>
              <w:textAlignment w:val="baseline"/>
              <w:rPr>
                <w:rFonts w:ascii="Cambria" w:hAnsi="Cambria"/>
                <w:color w:val="000000" w:themeColor="text1"/>
                <w:sz w:val="26"/>
                <w:szCs w:val="26"/>
              </w:rPr>
            </w:pPr>
          </w:p>
          <w:p w14:paraId="52070AB0"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bookmarkStart w:id="2" w:name="_GoBack"/>
            <w:bookmarkEnd w:id="2"/>
            <w:r w:rsidRPr="005A2DD5">
              <w:rPr>
                <w:rFonts w:ascii="Cambria" w:hAnsi="Cambria"/>
                <w:color w:val="000000" w:themeColor="text1"/>
                <w:sz w:val="26"/>
                <w:szCs w:val="26"/>
              </w:rPr>
              <w:t>Rozdział 11</w:t>
            </w:r>
          </w:p>
          <w:p w14:paraId="7331F63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02CD0A9A"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F1C75F0"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1E5304F" w14:textId="77777777" w:rsidR="006B618A" w:rsidRPr="005A2DD5" w:rsidRDefault="006B618A" w:rsidP="00B32AFD">
      <w:pPr>
        <w:spacing w:line="276" w:lineRule="auto"/>
        <w:ind w:left="340"/>
        <w:rPr>
          <w:rFonts w:ascii="Cambria" w:hAnsi="Cambria" w:cs="Arial"/>
          <w:bCs/>
          <w:color w:val="000000" w:themeColor="text1"/>
        </w:rPr>
      </w:pPr>
    </w:p>
    <w:p w14:paraId="607B396A" w14:textId="77777777" w:rsidR="006B618A" w:rsidRPr="005A2DD5" w:rsidRDefault="006B618A" w:rsidP="008413D5">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25674DE" w14:textId="77777777" w:rsidR="006B618A" w:rsidRPr="005A2DD5" w:rsidRDefault="006B618A"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 xml:space="preserve">ykonawców wyjaśnień </w:t>
      </w:r>
      <w:r w:rsidRPr="005A2DD5">
        <w:rPr>
          <w:rFonts w:ascii="Cambria" w:hAnsi="Cambria" w:cs="Arial"/>
          <w:bCs/>
          <w:color w:val="000000" w:themeColor="text1"/>
        </w:rPr>
        <w:lastRenderedPageBreak/>
        <w:t>dotyczących treści złożonych ofert.</w:t>
      </w:r>
    </w:p>
    <w:p w14:paraId="79CE4EEC"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w:t>
      </w:r>
      <w:proofErr w:type="spellStart"/>
      <w:r w:rsidR="008774D1">
        <w:rPr>
          <w:rFonts w:ascii="Cambria" w:hAnsi="Cambria" w:cs="Arial"/>
          <w:bCs/>
          <w:color w:val="000000" w:themeColor="text1"/>
        </w:rPr>
        <w:t>Pzp</w:t>
      </w:r>
      <w:proofErr w:type="spellEnd"/>
      <w:r w:rsidR="008774D1">
        <w:rPr>
          <w:rFonts w:ascii="Cambria" w:hAnsi="Cambria" w:cs="Arial"/>
          <w:bCs/>
          <w:color w:val="000000" w:themeColor="text1"/>
        </w:rPr>
        <w:t>,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7AB6B1B0" w14:textId="77777777"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14:paraId="4DCB93D0"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15F27B8A"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127A22F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729C42A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6FB61A91"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3826307A" w14:textId="77777777" w:rsidR="008E6116" w:rsidRDefault="008E6116" w:rsidP="008413D5">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proofErr w:type="spellStart"/>
      <w:r w:rsidR="008774D1" w:rsidRPr="008774D1">
        <w:rPr>
          <w:rFonts w:ascii="Cambria" w:hAnsi="Cambria" w:cs="Arial"/>
          <w:b/>
          <w:bCs/>
          <w:color w:val="000000" w:themeColor="text1"/>
          <w:sz w:val="24"/>
          <w:szCs w:val="24"/>
        </w:rPr>
        <w:t>Pzp</w:t>
      </w:r>
      <w:proofErr w:type="spellEnd"/>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39A22B4E" w14:textId="77777777" w:rsidTr="006A383A">
        <w:trPr>
          <w:jc w:val="center"/>
        </w:trPr>
        <w:tc>
          <w:tcPr>
            <w:tcW w:w="9070" w:type="dxa"/>
            <w:shd w:val="clear" w:color="auto" w:fill="auto"/>
          </w:tcPr>
          <w:p w14:paraId="361B9024" w14:textId="77777777" w:rsidR="00141087" w:rsidRDefault="00141087" w:rsidP="006A383A">
            <w:pPr>
              <w:suppressAutoHyphens/>
              <w:spacing w:line="276" w:lineRule="auto"/>
              <w:contextualSpacing/>
              <w:jc w:val="center"/>
              <w:textAlignment w:val="baseline"/>
              <w:rPr>
                <w:rFonts w:ascii="Cambria" w:hAnsi="Cambria"/>
                <w:color w:val="000000" w:themeColor="text1"/>
                <w:sz w:val="26"/>
                <w:szCs w:val="26"/>
              </w:rPr>
            </w:pPr>
          </w:p>
          <w:p w14:paraId="2905A129"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5804579E"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2533848A"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4707754"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9E6215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299E9926" w14:textId="77777777"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14:paraId="44661328" w14:textId="77777777" w:rsidR="00F010C1" w:rsidRPr="00D8317B"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1722D5" w:rsidRPr="005A2DD5" w14:paraId="44DFE9FC" w14:textId="77777777" w:rsidTr="006A383A">
        <w:tc>
          <w:tcPr>
            <w:tcW w:w="709" w:type="dxa"/>
            <w:shd w:val="pct10" w:color="auto" w:fill="auto"/>
          </w:tcPr>
          <w:p w14:paraId="1AF9C2E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7AB68B1A"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803625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0DBF095" w14:textId="77777777" w:rsidTr="006A383A">
        <w:tc>
          <w:tcPr>
            <w:tcW w:w="709" w:type="dxa"/>
            <w:shd w:val="clear" w:color="auto" w:fill="auto"/>
            <w:vAlign w:val="center"/>
          </w:tcPr>
          <w:p w14:paraId="5D204E99"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3B742C8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72DE2FC8" w14:textId="3FD6D6ED"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528A351A" w14:textId="77777777" w:rsidTr="006A383A">
        <w:tc>
          <w:tcPr>
            <w:tcW w:w="709" w:type="dxa"/>
            <w:shd w:val="clear" w:color="auto" w:fill="auto"/>
            <w:vAlign w:val="center"/>
          </w:tcPr>
          <w:p w14:paraId="20A977B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20639848"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14:paraId="27D5B6FC"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CD99732" w14:textId="0BDE3EA9"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B23FB6B" w14:textId="77777777" w:rsidR="001722D5" w:rsidRPr="00D8317B"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E70EA99"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5CE4C84C"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4FE4E7D8"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14:paraId="1B9F3A50" w14:textId="45634A75"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468CD7AB"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14:paraId="243A9556"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767FD264"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0B731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lastRenderedPageBreak/>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2EF1E59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100DA20"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68BCA70F" w14:textId="7743AA42"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2861D573"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4C465EF0"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42B505F0"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35B19F7B" w14:textId="4432E33D"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724955">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7A3FFC9C"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7990ACBC" w14:textId="77777777" w:rsidTr="006A383A">
        <w:trPr>
          <w:jc w:val="center"/>
        </w:trPr>
        <w:tc>
          <w:tcPr>
            <w:tcW w:w="585" w:type="dxa"/>
            <w:shd w:val="clear" w:color="auto" w:fill="auto"/>
          </w:tcPr>
          <w:p w14:paraId="03CADF17"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8DD36EC"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439160D6" w14:textId="77777777" w:rsidTr="006A383A">
        <w:trPr>
          <w:jc w:val="center"/>
        </w:trPr>
        <w:tc>
          <w:tcPr>
            <w:tcW w:w="585" w:type="dxa"/>
            <w:shd w:val="clear" w:color="auto" w:fill="auto"/>
          </w:tcPr>
          <w:p w14:paraId="3E3FA08F"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29FF55F5" w14:textId="4F19FC86" w:rsidR="001722D5" w:rsidRPr="003C670B" w:rsidRDefault="001722D5" w:rsidP="00724955">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724955">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1722D5" w:rsidRPr="005A2DD5" w14:paraId="515216CA" w14:textId="77777777" w:rsidTr="006A383A">
        <w:trPr>
          <w:jc w:val="center"/>
        </w:trPr>
        <w:tc>
          <w:tcPr>
            <w:tcW w:w="585" w:type="dxa"/>
            <w:shd w:val="clear" w:color="auto" w:fill="auto"/>
          </w:tcPr>
          <w:p w14:paraId="3B3CBA80"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B824A"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55412F47"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0BFA636"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13584348"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0D067E4A" w14:textId="7326EC0A" w:rsidR="00777946" w:rsidRPr="006E7CBD" w:rsidRDefault="001722D5" w:rsidP="006E7CBD">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4D27A689" w14:textId="77777777" w:rsidR="00777946" w:rsidRDefault="00777946"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A1CDB3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1722D5" w:rsidRPr="005A2DD5" w14:paraId="578DF48C" w14:textId="77777777" w:rsidTr="006A383A">
        <w:tc>
          <w:tcPr>
            <w:tcW w:w="8466" w:type="dxa"/>
            <w:shd w:val="clear" w:color="auto" w:fill="auto"/>
          </w:tcPr>
          <w:p w14:paraId="60131809" w14:textId="77777777"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14:paraId="7BEB928C" w14:textId="77777777" w:rsidR="00BD370B" w:rsidRDefault="00BD370B" w:rsidP="00BD370B">
      <w:pPr>
        <w:pStyle w:val="Listanumerowana2"/>
        <w:numPr>
          <w:ilvl w:val="0"/>
          <w:numId w:val="0"/>
        </w:numPr>
        <w:ind w:left="709"/>
        <w:rPr>
          <w:rFonts w:ascii="Cambria" w:hAnsi="Cambria"/>
          <w:sz w:val="24"/>
        </w:rPr>
      </w:pPr>
    </w:p>
    <w:p w14:paraId="1761F016" w14:textId="77777777" w:rsidR="001722D5" w:rsidRPr="007C1D98" w:rsidRDefault="001722D5" w:rsidP="001722D5">
      <w:pPr>
        <w:pStyle w:val="Listanumerowana2"/>
        <w:ind w:left="709" w:hanging="709"/>
        <w:rPr>
          <w:rFonts w:ascii="Cambria" w:hAnsi="Cambria"/>
          <w:sz w:val="24"/>
        </w:rPr>
      </w:pPr>
      <w:r w:rsidRPr="007C1D98">
        <w:rPr>
          <w:rFonts w:ascii="Cambria" w:hAnsi="Cambria"/>
          <w:sz w:val="24"/>
        </w:rPr>
        <w:t xml:space="preserve">Za najkorzystniejszą ofertę </w:t>
      </w:r>
      <w:r w:rsidR="00A2362A" w:rsidRPr="00212B6B">
        <w:rPr>
          <w:rFonts w:ascii="Cambria" w:hAnsi="Cambria"/>
          <w:sz w:val="24"/>
          <w:u w:val="single"/>
        </w:rPr>
        <w:t>w danej części zamówienia</w:t>
      </w:r>
      <w:r w:rsidR="00A2362A" w:rsidRPr="007C1D98">
        <w:rPr>
          <w:rFonts w:ascii="Cambria" w:hAnsi="Cambria"/>
          <w:sz w:val="24"/>
        </w:rPr>
        <w:t xml:space="preserve"> </w:t>
      </w:r>
      <w:r w:rsidRPr="007C1D98">
        <w:rPr>
          <w:rFonts w:ascii="Cambria" w:hAnsi="Cambria"/>
          <w:sz w:val="24"/>
        </w:rPr>
        <w:t>zostanie uznana oferta, która otrzyma największą ilość punktów (O) obliczoną na podstawie wzoru:</w:t>
      </w:r>
    </w:p>
    <w:p w14:paraId="23442CC6"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097664ED" w14:textId="77777777"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1E0A860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C4A1A6"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lastRenderedPageBreak/>
        <w:t>O</w:t>
      </w:r>
      <w:r w:rsidRPr="007C1D98">
        <w:rPr>
          <w:rFonts w:ascii="Cambria" w:hAnsi="Cambria" w:cs="Helvetica"/>
          <w:bCs/>
          <w:color w:val="000000"/>
          <w:sz w:val="24"/>
          <w:szCs w:val="24"/>
        </w:rPr>
        <w:t xml:space="preserve">- łączna ilość punktów oferty ocenianej, </w:t>
      </w:r>
    </w:p>
    <w:p w14:paraId="567A0E62"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3869E7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12C0ACC"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00B126D7" w14:textId="77777777" w:rsidTr="005A2DD5">
        <w:trPr>
          <w:jc w:val="center"/>
        </w:trPr>
        <w:tc>
          <w:tcPr>
            <w:tcW w:w="9070" w:type="dxa"/>
            <w:shd w:val="clear" w:color="auto" w:fill="auto"/>
          </w:tcPr>
          <w:p w14:paraId="3FA18E2C"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33D8012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72BA846" w14:textId="77777777" w:rsidR="00B101BD" w:rsidRDefault="00B101BD" w:rsidP="00B32AFD">
      <w:pPr>
        <w:spacing w:line="276" w:lineRule="auto"/>
        <w:ind w:left="340"/>
        <w:rPr>
          <w:rFonts w:ascii="Cambria" w:hAnsi="Cambria" w:cs="Arial"/>
          <w:bCs/>
        </w:rPr>
      </w:pPr>
    </w:p>
    <w:p w14:paraId="50E358AD" w14:textId="77777777"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3CCDC29F"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3CB020C8"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proofErr w:type="spellStart"/>
      <w:r w:rsidR="008774D1" w:rsidRPr="008774D1">
        <w:rPr>
          <w:rFonts w:ascii="Cambria" w:hAnsi="Cambria"/>
          <w:color w:val="000000"/>
          <w:sz w:val="24"/>
          <w:szCs w:val="24"/>
        </w:rPr>
        <w:t>Pzp</w:t>
      </w:r>
      <w:proofErr w:type="spellEnd"/>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4BE67C63"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643EB2BC"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545BCF2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w:t>
      </w:r>
      <w:proofErr w:type="spellStart"/>
      <w:r>
        <w:rPr>
          <w:rFonts w:ascii="Cambria" w:hAnsi="Cambria"/>
          <w:color w:val="000000"/>
          <w:sz w:val="24"/>
          <w:szCs w:val="24"/>
        </w:rPr>
        <w:t>Pzp</w:t>
      </w:r>
      <w:proofErr w:type="spellEnd"/>
      <w:r w:rsidR="00EB5A38" w:rsidRPr="00EB5A38">
        <w:rPr>
          <w:rFonts w:ascii="Cambria" w:hAnsi="Cambria"/>
          <w:color w:val="000000"/>
          <w:sz w:val="24"/>
          <w:szCs w:val="24"/>
        </w:rPr>
        <w:t xml:space="preserve">, braku równoważności lub braku spełniania wymagań dotyczących wydajności lub funkcjonalności, </w:t>
      </w:r>
    </w:p>
    <w:p w14:paraId="61270AD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31D7EE17"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3D5B83B"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9097B08" w14:textId="77777777"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7BC1ECA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9A16B9C" w14:textId="01DD32DB" w:rsidR="00680577" w:rsidRPr="003F1694"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F1694">
        <w:rPr>
          <w:rFonts w:ascii="Cambria" w:hAnsi="Cambria"/>
          <w:color w:val="000000"/>
          <w:sz w:val="24"/>
          <w:szCs w:val="24"/>
        </w:rPr>
        <w:t xml:space="preserve">Informacje o których mowa w pkt. 13.2 </w:t>
      </w:r>
      <w:proofErr w:type="spellStart"/>
      <w:r w:rsidRPr="003F1694">
        <w:rPr>
          <w:rFonts w:ascii="Cambria" w:hAnsi="Cambria"/>
          <w:color w:val="000000"/>
          <w:sz w:val="24"/>
          <w:szCs w:val="24"/>
        </w:rPr>
        <w:t>tiret</w:t>
      </w:r>
      <w:proofErr w:type="spellEnd"/>
      <w:r w:rsidRPr="003F1694">
        <w:rPr>
          <w:rFonts w:ascii="Cambria" w:hAnsi="Cambria"/>
          <w:color w:val="000000"/>
          <w:sz w:val="24"/>
          <w:szCs w:val="24"/>
        </w:rPr>
        <w:t xml:space="preserve"> pierwszy oraz </w:t>
      </w:r>
      <w:proofErr w:type="spellStart"/>
      <w:r w:rsidRPr="003F1694">
        <w:rPr>
          <w:rFonts w:ascii="Cambria" w:hAnsi="Cambria"/>
          <w:color w:val="000000"/>
          <w:sz w:val="24"/>
          <w:szCs w:val="24"/>
        </w:rPr>
        <w:t>tiret</w:t>
      </w:r>
      <w:proofErr w:type="spellEnd"/>
      <w:r w:rsidRPr="003F1694">
        <w:rPr>
          <w:rFonts w:ascii="Cambria" w:hAnsi="Cambria"/>
          <w:color w:val="000000"/>
          <w:sz w:val="24"/>
          <w:szCs w:val="24"/>
        </w:rPr>
        <w:t xml:space="preserve"> </w:t>
      </w:r>
      <w:r w:rsidR="005A7D7D" w:rsidRPr="003F1694">
        <w:rPr>
          <w:rFonts w:ascii="Cambria" w:hAnsi="Cambria"/>
          <w:color w:val="000000"/>
          <w:sz w:val="24"/>
          <w:szCs w:val="24"/>
        </w:rPr>
        <w:br/>
      </w:r>
      <w:r w:rsidRPr="003F1694">
        <w:rPr>
          <w:rFonts w:ascii="Cambria" w:hAnsi="Cambria"/>
          <w:color w:val="000000"/>
          <w:sz w:val="24"/>
          <w:szCs w:val="24"/>
        </w:rPr>
        <w:t>piąty – siódmy, Zamawiający opublikuje na swojej stronie internetowej</w:t>
      </w:r>
      <w:r w:rsidR="00FF5E36" w:rsidRPr="003F1694">
        <w:rPr>
          <w:rFonts w:ascii="Cambria" w:hAnsi="Cambria"/>
          <w:color w:val="000000"/>
          <w:sz w:val="24"/>
          <w:szCs w:val="24"/>
        </w:rPr>
        <w:t>:</w:t>
      </w:r>
      <w:r w:rsidR="00085D41" w:rsidRPr="003F1694">
        <w:rPr>
          <w:rFonts w:ascii="Cambria" w:hAnsi="Cambria"/>
          <w:color w:val="000000"/>
          <w:sz w:val="24"/>
          <w:szCs w:val="24"/>
        </w:rPr>
        <w:t xml:space="preserve"> </w:t>
      </w:r>
      <w:r w:rsidR="00680577" w:rsidRPr="003F1694">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680577" w:rsidRPr="003F1694">
        <w:rPr>
          <w:rFonts w:ascii="Cambria" w:hAnsi="Cambria" w:cs="Arial"/>
          <w:bCs/>
          <w:color w:val="000000" w:themeColor="text1"/>
          <w:sz w:val="24"/>
          <w:szCs w:val="24"/>
        </w:rPr>
        <w:t>)</w:t>
      </w:r>
    </w:p>
    <w:p w14:paraId="20AA1385" w14:textId="77777777" w:rsidR="00B101BD" w:rsidRPr="003F1694"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37BB929C" w14:textId="77777777" w:rsidR="00944E26" w:rsidRDefault="005A7D7D" w:rsidP="005A7D7D">
      <w:pPr>
        <w:widowControl w:val="0"/>
        <w:spacing w:line="276" w:lineRule="auto"/>
        <w:ind w:left="709" w:hanging="709"/>
        <w:jc w:val="both"/>
        <w:outlineLvl w:val="3"/>
        <w:rPr>
          <w:rFonts w:ascii="Cambria" w:hAnsi="Cambria" w:cs="Arial"/>
          <w:bCs/>
          <w:color w:val="000000" w:themeColor="text1"/>
        </w:rPr>
      </w:pPr>
      <w:r w:rsidRPr="003F1694">
        <w:rPr>
          <w:rFonts w:ascii="Cambria" w:hAnsi="Cambria" w:cs="Arial"/>
          <w:bCs/>
          <w:color w:val="000000" w:themeColor="text1"/>
        </w:rPr>
        <w:t>.</w:t>
      </w:r>
    </w:p>
    <w:p w14:paraId="052CC4D1" w14:textId="77777777" w:rsidR="00777946" w:rsidRPr="003F1694" w:rsidRDefault="00777946" w:rsidP="005A7D7D">
      <w:pPr>
        <w:widowControl w:val="0"/>
        <w:spacing w:line="276" w:lineRule="auto"/>
        <w:ind w:left="709" w:hanging="709"/>
        <w:jc w:val="both"/>
        <w:outlineLvl w:val="3"/>
        <w:rPr>
          <w:rFonts w:ascii="Cambria" w:hAnsi="Cambria" w:cs="Arial"/>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14:paraId="3FBCF525" w14:textId="77777777" w:rsidTr="009F087A">
        <w:trPr>
          <w:trHeight w:val="1015"/>
          <w:jc w:val="center"/>
        </w:trPr>
        <w:tc>
          <w:tcPr>
            <w:tcW w:w="9102" w:type="dxa"/>
            <w:shd w:val="clear" w:color="auto" w:fill="auto"/>
          </w:tcPr>
          <w:p w14:paraId="008E02F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3138A2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7FA6DEC4"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4F1574AB" w14:textId="77777777" w:rsidR="00811203" w:rsidRPr="00AB31B8" w:rsidRDefault="00811203"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14:paraId="0529910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26AC6E6A"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4014A1F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72954E53"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64EAB3B2"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1AFCA316" w14:textId="77777777"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69093A49" w14:textId="6365FF2C"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4DC3E19C" w14:textId="3BB39747" w:rsidR="0035023B" w:rsidRPr="00E158A8" w:rsidRDefault="00767D4B" w:rsidP="00E158A8">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lastRenderedPageBreak/>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E158A8">
        <w:rPr>
          <w:rFonts w:ascii="Cambria" w:hAnsi="Cambria"/>
          <w:b/>
          <w:color w:val="000000" w:themeColor="text1"/>
          <w:sz w:val="24"/>
          <w:szCs w:val="24"/>
          <w:u w:val="single"/>
        </w:rPr>
        <w:t xml:space="preserve"> </w:t>
      </w:r>
      <w:r w:rsidRPr="00E158A8">
        <w:rPr>
          <w:rFonts w:ascii="Cambria" w:hAnsi="Cambria"/>
          <w:b/>
          <w:color w:val="000000" w:themeColor="text1"/>
          <w:sz w:val="24"/>
          <w:szCs w:val="24"/>
        </w:rPr>
        <w:t xml:space="preserve">kosztorysy ofertowe </w:t>
      </w:r>
      <w:r w:rsidR="00E158A8">
        <w:rPr>
          <w:rFonts w:ascii="Cambria" w:hAnsi="Cambria"/>
          <w:b/>
          <w:color w:val="000000" w:themeColor="text1"/>
          <w:sz w:val="24"/>
          <w:szCs w:val="24"/>
        </w:rPr>
        <w:br/>
      </w:r>
      <w:r w:rsidRPr="00E158A8">
        <w:rPr>
          <w:rFonts w:ascii="Cambria" w:hAnsi="Cambria"/>
          <w:b/>
          <w:color w:val="000000" w:themeColor="text1"/>
          <w:sz w:val="24"/>
          <w:szCs w:val="24"/>
        </w:rPr>
        <w:t xml:space="preserve">z podziałem na branże i zakres rzeczowy zamówienia wyszczególniony w pkt. 2.2. SIWZ odrębnie dla każdej z części zamówienia) </w:t>
      </w:r>
      <w:r w:rsidRPr="00E158A8">
        <w:rPr>
          <w:rFonts w:ascii="Cambria" w:hAnsi="Cambria"/>
          <w:color w:val="000000" w:themeColor="text1"/>
          <w:sz w:val="24"/>
          <w:szCs w:val="24"/>
        </w:rPr>
        <w:t xml:space="preserve">z wyszczególnieniem zastosowanych w kosztorysie ofertowym składników cenotwórczych  (stawka r-g w zł; </w:t>
      </w:r>
      <w:proofErr w:type="spellStart"/>
      <w:r w:rsidRPr="00E158A8">
        <w:rPr>
          <w:rFonts w:ascii="Cambria" w:hAnsi="Cambria"/>
          <w:color w:val="000000" w:themeColor="text1"/>
          <w:sz w:val="24"/>
          <w:szCs w:val="24"/>
        </w:rPr>
        <w:t>Kp</w:t>
      </w:r>
      <w:proofErr w:type="spellEnd"/>
      <w:r w:rsidRPr="00E158A8">
        <w:rPr>
          <w:rFonts w:ascii="Cambria" w:hAnsi="Cambria"/>
          <w:color w:val="000000" w:themeColor="text1"/>
          <w:sz w:val="24"/>
          <w:szCs w:val="24"/>
        </w:rPr>
        <w:t xml:space="preserve"> - koszty pośrednie w % od R i S; </w:t>
      </w:r>
      <w:proofErr w:type="spellStart"/>
      <w:r w:rsidRPr="00E158A8">
        <w:rPr>
          <w:rFonts w:ascii="Cambria" w:hAnsi="Cambria"/>
          <w:color w:val="000000" w:themeColor="text1"/>
          <w:sz w:val="24"/>
          <w:szCs w:val="24"/>
        </w:rPr>
        <w:t>Kz</w:t>
      </w:r>
      <w:proofErr w:type="spellEnd"/>
      <w:r w:rsidRPr="00E158A8">
        <w:rPr>
          <w:rFonts w:ascii="Cambria" w:hAnsi="Cambria"/>
          <w:color w:val="000000" w:themeColor="text1"/>
          <w:sz w:val="24"/>
          <w:szCs w:val="24"/>
        </w:rPr>
        <w:t xml:space="preserve"> – koszty zakupu w % od M; Z- zysk w % od R, S, </w:t>
      </w:r>
      <w:proofErr w:type="spellStart"/>
      <w:r w:rsidRPr="00E158A8">
        <w:rPr>
          <w:rFonts w:ascii="Cambria" w:hAnsi="Cambria"/>
          <w:color w:val="000000" w:themeColor="text1"/>
          <w:sz w:val="24"/>
          <w:szCs w:val="24"/>
        </w:rPr>
        <w:t>Kp</w:t>
      </w:r>
      <w:proofErr w:type="spellEnd"/>
      <w:r w:rsidRPr="00E158A8">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E158A8">
        <w:rPr>
          <w:rFonts w:ascii="Cambria" w:hAnsi="Cambria"/>
          <w:b/>
          <w:color w:val="000000" w:themeColor="text1"/>
          <w:sz w:val="24"/>
          <w:szCs w:val="24"/>
          <w:u w:val="single"/>
        </w:rPr>
        <w:t>Wykonawca nie ma obowiązku załączenia kosztorysów ofertowych do oferty</w:t>
      </w:r>
      <w:r w:rsidRPr="00E158A8">
        <w:rPr>
          <w:rFonts w:ascii="Cambria" w:hAnsi="Cambria"/>
          <w:color w:val="000000" w:themeColor="text1"/>
          <w:sz w:val="24"/>
          <w:szCs w:val="24"/>
        </w:rPr>
        <w:t>.</w:t>
      </w:r>
    </w:p>
    <w:p w14:paraId="0ED60185" w14:textId="5AFB2B3A" w:rsidR="00BD370B" w:rsidRPr="00D9684C" w:rsidRDefault="00BD370B" w:rsidP="003F1694">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5B7521D7" w14:textId="77777777" w:rsidTr="005A2DD5">
        <w:trPr>
          <w:jc w:val="center"/>
        </w:trPr>
        <w:tc>
          <w:tcPr>
            <w:tcW w:w="9070" w:type="dxa"/>
            <w:shd w:val="clear" w:color="auto" w:fill="auto"/>
          </w:tcPr>
          <w:p w14:paraId="32CEF67D"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48D2D65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7A02054" w14:textId="77777777" w:rsidR="008829A8" w:rsidRPr="005A2DD5" w:rsidRDefault="008829A8" w:rsidP="00B32AFD">
      <w:pPr>
        <w:spacing w:line="276" w:lineRule="auto"/>
        <w:ind w:left="340"/>
        <w:rPr>
          <w:rFonts w:ascii="Cambria" w:hAnsi="Cambria" w:cs="Arial"/>
          <w:bCs/>
          <w:color w:val="000000" w:themeColor="text1"/>
        </w:rPr>
      </w:pPr>
    </w:p>
    <w:p w14:paraId="15050D96" w14:textId="3CE6DF38" w:rsidR="00BC3272" w:rsidRPr="005A2DD5" w:rsidRDefault="00BC3272" w:rsidP="008413D5">
      <w:pPr>
        <w:pStyle w:val="Akapitzlist"/>
        <w:widowControl w:val="0"/>
        <w:numPr>
          <w:ilvl w:val="1"/>
          <w:numId w:val="37"/>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t>
      </w:r>
      <w:r w:rsidRPr="00C85251">
        <w:rPr>
          <w:rFonts w:ascii="Cambria" w:hAnsi="Cambria"/>
          <w:color w:val="000000" w:themeColor="text1"/>
          <w:sz w:val="24"/>
          <w:szCs w:val="24"/>
        </w:rPr>
        <w:t xml:space="preserve">wysokości </w:t>
      </w:r>
      <w:r w:rsidR="006E7CBD">
        <w:rPr>
          <w:rFonts w:ascii="Cambria" w:hAnsi="Cambria"/>
          <w:b/>
          <w:color w:val="000000" w:themeColor="text1"/>
          <w:spacing w:val="-2"/>
          <w:sz w:val="24"/>
          <w:szCs w:val="24"/>
        </w:rPr>
        <w:t>10</w:t>
      </w:r>
      <w:r w:rsidRPr="00DA3E46">
        <w:rPr>
          <w:rFonts w:ascii="Cambria" w:hAnsi="Cambria"/>
          <w:b/>
          <w:color w:val="000000" w:themeColor="text1"/>
          <w:spacing w:val="-2"/>
          <w:sz w:val="24"/>
          <w:szCs w:val="24"/>
        </w:rPr>
        <w:t xml:space="preserve">% </w:t>
      </w:r>
      <w:r w:rsidRPr="00DA3E46">
        <w:rPr>
          <w:rFonts w:ascii="Cambria" w:hAnsi="Cambria"/>
          <w:b/>
          <w:snapToGrid w:val="0"/>
          <w:color w:val="000000" w:themeColor="text1"/>
          <w:sz w:val="24"/>
          <w:szCs w:val="24"/>
        </w:rPr>
        <w:t>ceny</w:t>
      </w:r>
      <w:r w:rsidRPr="00C85251">
        <w:rPr>
          <w:rFonts w:ascii="Cambria" w:hAnsi="Cambria"/>
          <w:b/>
          <w:snapToGrid w:val="0"/>
          <w:color w:val="000000" w:themeColor="text1"/>
          <w:sz w:val="24"/>
          <w:szCs w:val="24"/>
        </w:rPr>
        <w:t xml:space="preserve"> całkowitej</w:t>
      </w:r>
      <w:r w:rsidRPr="005A2DD5">
        <w:rPr>
          <w:rFonts w:ascii="Cambria" w:hAnsi="Cambria"/>
          <w:b/>
          <w:snapToGrid w:val="0"/>
          <w:color w:val="000000" w:themeColor="text1"/>
          <w:sz w:val="24"/>
          <w:szCs w:val="24"/>
        </w:rPr>
        <w:t xml:space="preserve">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14:paraId="7DE6E983" w14:textId="77777777"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14:paraId="6043B5A5"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209C560E"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38-722 Olszanica 81</w:t>
      </w:r>
    </w:p>
    <w:p w14:paraId="289E2C22" w14:textId="77777777" w:rsidR="00D8317B" w:rsidRPr="003A5280" w:rsidRDefault="00D8317B" w:rsidP="00D8317B">
      <w:pPr>
        <w:tabs>
          <w:tab w:val="left" w:pos="851"/>
        </w:tabs>
        <w:spacing w:line="276" w:lineRule="auto"/>
        <w:ind w:left="851" w:firstLine="142"/>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1EAC2557" w14:textId="1C3B6502" w:rsidR="00251721" w:rsidRPr="003F1694" w:rsidRDefault="003F1694" w:rsidP="003F1694">
      <w:pPr>
        <w:pStyle w:val="Akapitzlist"/>
        <w:widowControl w:val="0"/>
        <w:spacing w:before="0" w:after="0" w:line="276" w:lineRule="auto"/>
        <w:ind w:firstLine="273"/>
        <w:outlineLvl w:val="3"/>
        <w:rPr>
          <w:rFonts w:ascii="Cambria" w:hAnsi="Cambria" w:cs="Arial"/>
          <w:bCs/>
          <w:sz w:val="24"/>
          <w:szCs w:val="24"/>
        </w:rPr>
      </w:pPr>
      <w:r w:rsidRPr="003F1694">
        <w:rPr>
          <w:rFonts w:ascii="Cambria" w:hAnsi="Cambria" w:cs="Helvetica"/>
          <w:b/>
          <w:bCs/>
          <w:sz w:val="24"/>
          <w:szCs w:val="24"/>
        </w:rPr>
        <w:t xml:space="preserve">Tytuł przelewu: „Znak sprawy: </w:t>
      </w:r>
      <w:r w:rsidR="006E7CBD">
        <w:rPr>
          <w:rFonts w:ascii="Cambria" w:hAnsi="Cambria" w:cs="Helvetica"/>
          <w:b/>
          <w:bCs/>
          <w:sz w:val="24"/>
          <w:szCs w:val="24"/>
        </w:rPr>
        <w:t>RRG.271.1.2.2019</w:t>
      </w:r>
      <w:r w:rsidR="00D8317B">
        <w:rPr>
          <w:rFonts w:ascii="Cambria" w:hAnsi="Cambria" w:cs="Helvetica"/>
          <w:b/>
          <w:bCs/>
          <w:sz w:val="24"/>
          <w:szCs w:val="24"/>
        </w:rPr>
        <w:t xml:space="preserve"> </w:t>
      </w:r>
      <w:r>
        <w:rPr>
          <w:rFonts w:ascii="Cambria" w:hAnsi="Cambria" w:cs="Helvetica"/>
          <w:b/>
          <w:bCs/>
          <w:sz w:val="24"/>
          <w:szCs w:val="24"/>
        </w:rPr>
        <w:t xml:space="preserve">– ZNWU </w:t>
      </w:r>
      <w:r w:rsidR="00E72762" w:rsidRPr="003F1694">
        <w:rPr>
          <w:rFonts w:ascii="Cambria" w:hAnsi="Cambria" w:cs="Arial"/>
          <w:bCs/>
          <w:vanish/>
          <w:sz w:val="24"/>
          <w:szCs w:val="24"/>
          <w:highlight w:val="green"/>
        </w:rPr>
        <w:tab/>
      </w:r>
      <w:r w:rsidR="00676CA9" w:rsidRPr="003F1694">
        <w:rPr>
          <w:rFonts w:ascii="Cambria" w:hAnsi="Cambria" w:cs="Helvetica"/>
          <w:b/>
          <w:bCs/>
          <w:sz w:val="24"/>
          <w:szCs w:val="24"/>
        </w:rPr>
        <w:t>– cześć</w:t>
      </w:r>
      <w:r>
        <w:rPr>
          <w:rFonts w:ascii="Cambria" w:hAnsi="Cambria" w:cs="Helvetica"/>
          <w:b/>
          <w:bCs/>
          <w:sz w:val="24"/>
          <w:szCs w:val="24"/>
        </w:rPr>
        <w:t xml:space="preserve">: </w:t>
      </w:r>
      <w:r w:rsidR="00676CA9" w:rsidRPr="003F1694">
        <w:rPr>
          <w:rFonts w:ascii="Cambria" w:hAnsi="Cambria" w:cs="Helvetica"/>
          <w:b/>
          <w:bCs/>
          <w:sz w:val="24"/>
          <w:szCs w:val="24"/>
        </w:rPr>
        <w:t>…</w:t>
      </w:r>
      <w:r>
        <w:rPr>
          <w:rFonts w:ascii="Cambria" w:hAnsi="Cambria" w:cs="Helvetica"/>
          <w:b/>
          <w:bCs/>
          <w:sz w:val="24"/>
          <w:szCs w:val="24"/>
        </w:rPr>
        <w:t>….</w:t>
      </w:r>
      <w:r w:rsidR="00676CA9" w:rsidRPr="003F1694">
        <w:rPr>
          <w:rFonts w:ascii="Cambria" w:hAnsi="Cambria" w:cs="Helvetica"/>
          <w:b/>
          <w:bCs/>
          <w:sz w:val="24"/>
          <w:szCs w:val="24"/>
        </w:rPr>
        <w:t>”</w:t>
      </w:r>
    </w:p>
    <w:p w14:paraId="4D2141DD" w14:textId="77777777"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14:paraId="0FE88B29"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672F6F7F"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21D53F8B"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0CF37A43" w14:textId="2AD1ACC0"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FF0854">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FF0854">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14:paraId="73A609BE" w14:textId="77777777" w:rsidR="00BC3272" w:rsidRPr="005A2DD5" w:rsidRDefault="00BC3272" w:rsidP="008413D5">
      <w:pPr>
        <w:pStyle w:val="Akapitzlist"/>
        <w:widowControl w:val="0"/>
        <w:numPr>
          <w:ilvl w:val="1"/>
          <w:numId w:val="37"/>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14:paraId="43D0C113"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14:paraId="3A8BC3E7"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14:paraId="1EE75222"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2B469455" w14:textId="77777777" w:rsidR="00BC32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w:t>
      </w:r>
      <w:r w:rsidRPr="005A2DD5">
        <w:rPr>
          <w:rFonts w:ascii="Cambria" w:hAnsi="Cambria" w:cs="Times New Roman"/>
          <w:snapToGrid w:val="0"/>
          <w:color w:val="000000" w:themeColor="text1"/>
        </w:rPr>
        <w:lastRenderedPageBreak/>
        <w:t xml:space="preserve">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07346260" w14:textId="2EE83911" w:rsidR="00D8317B" w:rsidRDefault="00D8317B" w:rsidP="00D8317B">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2EBDFE4" w14:textId="146B3426" w:rsidR="00D8317B" w:rsidRPr="00D75EFA" w:rsidRDefault="00D8317B" w:rsidP="00D75EFA">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 xml:space="preserve">W trakcie realizacji umowy Wykonawca może dokonać zmiany formy zabezpieczenia na jedną lub kilka form, o których mowa w art. 148 ust. 1 ustawy </w:t>
      </w:r>
      <w:proofErr w:type="spellStart"/>
      <w:r w:rsidRPr="00D8317B">
        <w:rPr>
          <w:rFonts w:ascii="Cambria" w:hAnsi="Cambria" w:cs="Times New Roman"/>
          <w:snapToGrid w:val="0"/>
          <w:color w:val="000000" w:themeColor="text1"/>
        </w:rPr>
        <w:t>Pzp</w:t>
      </w:r>
      <w:proofErr w:type="spellEnd"/>
      <w:r w:rsidRPr="00D8317B">
        <w:rPr>
          <w:rFonts w:ascii="Cambria" w:hAnsi="Cambria" w:cs="Times New Roman"/>
          <w:snapToGrid w:val="0"/>
          <w:color w:val="000000" w:themeColor="text1"/>
        </w:rPr>
        <w:t>.  Zmiana formy zabezpieczenia musi być dokonana z zachowaniem ciągłości zabezpieczenia i bez zmniejszenia jego wysokości.</w:t>
      </w:r>
    </w:p>
    <w:p w14:paraId="029177CA" w14:textId="77777777" w:rsidR="00D8317B" w:rsidRPr="00D8317B" w:rsidRDefault="00D8317B" w:rsidP="00D8317B">
      <w:pPr>
        <w:widowControl w:val="0"/>
        <w:shd w:val="clear" w:color="auto" w:fill="FFFFFF"/>
        <w:tabs>
          <w:tab w:val="left" w:pos="0"/>
        </w:tabs>
        <w:suppressAutoHyphens/>
        <w:spacing w:line="276" w:lineRule="auto"/>
        <w:ind w:right="23"/>
        <w:outlineLvl w:val="3"/>
        <w:rPr>
          <w:rFonts w:ascii="Cambria" w:hAnsi="Cambria"/>
          <w:color w:val="000000" w:themeColor="text1"/>
          <w:spacing w:val="-9"/>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1E03CB3A" w14:textId="77777777" w:rsidTr="005A2DD5">
        <w:trPr>
          <w:jc w:val="center"/>
        </w:trPr>
        <w:tc>
          <w:tcPr>
            <w:tcW w:w="9070" w:type="dxa"/>
            <w:shd w:val="clear" w:color="auto" w:fill="auto"/>
          </w:tcPr>
          <w:p w14:paraId="45D72037"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14:paraId="68FBC6B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12983B00" w14:textId="77777777" w:rsidR="008829A8" w:rsidRDefault="008829A8" w:rsidP="00B32AFD">
      <w:pPr>
        <w:spacing w:line="276" w:lineRule="auto"/>
        <w:ind w:left="340"/>
        <w:rPr>
          <w:rFonts w:ascii="Cambria" w:hAnsi="Cambria" w:cs="Arial"/>
          <w:bCs/>
        </w:rPr>
      </w:pPr>
    </w:p>
    <w:p w14:paraId="751C3B0D"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57124992"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39D5CF3" w14:textId="7F712AC4"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AB75F8">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703BA3B" w14:textId="3382A12F"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50C4F42" w14:textId="6A564C23"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D8317B">
        <w:rPr>
          <w:rFonts w:ascii="Cambria" w:hAnsi="Cambria"/>
          <w:color w:val="000000"/>
          <w:sz w:val="24"/>
          <w:szCs w:val="24"/>
        </w:rPr>
        <w:t xml:space="preserve"> </w:t>
      </w:r>
      <w:proofErr w:type="spellStart"/>
      <w:r w:rsidR="00D8317B">
        <w:rPr>
          <w:rFonts w:ascii="Cambria" w:hAnsi="Cambria"/>
          <w:color w:val="000000"/>
          <w:sz w:val="24"/>
          <w:szCs w:val="24"/>
        </w:rPr>
        <w:t>Pzp</w:t>
      </w:r>
      <w:proofErr w:type="spellEnd"/>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14:paraId="24BCA3F7" w14:textId="77777777"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51FB5016" w14:textId="77777777" w:rsidTr="00530017">
        <w:trPr>
          <w:jc w:val="center"/>
        </w:trPr>
        <w:tc>
          <w:tcPr>
            <w:tcW w:w="9072" w:type="dxa"/>
            <w:shd w:val="clear" w:color="auto" w:fill="auto"/>
          </w:tcPr>
          <w:p w14:paraId="355F1B3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CA3C64E"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313C4D36" w14:textId="77777777" w:rsidR="008829A8" w:rsidRDefault="008829A8" w:rsidP="00B32AFD">
      <w:pPr>
        <w:spacing w:line="276" w:lineRule="auto"/>
        <w:ind w:left="340"/>
        <w:rPr>
          <w:rFonts w:ascii="Cambria" w:hAnsi="Cambria" w:cs="Arial"/>
          <w:bCs/>
        </w:rPr>
      </w:pPr>
    </w:p>
    <w:p w14:paraId="716AD5B3" w14:textId="77777777"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2A952000" w14:textId="77777777"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14:paraId="35F97019" w14:textId="2C070817"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Zamawiający udzieli wyjaśnień niezwłocznie, nie później jednak niż na </w:t>
      </w:r>
      <w:r w:rsidR="00A72121" w:rsidRPr="00E633CD">
        <w:rPr>
          <w:rFonts w:ascii="Cambria" w:hAnsi="Cambria"/>
          <w:color w:val="000000"/>
          <w:sz w:val="24"/>
          <w:szCs w:val="24"/>
        </w:rPr>
        <w:t>2</w:t>
      </w:r>
      <w:r w:rsidRPr="00E633CD">
        <w:rPr>
          <w:rFonts w:ascii="Cambria" w:hAnsi="Cambria"/>
          <w:color w:val="000000"/>
          <w:sz w:val="24"/>
          <w:szCs w:val="24"/>
        </w:rPr>
        <w:t xml:space="preserve"> dni </w:t>
      </w:r>
      <w:r w:rsidR="00AB75F8">
        <w:rPr>
          <w:rFonts w:ascii="Cambria" w:hAnsi="Cambria"/>
          <w:color w:val="000000"/>
          <w:sz w:val="24"/>
          <w:szCs w:val="24"/>
        </w:rPr>
        <w:br/>
      </w:r>
      <w:r w:rsidRPr="00E633CD">
        <w:rPr>
          <w:rFonts w:ascii="Cambria" w:hAnsi="Cambria"/>
          <w:color w:val="000000"/>
          <w:sz w:val="24"/>
          <w:szCs w:val="24"/>
        </w:rPr>
        <w:t xml:space="preserve">przed upływem terminu składania ofert, przekazując treść zapytań wraz </w:t>
      </w:r>
      <w:r w:rsidR="00AB75F8">
        <w:rPr>
          <w:rFonts w:ascii="Cambria" w:hAnsi="Cambria"/>
          <w:color w:val="000000"/>
          <w:sz w:val="24"/>
          <w:szCs w:val="24"/>
        </w:rPr>
        <w:br/>
      </w:r>
      <w:r w:rsidRPr="00E633CD">
        <w:rPr>
          <w:rFonts w:ascii="Cambria" w:hAnsi="Cambria"/>
          <w:color w:val="000000"/>
          <w:sz w:val="24"/>
          <w:szCs w:val="24"/>
        </w:rPr>
        <w:t xml:space="preserve">z wyjaśnieniami </w:t>
      </w:r>
      <w:r w:rsidR="002D5BDB" w:rsidRPr="00E633CD">
        <w:rPr>
          <w:rFonts w:ascii="Cambria" w:hAnsi="Cambria"/>
          <w:color w:val="000000"/>
          <w:sz w:val="24"/>
          <w:szCs w:val="24"/>
        </w:rPr>
        <w:t>W</w:t>
      </w:r>
      <w:r w:rsidRPr="00E633CD">
        <w:rPr>
          <w:rFonts w:ascii="Cambria" w:hAnsi="Cambria"/>
          <w:color w:val="000000"/>
          <w:sz w:val="24"/>
          <w:szCs w:val="24"/>
        </w:rPr>
        <w:t xml:space="preserve">ykonawcom, którym przekazał SIWZ, bez ujawniania źródła </w:t>
      </w:r>
      <w:r w:rsidRPr="006D01A7">
        <w:rPr>
          <w:rFonts w:ascii="Cambria" w:hAnsi="Cambria"/>
          <w:color w:val="000000"/>
          <w:sz w:val="24"/>
          <w:szCs w:val="24"/>
        </w:rPr>
        <w:t xml:space="preserve">zapytania oraz zamieści taką informację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r w:rsidRPr="006D01A7">
        <w:rPr>
          <w:rFonts w:ascii="Cambria" w:hAnsi="Cambria"/>
          <w:color w:val="000000"/>
          <w:sz w:val="24"/>
          <w:szCs w:val="24"/>
        </w:rPr>
        <w:t xml:space="preserve"> pod warunkiem, że wniosek o wyjaśnienie treści SIWZ wpłynął do </w:t>
      </w:r>
      <w:r w:rsidR="002D5BDB" w:rsidRPr="006D01A7">
        <w:rPr>
          <w:rFonts w:ascii="Cambria" w:hAnsi="Cambria"/>
          <w:color w:val="000000"/>
          <w:sz w:val="24"/>
          <w:szCs w:val="24"/>
        </w:rPr>
        <w:t>Z</w:t>
      </w:r>
      <w:r w:rsidRPr="006D01A7">
        <w:rPr>
          <w:rFonts w:ascii="Cambria" w:hAnsi="Cambria"/>
          <w:color w:val="000000"/>
          <w:sz w:val="24"/>
          <w:szCs w:val="24"/>
        </w:rPr>
        <w:t xml:space="preserve">amawiającego nie później niż do końca dnia, w którym upływa połowa wyznaczonego terminu składania </w:t>
      </w:r>
      <w:r w:rsidRPr="006D01A7">
        <w:rPr>
          <w:rFonts w:ascii="Cambria" w:hAnsi="Cambria"/>
          <w:sz w:val="24"/>
          <w:szCs w:val="24"/>
        </w:rPr>
        <w:t>ofert.</w:t>
      </w:r>
    </w:p>
    <w:p w14:paraId="3D4E4F97" w14:textId="137EED51" w:rsidR="004B73DF" w:rsidRPr="006D01A7"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Zamawiający może przed upływem terminu składania ofert zmienić treść SIWZ. Zmianę SIWZ </w:t>
      </w:r>
      <w:r w:rsidR="002D5BDB" w:rsidRPr="006D01A7">
        <w:rPr>
          <w:rFonts w:ascii="Cambria" w:hAnsi="Cambria"/>
          <w:color w:val="000000"/>
          <w:sz w:val="24"/>
          <w:szCs w:val="24"/>
        </w:rPr>
        <w:t>Z</w:t>
      </w:r>
      <w:r w:rsidRPr="006D01A7">
        <w:rPr>
          <w:rFonts w:ascii="Cambria" w:hAnsi="Cambria"/>
          <w:color w:val="000000"/>
          <w:sz w:val="24"/>
          <w:szCs w:val="24"/>
        </w:rPr>
        <w:t xml:space="preserve">amawiający zamieści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p>
    <w:p w14:paraId="00502BE7" w14:textId="7A7798A1" w:rsidR="00216C86" w:rsidRPr="006D01A7"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Jeżeli w wyniku zmiany treści SIWZ nieprowadzącej do zmiany treści ogłoszenia </w:t>
      </w:r>
      <w:r w:rsidR="002D5BDB" w:rsidRPr="006D01A7">
        <w:rPr>
          <w:rFonts w:ascii="Cambria" w:hAnsi="Cambria"/>
          <w:color w:val="000000"/>
          <w:sz w:val="24"/>
          <w:szCs w:val="24"/>
        </w:rPr>
        <w:br/>
      </w:r>
      <w:r w:rsidRPr="006D01A7">
        <w:rPr>
          <w:rFonts w:ascii="Cambria" w:hAnsi="Cambria"/>
          <w:color w:val="000000"/>
          <w:sz w:val="24"/>
          <w:szCs w:val="24"/>
        </w:rPr>
        <w:t xml:space="preserve">o zamówieniu jest niezbędny dodatkowy czas na wprowadzenia zmian </w:t>
      </w:r>
      <w:r w:rsidR="00A72121" w:rsidRPr="006D01A7">
        <w:rPr>
          <w:rFonts w:ascii="Cambria" w:hAnsi="Cambria"/>
          <w:color w:val="000000"/>
          <w:sz w:val="24"/>
          <w:szCs w:val="24"/>
        </w:rPr>
        <w:br/>
      </w:r>
      <w:r w:rsidRPr="006D01A7">
        <w:rPr>
          <w:rFonts w:ascii="Cambria" w:hAnsi="Cambria"/>
          <w:color w:val="000000"/>
          <w:sz w:val="24"/>
          <w:szCs w:val="24"/>
        </w:rPr>
        <w:lastRenderedPageBreak/>
        <w:t xml:space="preserve">w ofertach, </w:t>
      </w:r>
      <w:r w:rsidR="002D5BDB" w:rsidRPr="006D01A7">
        <w:rPr>
          <w:rFonts w:ascii="Cambria" w:hAnsi="Cambria"/>
          <w:color w:val="000000"/>
          <w:sz w:val="24"/>
          <w:szCs w:val="24"/>
        </w:rPr>
        <w:t>Z</w:t>
      </w:r>
      <w:r w:rsidRPr="006D01A7">
        <w:rPr>
          <w:rFonts w:ascii="Cambria" w:hAnsi="Cambria"/>
          <w:color w:val="000000"/>
          <w:sz w:val="24"/>
          <w:szCs w:val="24"/>
        </w:rPr>
        <w:t xml:space="preserve">amawiający przedłuży termin składania ofert i poinformuje o tym </w:t>
      </w:r>
      <w:r w:rsidR="002D5BDB" w:rsidRPr="006D01A7">
        <w:rPr>
          <w:rFonts w:ascii="Cambria" w:hAnsi="Cambria"/>
          <w:color w:val="000000"/>
          <w:sz w:val="24"/>
          <w:szCs w:val="24"/>
        </w:rPr>
        <w:t>W</w:t>
      </w:r>
      <w:r w:rsidRPr="006D01A7">
        <w:rPr>
          <w:rFonts w:ascii="Cambria" w:hAnsi="Cambria"/>
          <w:color w:val="000000"/>
          <w:sz w:val="24"/>
          <w:szCs w:val="24"/>
        </w:rPr>
        <w:t xml:space="preserve">ykonawców, którym przekazano SIWZ oraz zamieści taką informację </w:t>
      </w:r>
      <w:r w:rsidR="00A72121" w:rsidRPr="006D01A7">
        <w:rPr>
          <w:rFonts w:ascii="Cambria" w:hAnsi="Cambria"/>
          <w:color w:val="000000"/>
          <w:sz w:val="24"/>
          <w:szCs w:val="24"/>
        </w:rPr>
        <w:br/>
      </w:r>
      <w:r w:rsidRPr="006D01A7">
        <w:rPr>
          <w:rFonts w:ascii="Cambria" w:hAnsi="Cambria"/>
          <w:color w:val="000000"/>
          <w:sz w:val="24"/>
          <w:szCs w:val="24"/>
        </w:rPr>
        <w:t xml:space="preserve">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72121" w:rsidRPr="006D01A7">
        <w:rPr>
          <w:rStyle w:val="Hipercze"/>
          <w:rFonts w:ascii="Cambria" w:hAnsi="Cambria" w:cs="Arial"/>
          <w:bCs/>
          <w:color w:val="000000" w:themeColor="text1"/>
          <w:sz w:val="24"/>
          <w:szCs w:val="24"/>
          <w:u w:val="none"/>
        </w:rPr>
        <w:t>.</w:t>
      </w:r>
    </w:p>
    <w:p w14:paraId="1EB0DA71" w14:textId="77777777" w:rsidR="00216C86"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E633CD">
        <w:rPr>
          <w:rFonts w:ascii="Cambria" w:hAnsi="Cambria"/>
          <w:color w:val="000000"/>
          <w:sz w:val="24"/>
          <w:szCs w:val="24"/>
        </w:rPr>
        <w:t>Z</w:t>
      </w:r>
      <w:r w:rsidRPr="00E633CD">
        <w:rPr>
          <w:rFonts w:ascii="Cambria" w:hAnsi="Cambria"/>
          <w:color w:val="000000"/>
          <w:sz w:val="24"/>
          <w:szCs w:val="24"/>
        </w:rPr>
        <w:t>amawiającego.</w:t>
      </w: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299435" w14:textId="77777777" w:rsidTr="00A124A7">
        <w:trPr>
          <w:jc w:val="center"/>
        </w:trPr>
        <w:tc>
          <w:tcPr>
            <w:tcW w:w="9070" w:type="dxa"/>
            <w:shd w:val="clear" w:color="auto" w:fill="auto"/>
          </w:tcPr>
          <w:p w14:paraId="2738282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30688282"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34638D1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5827AD10" w14:textId="77777777" w:rsidR="00216C86" w:rsidRDefault="00216C86" w:rsidP="00B32AFD">
      <w:pPr>
        <w:spacing w:line="276" w:lineRule="auto"/>
        <w:ind w:left="340"/>
        <w:rPr>
          <w:rFonts w:ascii="Cambria" w:hAnsi="Cambria" w:cs="Arial"/>
          <w:bCs/>
        </w:rPr>
      </w:pPr>
    </w:p>
    <w:p w14:paraId="052729AA" w14:textId="77777777"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4A7612FC"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EC3182D"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0D834CE5"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012998C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14:paraId="607ED513" w14:textId="77777777" w:rsidR="00D8317B" w:rsidRPr="00C01798" w:rsidRDefault="00D8317B" w:rsidP="00D8317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7CC12486" w14:textId="77777777" w:rsidR="00D8317B" w:rsidRPr="00C01798" w:rsidRDefault="00D8317B" w:rsidP="00D8317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24E5DD3D" w14:textId="46F1F3E8" w:rsidR="003F1694" w:rsidRPr="00EC28D9" w:rsidRDefault="003F1694" w:rsidP="003F1694">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00D8317B" w:rsidRPr="00EC28D9">
        <w:rPr>
          <w:rFonts w:ascii="Cambria" w:hAnsi="Cambria" w:cs="Cambria"/>
          <w:b/>
          <w:color w:val="000000" w:themeColor="text1"/>
          <w:sz w:val="24"/>
          <w:szCs w:val="24"/>
        </w:rPr>
        <w:t>+48 13 461 73 73,</w:t>
      </w:r>
    </w:p>
    <w:p w14:paraId="2165444E" w14:textId="641589C9" w:rsidR="003F1694" w:rsidRPr="003F1694" w:rsidRDefault="003F1694" w:rsidP="003F1694">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00D8317B" w:rsidRPr="00D8317B">
        <w:rPr>
          <w:rFonts w:ascii="Cambria" w:hAnsi="Cambria"/>
          <w:color w:val="C00000"/>
          <w:sz w:val="24"/>
          <w:szCs w:val="24"/>
          <w:u w:val="single"/>
          <w:lang w:val="en-US"/>
        </w:rPr>
        <w:t>gmina@olszanica.pl</w:t>
      </w:r>
    </w:p>
    <w:p w14:paraId="4C6FD19E" w14:textId="08D7CB26" w:rsidR="00E633CD" w:rsidRPr="00E633CD" w:rsidRDefault="00CE496E"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6E7CBD">
        <w:rPr>
          <w:rFonts w:ascii="Cambria" w:hAnsi="Cambria" w:cs="Helvetica"/>
          <w:b/>
          <w:bCs/>
          <w:color w:val="000000" w:themeColor="text1"/>
          <w:sz w:val="24"/>
          <w:szCs w:val="24"/>
        </w:rPr>
        <w:t>RRG.271.1.2.2019</w:t>
      </w:r>
      <w:r w:rsidR="00D8317B">
        <w:rPr>
          <w:rFonts w:ascii="Cambria" w:hAnsi="Cambria" w:cs="Helvetica"/>
          <w:b/>
          <w:bCs/>
          <w:color w:val="000000" w:themeColor="text1"/>
          <w:sz w:val="24"/>
          <w:szCs w:val="24"/>
        </w:rPr>
        <w:t>.</w:t>
      </w:r>
    </w:p>
    <w:p w14:paraId="1FE61C3B" w14:textId="6EF7FCBC" w:rsidR="00E633CD" w:rsidRPr="00D8317B" w:rsidRDefault="003F1694"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Pr>
          <w:rFonts w:ascii="Cambria" w:hAnsi="Cambria"/>
          <w:sz w:val="24"/>
          <w:szCs w:val="24"/>
        </w:rPr>
        <w:t>Osobą</w:t>
      </w:r>
      <w:r w:rsidR="00E633CD" w:rsidRPr="00E633CD">
        <w:rPr>
          <w:rFonts w:ascii="Cambria" w:hAnsi="Cambria"/>
          <w:sz w:val="24"/>
          <w:szCs w:val="24"/>
        </w:rPr>
        <w:t xml:space="preserve"> uprawnion</w:t>
      </w:r>
      <w:r>
        <w:rPr>
          <w:rFonts w:ascii="Cambria" w:hAnsi="Cambria"/>
          <w:sz w:val="24"/>
          <w:szCs w:val="24"/>
        </w:rPr>
        <w:t>ą</w:t>
      </w:r>
      <w:r w:rsidR="00E633CD" w:rsidRPr="00E633CD">
        <w:rPr>
          <w:rFonts w:ascii="Cambria" w:hAnsi="Cambria"/>
          <w:sz w:val="24"/>
          <w:szCs w:val="24"/>
        </w:rPr>
        <w:t xml:space="preserve"> do porozumiewania się z Wykonawcami </w:t>
      </w:r>
      <w:r>
        <w:rPr>
          <w:rFonts w:ascii="Cambria" w:hAnsi="Cambria"/>
          <w:sz w:val="24"/>
          <w:szCs w:val="24"/>
        </w:rPr>
        <w:t>jest</w:t>
      </w:r>
      <w:r w:rsidR="00E633CD" w:rsidRPr="00E633CD">
        <w:rPr>
          <w:rFonts w:ascii="Cambria" w:hAnsi="Cambria"/>
          <w:sz w:val="24"/>
          <w:szCs w:val="24"/>
        </w:rPr>
        <w:t xml:space="preserve"> pracowni</w:t>
      </w:r>
      <w:r>
        <w:rPr>
          <w:rFonts w:ascii="Cambria" w:hAnsi="Cambria"/>
          <w:sz w:val="24"/>
          <w:szCs w:val="24"/>
        </w:rPr>
        <w:t xml:space="preserve">k </w:t>
      </w:r>
      <w:r w:rsidR="00E633CD" w:rsidRPr="003F1694">
        <w:rPr>
          <w:rFonts w:ascii="Cambria" w:hAnsi="Cambria"/>
          <w:sz w:val="24"/>
          <w:szCs w:val="24"/>
        </w:rPr>
        <w:t xml:space="preserve">Urzędu Gminy </w:t>
      </w:r>
      <w:r w:rsidRPr="003F1694">
        <w:rPr>
          <w:rFonts w:ascii="Cambria" w:hAnsi="Cambria"/>
          <w:sz w:val="24"/>
          <w:szCs w:val="24"/>
        </w:rPr>
        <w:t xml:space="preserve">w </w:t>
      </w:r>
      <w:r w:rsidR="00D8317B">
        <w:rPr>
          <w:rFonts w:ascii="Cambria" w:hAnsi="Cambria"/>
          <w:sz w:val="24"/>
          <w:szCs w:val="24"/>
        </w:rPr>
        <w:t>Olszanicy</w:t>
      </w:r>
      <w:r w:rsidR="00E633CD" w:rsidRPr="003F1694">
        <w:rPr>
          <w:rFonts w:ascii="Cambria" w:hAnsi="Cambria"/>
          <w:sz w:val="24"/>
          <w:szCs w:val="24"/>
        </w:rPr>
        <w:t>:</w:t>
      </w:r>
    </w:p>
    <w:p w14:paraId="12560555" w14:textId="77777777" w:rsidR="00D8317B" w:rsidRPr="00D8317B" w:rsidRDefault="00D8317B" w:rsidP="00D8317B">
      <w:pPr>
        <w:autoSpaceDE w:val="0"/>
        <w:autoSpaceDN w:val="0"/>
        <w:adjustRightInd w:val="0"/>
        <w:spacing w:line="276" w:lineRule="auto"/>
        <w:ind w:firstLine="708"/>
        <w:rPr>
          <w:rFonts w:ascii="Cambria" w:hAnsi="Cambria" w:cs="Helvetica"/>
          <w:b/>
          <w:bCs/>
          <w:color w:val="000000" w:themeColor="text1"/>
        </w:rPr>
      </w:pPr>
      <w:r w:rsidRPr="00D8317B">
        <w:rPr>
          <w:rFonts w:ascii="Cambria" w:hAnsi="Cambria" w:cs="Helvetica"/>
          <w:b/>
          <w:bCs/>
          <w:color w:val="000000" w:themeColor="text1"/>
        </w:rPr>
        <w:t>Pani Aleksandra Stelmach-</w:t>
      </w:r>
      <w:proofErr w:type="spellStart"/>
      <w:r w:rsidRPr="00D8317B">
        <w:rPr>
          <w:rFonts w:ascii="Cambria" w:hAnsi="Cambria" w:cs="Helvetica"/>
          <w:b/>
          <w:bCs/>
          <w:color w:val="000000" w:themeColor="text1"/>
        </w:rPr>
        <w:t>Klajne</w:t>
      </w:r>
      <w:proofErr w:type="spellEnd"/>
      <w:r w:rsidRPr="00D8317B">
        <w:rPr>
          <w:rFonts w:ascii="Cambria" w:hAnsi="Cambria" w:cs="Helvetica"/>
          <w:bCs/>
          <w:color w:val="000000" w:themeColor="text1"/>
        </w:rPr>
        <w:t xml:space="preserve">, </w:t>
      </w:r>
    </w:p>
    <w:p w14:paraId="09CC662C" w14:textId="09173EBC" w:rsidR="00D8317B" w:rsidRDefault="00D8317B" w:rsidP="00D8317B">
      <w:pPr>
        <w:autoSpaceDE w:val="0"/>
        <w:autoSpaceDN w:val="0"/>
        <w:adjustRightInd w:val="0"/>
        <w:spacing w:line="276" w:lineRule="auto"/>
        <w:ind w:firstLine="708"/>
        <w:rPr>
          <w:rFonts w:ascii="Cambria" w:hAnsi="Cambria" w:cs="Helvetica"/>
          <w:bCs/>
          <w:color w:val="000000" w:themeColor="text1"/>
        </w:rPr>
      </w:pPr>
      <w:r w:rsidRPr="00D8317B">
        <w:rPr>
          <w:rFonts w:ascii="Cambria" w:hAnsi="Cambria" w:cs="Helvetica"/>
          <w:bCs/>
          <w:color w:val="000000" w:themeColor="text1"/>
        </w:rPr>
        <w:t xml:space="preserve">nr  fax. 13 461 73 73, e-mail: </w:t>
      </w:r>
      <w:r w:rsidRPr="00D8317B">
        <w:rPr>
          <w:rFonts w:ascii="Cambria" w:hAnsi="Cambria" w:cs="Helvetica"/>
          <w:bCs/>
          <w:color w:val="C00000"/>
          <w:u w:val="single"/>
        </w:rPr>
        <w:t>gmina@olszanica.pl</w:t>
      </w:r>
    </w:p>
    <w:p w14:paraId="51937AB2" w14:textId="77777777" w:rsidR="003F1694" w:rsidRPr="003F1694" w:rsidRDefault="003F1694" w:rsidP="003F1694">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4A3900E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07E57A90" w14:textId="5999149F"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w:t>
      </w:r>
      <w:r w:rsidRPr="006E5F5C">
        <w:rPr>
          <w:rFonts w:ascii="Cambria" w:hAnsi="Cambria" w:cs="Arial"/>
          <w:sz w:val="24"/>
          <w:szCs w:val="24"/>
        </w:rPr>
        <w:lastRenderedPageBreak/>
        <w:t xml:space="preserve">porozumiewania się z Wykonawcami - niż wskazany 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099BA076"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7562EE97" w14:textId="77777777" w:rsidTr="00A124A7">
        <w:trPr>
          <w:jc w:val="center"/>
        </w:trPr>
        <w:tc>
          <w:tcPr>
            <w:tcW w:w="9070" w:type="dxa"/>
            <w:shd w:val="clear" w:color="auto" w:fill="auto"/>
          </w:tcPr>
          <w:p w14:paraId="3267808C"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47BB3EBF"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14:paraId="6F680273" w14:textId="77777777" w:rsidR="00216C86" w:rsidRDefault="00216C86" w:rsidP="00B32AFD">
      <w:pPr>
        <w:spacing w:line="276" w:lineRule="auto"/>
        <w:ind w:left="340"/>
        <w:rPr>
          <w:rFonts w:ascii="Cambria" w:hAnsi="Cambria" w:cs="Arial"/>
          <w:bCs/>
        </w:rPr>
      </w:pPr>
    </w:p>
    <w:p w14:paraId="0432EFB1" w14:textId="77777777"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14:paraId="3121FACC" w14:textId="77777777"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F9F1F00"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6753A5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2A4CC2E6" w14:textId="77777777"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5DDDC579"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FED9D95"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79C322CF"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4E1B5C8E"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0ABA8915" w14:textId="77777777"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3129A7C6" w14:textId="77777777"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5CE8931" w14:textId="77777777" w:rsidR="003F1694"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37DBFAF8" w14:textId="77777777"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 xml:space="preserve">o czynności zamawiającego stanowiącej podstawę jego wniesienia - jeżeli zostały przesłane w sposób określony w art. 180 ust. 5 </w:t>
      </w:r>
      <w:proofErr w:type="spellStart"/>
      <w:r w:rsidRPr="00890C27">
        <w:rPr>
          <w:rFonts w:ascii="Cambria" w:hAnsi="Cambria"/>
          <w:sz w:val="24"/>
          <w:szCs w:val="24"/>
        </w:rPr>
        <w:t>P</w:t>
      </w:r>
      <w:r w:rsidR="00C80553">
        <w:rPr>
          <w:rFonts w:ascii="Cambria" w:hAnsi="Cambria"/>
          <w:sz w:val="24"/>
          <w:szCs w:val="24"/>
        </w:rPr>
        <w:t>zp</w:t>
      </w:r>
      <w:proofErr w:type="spellEnd"/>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D37D44A" w14:textId="77777777"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A0E879C" w14:textId="57392651" w:rsidR="003F1694" w:rsidRPr="006E7CBD" w:rsidRDefault="00890C27" w:rsidP="006E7CBD">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 xml:space="preserve">ustawy </w:t>
      </w:r>
      <w:proofErr w:type="spellStart"/>
      <w:r w:rsidR="00C80553">
        <w:rPr>
          <w:rFonts w:ascii="Cambria" w:eastAsia="Cambria" w:hAnsi="Cambria" w:cs="Cambria"/>
          <w:sz w:val="24"/>
          <w:szCs w:val="24"/>
        </w:rPr>
        <w:t>Pzp</w:t>
      </w:r>
      <w:proofErr w:type="spellEnd"/>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76D53CCE"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D8A9DB3" w14:textId="77777777"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79D0C765"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597E7922"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w:t>
      </w:r>
      <w:r w:rsidRPr="005C3063">
        <w:rPr>
          <w:rFonts w:ascii="Cambria" w:eastAsia="Cambria" w:hAnsi="Cambria" w:cs="Cambria"/>
          <w:sz w:val="24"/>
          <w:szCs w:val="24"/>
        </w:rPr>
        <w:lastRenderedPageBreak/>
        <w:t xml:space="preserve">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63F9E88A"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55AD226" w14:textId="77777777"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083CB162" w14:textId="77777777"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14:paraId="1CFDADB0" w14:textId="77777777" w:rsidTr="00C5596A">
        <w:trPr>
          <w:trHeight w:val="507"/>
          <w:jc w:val="center"/>
        </w:trPr>
        <w:tc>
          <w:tcPr>
            <w:tcW w:w="9102" w:type="dxa"/>
            <w:shd w:val="clear" w:color="auto" w:fill="auto"/>
          </w:tcPr>
          <w:p w14:paraId="1B6DAB36"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594DE958"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AFCEED0" w14:textId="77777777" w:rsidR="001B0A87" w:rsidRDefault="001B0A87" w:rsidP="001B0A87">
      <w:pPr>
        <w:spacing w:line="276" w:lineRule="auto"/>
        <w:ind w:left="340"/>
        <w:rPr>
          <w:rFonts w:ascii="Cambria" w:hAnsi="Cambria" w:cs="Arial"/>
          <w:bCs/>
        </w:rPr>
      </w:pPr>
    </w:p>
    <w:p w14:paraId="64626C0A"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2ED7AA9A"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22B8B029"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224AE30C"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2DF50825"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C46438B" w14:textId="77777777"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2A754F2E"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5213EA" w:rsidRPr="00EB1AA9" w14:paraId="1C756669" w14:textId="77777777" w:rsidTr="00250FB5">
        <w:trPr>
          <w:trHeight w:val="507"/>
          <w:jc w:val="center"/>
        </w:trPr>
        <w:tc>
          <w:tcPr>
            <w:tcW w:w="9102" w:type="dxa"/>
            <w:shd w:val="clear" w:color="auto" w:fill="auto"/>
          </w:tcPr>
          <w:p w14:paraId="10896822" w14:textId="7FE642AD"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026CA152"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5EE696A6" w14:textId="77777777" w:rsidR="005213EA" w:rsidRDefault="005213EA" w:rsidP="005213EA">
      <w:pPr>
        <w:spacing w:line="276" w:lineRule="auto"/>
        <w:ind w:left="340"/>
        <w:rPr>
          <w:rFonts w:ascii="Cambria" w:hAnsi="Cambria" w:cs="Arial"/>
          <w:bCs/>
        </w:rPr>
      </w:pPr>
    </w:p>
    <w:p w14:paraId="3B7D317E" w14:textId="77777777" w:rsidR="005213EA" w:rsidRPr="00587F8D" w:rsidRDefault="005213EA" w:rsidP="005213EA">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4CE087D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5CC90200" w14:textId="2394864A" w:rsidR="005213EA" w:rsidRPr="006E7CBD" w:rsidRDefault="005213EA" w:rsidP="006E7CBD">
      <w:pPr>
        <w:pStyle w:val="Akapitzlist"/>
        <w:numPr>
          <w:ilvl w:val="0"/>
          <w:numId w:val="50"/>
        </w:numPr>
        <w:ind w:left="426" w:hanging="426"/>
        <w:rPr>
          <w:rFonts w:ascii="Cambria" w:hAnsi="Cambria" w:cs="Arial"/>
          <w:b/>
          <w:bCs/>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6E7CBD">
        <w:rPr>
          <w:rFonts w:ascii="Cambria" w:hAnsi="Cambria" w:cs="Arial"/>
          <w:sz w:val="24"/>
          <w:szCs w:val="24"/>
        </w:rPr>
        <w:t xml:space="preserve">związanym z postępowaniem o udzielenie zamówienia publicznego </w:t>
      </w:r>
      <w:r w:rsidRPr="006E7CBD">
        <w:rPr>
          <w:rFonts w:ascii="Cambria" w:hAnsi="Cambria" w:cs="Arial"/>
          <w:sz w:val="24"/>
          <w:szCs w:val="24"/>
        </w:rPr>
        <w:br/>
        <w:t xml:space="preserve">na </w:t>
      </w:r>
      <w:r w:rsidR="006E7CBD" w:rsidRPr="006E7CBD">
        <w:rPr>
          <w:rFonts w:ascii="Cambria" w:hAnsi="Cambria" w:cs="Arial"/>
          <w:b/>
          <w:bCs/>
          <w:sz w:val="24"/>
          <w:szCs w:val="24"/>
        </w:rPr>
        <w:t>„Budowa trzech Otwartych Stref Aktywności w skład których wchodzą: plac zabaw o charakterze sprawnościowym, siłownie plenerowe i strefy relaksu w miejscowościach Olszanica, Uherce Mineralne i Stefkowa</w:t>
      </w:r>
      <w:r w:rsidR="00141087" w:rsidRPr="006E7CBD">
        <w:rPr>
          <w:rFonts w:ascii="Cambria" w:hAnsi="Cambria" w:cs="Arial"/>
          <w:b/>
          <w:i/>
          <w:sz w:val="24"/>
          <w:szCs w:val="24"/>
        </w:rPr>
        <w:t>”</w:t>
      </w:r>
      <w:r w:rsidRPr="006E7CBD">
        <w:rPr>
          <w:rFonts w:ascii="Cambria" w:hAnsi="Cambria" w:cs="Arial"/>
          <w:b/>
          <w:sz w:val="24"/>
          <w:szCs w:val="24"/>
        </w:rPr>
        <w:t xml:space="preserve"> </w:t>
      </w:r>
      <w:r w:rsidRPr="006E7CBD">
        <w:rPr>
          <w:rFonts w:ascii="Cambria" w:hAnsi="Cambria" w:cs="Arial"/>
          <w:sz w:val="24"/>
          <w:szCs w:val="24"/>
        </w:rPr>
        <w:t>prowadzonym w trybie przetargu nieograniczonego;</w:t>
      </w:r>
    </w:p>
    <w:p w14:paraId="265E963D" w14:textId="48CD630C"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sidR="006E7CBD">
        <w:rPr>
          <w:rFonts w:ascii="Cambria" w:eastAsia="Times New Roman" w:hAnsi="Cambria" w:cs="Arial"/>
          <w:sz w:val="24"/>
          <w:szCs w:val="24"/>
          <w:lang w:eastAsia="pl-PL"/>
        </w:rPr>
        <w:t>ówień publicznych (</w:t>
      </w:r>
      <w:proofErr w:type="spellStart"/>
      <w:r w:rsidR="006E7CBD">
        <w:rPr>
          <w:rFonts w:ascii="Cambria" w:eastAsia="Times New Roman" w:hAnsi="Cambria" w:cs="Arial"/>
          <w:sz w:val="24"/>
          <w:szCs w:val="24"/>
          <w:lang w:eastAsia="pl-PL"/>
        </w:rPr>
        <w:t>t.j</w:t>
      </w:r>
      <w:proofErr w:type="spellEnd"/>
      <w:r w:rsidR="006E7CBD">
        <w:rPr>
          <w:rFonts w:ascii="Cambria" w:eastAsia="Times New Roman" w:hAnsi="Cambria" w:cs="Arial"/>
          <w:sz w:val="24"/>
          <w:szCs w:val="24"/>
          <w:lang w:eastAsia="pl-PL"/>
        </w:rPr>
        <w:t>. Dz. U. z 2018 r. poz. 1986</w:t>
      </w:r>
      <w:r w:rsidRPr="006A3E0C">
        <w:rPr>
          <w:rFonts w:ascii="Cambria" w:eastAsia="Times New Roman" w:hAnsi="Cambria" w:cs="Arial"/>
          <w:sz w:val="24"/>
          <w:szCs w:val="24"/>
          <w:lang w:eastAsia="pl-PL"/>
        </w:rPr>
        <w:t xml:space="preserve">), dalej „ustawa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w:t>
      </w:r>
    </w:p>
    <w:p w14:paraId="15B66CA4"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lastRenderedPageBreak/>
        <w:t xml:space="preserve">dane osobowe Wykonawcy będą przechowywane, zgodnie z art. 97 ust. 1 ustawy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12729830"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w:t>
      </w:r>
    </w:p>
    <w:p w14:paraId="51451D4A"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63816E08"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7767140D"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48792D2F"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 xml:space="preserve">o udzielenie zamówienia publicznego ani zmianą postanowień umowy w zakresie niezgodnym z ustawą </w:t>
      </w:r>
      <w:proofErr w:type="spellStart"/>
      <w:r w:rsidRPr="00587F8D">
        <w:rPr>
          <w:rFonts w:ascii="Cambria" w:hAnsi="Cambria" w:cs="Arial"/>
          <w:sz w:val="24"/>
          <w:szCs w:val="24"/>
        </w:rPr>
        <w:t>Pzp</w:t>
      </w:r>
      <w:proofErr w:type="spellEnd"/>
      <w:r w:rsidRPr="00587F8D">
        <w:rPr>
          <w:rFonts w:ascii="Cambria" w:hAnsi="Cambria" w:cs="Arial"/>
          <w:sz w:val="24"/>
          <w:szCs w:val="24"/>
        </w:rPr>
        <w:t xml:space="preserve"> oraz nie narusza integralności protokołu oraz jego załączników</w:t>
      </w:r>
      <w:r w:rsidRPr="00587F8D">
        <w:rPr>
          <w:rFonts w:ascii="Cambria" w:eastAsia="Times New Roman" w:hAnsi="Cambria" w:cs="Arial"/>
          <w:sz w:val="24"/>
          <w:szCs w:val="24"/>
          <w:lang w:eastAsia="pl-PL"/>
        </w:rPr>
        <w:t>;</w:t>
      </w:r>
    </w:p>
    <w:p w14:paraId="6BC744A8" w14:textId="31F14491"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6A1C00A"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165125C3" w14:textId="77777777" w:rsidR="005213EA" w:rsidRPr="006A3E0C" w:rsidRDefault="005213EA" w:rsidP="006F45F3">
      <w:pPr>
        <w:pStyle w:val="Akapitzlist"/>
        <w:numPr>
          <w:ilvl w:val="0"/>
          <w:numId w:val="50"/>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4222736B"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3EB2B7F2"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3D7233A0" w14:textId="3066ADB0" w:rsidR="003F1694" w:rsidRPr="00777946" w:rsidRDefault="005213EA" w:rsidP="00777946">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tbl>
      <w:tblPr>
        <w:tblW w:w="0" w:type="auto"/>
        <w:jc w:val="center"/>
        <w:tblBorders>
          <w:bottom w:val="single" w:sz="4" w:space="0" w:color="auto"/>
        </w:tblBorders>
        <w:tblLook w:val="04A0" w:firstRow="1" w:lastRow="0" w:firstColumn="1" w:lastColumn="0" w:noHBand="0" w:noVBand="1"/>
      </w:tblPr>
      <w:tblGrid>
        <w:gridCol w:w="9102"/>
      </w:tblGrid>
      <w:tr w:rsidR="002F1E50" w:rsidRPr="00EB1AA9" w14:paraId="3E240083" w14:textId="77777777" w:rsidTr="009F087A">
        <w:trPr>
          <w:trHeight w:val="507"/>
          <w:jc w:val="center"/>
        </w:trPr>
        <w:tc>
          <w:tcPr>
            <w:tcW w:w="9102" w:type="dxa"/>
            <w:shd w:val="clear" w:color="auto" w:fill="auto"/>
          </w:tcPr>
          <w:p w14:paraId="110B9C9F" w14:textId="09FC09FE"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3F1694">
              <w:rPr>
                <w:rFonts w:ascii="Cambria" w:hAnsi="Cambria"/>
                <w:color w:val="000000"/>
                <w:sz w:val="26"/>
                <w:szCs w:val="26"/>
              </w:rPr>
              <w:t>2</w:t>
            </w:r>
          </w:p>
          <w:p w14:paraId="058443A7"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063466D4" w14:textId="77777777" w:rsidR="002F1E50" w:rsidRDefault="002F1E50" w:rsidP="00B32AFD">
      <w:pPr>
        <w:spacing w:line="276" w:lineRule="auto"/>
        <w:ind w:left="340"/>
        <w:rPr>
          <w:rFonts w:ascii="Cambria" w:hAnsi="Cambria" w:cs="Arial"/>
          <w:bCs/>
        </w:rPr>
      </w:pPr>
    </w:p>
    <w:p w14:paraId="23598033"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38571A7A" w14:textId="77777777" w:rsidR="006E7CBD" w:rsidRDefault="006E7CBD" w:rsidP="00C32259">
      <w:pPr>
        <w:spacing w:line="276" w:lineRule="auto"/>
        <w:ind w:left="340" w:hanging="340"/>
        <w:rPr>
          <w:rFonts w:ascii="Cambria" w:hAnsi="Cambria" w:cs="Arial"/>
        </w:rPr>
      </w:pPr>
      <w:r w:rsidRPr="006E7CBD">
        <w:rPr>
          <w:rFonts w:ascii="Cambria" w:hAnsi="Cambria" w:cs="Arial"/>
        </w:rPr>
        <w:t>Załącznik Nr 1</w:t>
      </w:r>
      <w:r>
        <w:rPr>
          <w:rFonts w:ascii="Cambria" w:hAnsi="Cambria" w:cs="Arial"/>
        </w:rPr>
        <w:t xml:space="preserve">   - </w:t>
      </w:r>
      <w:r>
        <w:rPr>
          <w:rFonts w:ascii="Cambria" w:hAnsi="Cambria" w:cs="Arial"/>
        </w:rPr>
        <w:tab/>
      </w:r>
      <w:r>
        <w:rPr>
          <w:rFonts w:ascii="Cambria" w:hAnsi="Cambria" w:cs="Arial"/>
        </w:rPr>
        <w:tab/>
        <w:t>Dokumentacja (Opis Przedmiotu Zamówienia, Dokumentacja</w:t>
      </w:r>
    </w:p>
    <w:p w14:paraId="0A5D9F73" w14:textId="009F9EA7" w:rsidR="006E7CBD" w:rsidRPr="006E7CBD" w:rsidRDefault="006E7CBD" w:rsidP="006E7CBD">
      <w:pPr>
        <w:spacing w:line="276" w:lineRule="auto"/>
        <w:ind w:left="2464" w:firstLine="368"/>
        <w:rPr>
          <w:rFonts w:ascii="Cambria" w:hAnsi="Cambria" w:cs="Arial"/>
        </w:rPr>
      </w:pPr>
      <w:r>
        <w:rPr>
          <w:rFonts w:ascii="Cambria" w:hAnsi="Cambria" w:cs="Arial"/>
        </w:rPr>
        <w:t>projektowa, Przedmiary robót)</w:t>
      </w:r>
    </w:p>
    <w:p w14:paraId="28CA2B87" w14:textId="24094695" w:rsidR="00FC6B25" w:rsidRDefault="00FC6B25" w:rsidP="00FC6B2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Pr>
          <w:rFonts w:ascii="Cambria" w:hAnsi="Cambria" w:cs="Arial"/>
        </w:rPr>
        <w:t xml:space="preserve"> w zakre</w:t>
      </w:r>
      <w:r w:rsidRPr="00E93820">
        <w:rPr>
          <w:rFonts w:ascii="Cambria" w:hAnsi="Cambria" w:cs="Arial"/>
        </w:rPr>
        <w:t xml:space="preserve">sie </w:t>
      </w:r>
      <w:r w:rsidR="00743217">
        <w:rPr>
          <w:rFonts w:ascii="Cambria" w:hAnsi="Cambria" w:cs="Arial"/>
        </w:rPr>
        <w:t>obu części</w:t>
      </w:r>
      <w:r>
        <w:rPr>
          <w:rFonts w:ascii="Cambria" w:hAnsi="Cambria" w:cs="Arial"/>
        </w:rPr>
        <w:t xml:space="preserve"> </w:t>
      </w:r>
      <w:r w:rsidRPr="00E93820">
        <w:rPr>
          <w:rFonts w:ascii="Cambria" w:hAnsi="Cambria" w:cs="Arial"/>
        </w:rPr>
        <w:t>zamówienia.</w:t>
      </w:r>
    </w:p>
    <w:p w14:paraId="390660AC" w14:textId="2FE1689F"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4B778E8"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DA62EA0"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7B57A1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BE9912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lastRenderedPageBreak/>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w:t>
      </w:r>
      <w:proofErr w:type="spellStart"/>
      <w:r w:rsidR="00C80553" w:rsidRPr="00C97F09">
        <w:rPr>
          <w:rFonts w:ascii="Cambria" w:hAnsi="Cambria" w:cs="Arial"/>
          <w:i/>
          <w:color w:val="000000" w:themeColor="text1"/>
        </w:rPr>
        <w:t>Pzp</w:t>
      </w:r>
      <w:proofErr w:type="spellEnd"/>
      <w:r w:rsidRPr="00C97F09">
        <w:rPr>
          <w:rFonts w:ascii="Cambria" w:hAnsi="Cambria" w:cs="Arial"/>
          <w:color w:val="000000" w:themeColor="text1"/>
        </w:rPr>
        <w:t>.</w:t>
      </w:r>
    </w:p>
    <w:p w14:paraId="7A722E00" w14:textId="77777777" w:rsidR="00C32259" w:rsidRPr="00C97F09"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zamawiającego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w:t>
      </w:r>
      <w:proofErr w:type="spellStart"/>
      <w:r w:rsidR="00C80553" w:rsidRPr="00C97F09">
        <w:rPr>
          <w:rFonts w:ascii="Cambria" w:hAnsi="Cambria" w:cs="Arial"/>
          <w:i/>
          <w:color w:val="000000" w:themeColor="text1"/>
        </w:rPr>
        <w:t>Pzp</w:t>
      </w:r>
      <w:proofErr w:type="spellEnd"/>
      <w:r w:rsidRPr="00C97F09">
        <w:rPr>
          <w:rFonts w:ascii="Cambria" w:hAnsi="Cambria" w:cs="Arial"/>
          <w:color w:val="000000" w:themeColor="text1"/>
        </w:rPr>
        <w:t>.</w:t>
      </w:r>
    </w:p>
    <w:p w14:paraId="095BB60E" w14:textId="77777777" w:rsidR="009105E0" w:rsidRDefault="009105E0" w:rsidP="00E955C7">
      <w:pPr>
        <w:spacing w:line="276" w:lineRule="auto"/>
        <w:ind w:left="2832" w:hanging="2832"/>
        <w:jc w:val="both"/>
        <w:rPr>
          <w:rFonts w:ascii="Cambria" w:hAnsi="Cambria" w:cs="Arial"/>
          <w:bCs/>
        </w:rPr>
      </w:pPr>
    </w:p>
    <w:sectPr w:rsidR="009105E0" w:rsidSect="006661D9">
      <w:headerReference w:type="even" r:id="rId14"/>
      <w:footerReference w:type="even" r:id="rId15"/>
      <w:footerReference w:type="default" r:id="rId16"/>
      <w:headerReference w:type="first" r:id="rId17"/>
      <w:footerReference w:type="first" r:id="rId18"/>
      <w:pgSz w:w="11906" w:h="16838" w:code="9"/>
      <w:pgMar w:top="1418" w:right="1134" w:bottom="1418" w:left="851" w:header="397"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CDDA" w14:textId="77777777" w:rsidR="00754C79" w:rsidRDefault="00754C79">
      <w:r>
        <w:separator/>
      </w:r>
    </w:p>
  </w:endnote>
  <w:endnote w:type="continuationSeparator" w:id="0">
    <w:p w14:paraId="6A85D77A" w14:textId="77777777" w:rsidR="00754C79" w:rsidRDefault="0075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font>
  <w:font w:name="Helvetica">
    <w:panose1 w:val="020B0604020202020204"/>
    <w:charset w:val="EE"/>
    <w:family w:val="swiss"/>
    <w:pitch w:val="variable"/>
    <w:sig w:usb0="20002A87" w:usb1="00000000" w:usb2="00000000"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378D" w14:textId="77570B8F" w:rsidR="00754C79" w:rsidRDefault="00754C79">
    <w:pPr>
      <w:pStyle w:val="Stopka"/>
      <w:jc w:val="center"/>
    </w:pPr>
    <w:r>
      <w:rPr>
        <w:noProof/>
      </w:rPr>
      <mc:AlternateContent>
        <mc:Choice Requires="wpg">
          <w:drawing>
            <wp:anchor distT="0" distB="0" distL="114300" distR="114300" simplePos="0" relativeHeight="251658240" behindDoc="0" locked="0" layoutInCell="1" allowOverlap="1" wp14:anchorId="158509FF" wp14:editId="1CA16972">
              <wp:simplePos x="0" y="0"/>
              <wp:positionH relativeFrom="column">
                <wp:posOffset>-868680</wp:posOffset>
              </wp:positionH>
              <wp:positionV relativeFrom="paragraph">
                <wp:posOffset>-240665</wp:posOffset>
              </wp:positionV>
              <wp:extent cx="7339330" cy="854710"/>
              <wp:effectExtent l="0" t="0" r="26670" b="889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A805C63" w14:textId="77777777" w:rsidR="00754C79" w:rsidRDefault="00754C79" w:rsidP="00C51DF4">
                            <w:pPr>
                              <w:widowControl w:val="0"/>
                              <w:rPr>
                                <w:rFonts w:ascii="Arial" w:hAnsi="Arial" w:cs="Arial"/>
                                <w:sz w:val="14"/>
                                <w:szCs w:val="14"/>
                              </w:rPr>
                            </w:pPr>
                          </w:p>
                          <w:p w14:paraId="69650B9E" w14:textId="77777777" w:rsidR="00754C79" w:rsidRDefault="00754C7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754C79" w:rsidRPr="00E11A36" w:rsidRDefault="00754C7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754C79" w:rsidRPr="00E11A36" w:rsidRDefault="00754C7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754C79" w:rsidRDefault="00754C7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754C79" w:rsidRDefault="00754C79"/>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DCDFE26" w14:textId="77777777" w:rsidR="00754C79" w:rsidRDefault="00754C79" w:rsidP="00C51DF4">
                            <w:pPr>
                              <w:widowControl w:val="0"/>
                              <w:rPr>
                                <w:rFonts w:ascii="Arial" w:hAnsi="Arial" w:cs="Arial"/>
                                <w:sz w:val="14"/>
                                <w:szCs w:val="14"/>
                              </w:rPr>
                            </w:pPr>
                          </w:p>
                          <w:p w14:paraId="429BDFA8" w14:textId="77777777" w:rsidR="00754C79" w:rsidRPr="003074FC" w:rsidRDefault="00754C7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754C79" w:rsidRPr="003074FC" w:rsidRDefault="00754C7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754C79" w:rsidRPr="003074FC" w:rsidRDefault="00754C7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754C79" w:rsidRPr="00BC0929" w:rsidRDefault="00754C79"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3Q8PpBQAAlB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14:paraId="3A805C63" w14:textId="77777777" w:rsidR="00754C79" w:rsidRDefault="00754C79" w:rsidP="00C51DF4">
                      <w:pPr>
                        <w:widowControl w:val="0"/>
                        <w:rPr>
                          <w:rFonts w:ascii="Arial" w:hAnsi="Arial" w:cs="Arial"/>
                          <w:sz w:val="14"/>
                          <w:szCs w:val="14"/>
                        </w:rPr>
                      </w:pPr>
                    </w:p>
                    <w:p w14:paraId="69650B9E" w14:textId="77777777" w:rsidR="00754C79" w:rsidRDefault="00754C7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754C79" w:rsidRPr="00E11A36" w:rsidRDefault="00754C7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754C79" w:rsidRPr="00E11A36" w:rsidRDefault="00754C7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754C79" w:rsidRDefault="00754C7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754C79" w:rsidRDefault="00754C79"/>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08AA&#10;AADaAAAADwAAAGRycy9kb3ducmV2LnhtbERPy4rCMBTdC/5DuII7TVUQpxqlCoKCi/GBbi/NtS02&#10;N7WJ2s7XTxYDszyc92LVmFK8qXaFZQWjYQSCOLW64EzB5bwdzEA4j6yxtEwKWnKwWnY7C4y1/fCR&#10;3iefiRDCLkYFufdVLKVLczLohrYiDtzd1gZ9gHUmdY2fEG5KOY6iqTRYcGjIsaJNTunj9DIKEnmO&#10;7LH9fs4mh+vj57Zvv9ZJq1S/1yRzEJ4a/y/+c++0grA1XA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c08AAAADaAAAADwAAAAAAAAAAAAAAAACYAgAAZHJzL2Rvd25y&#10;ZXYueG1sUEsFBgAAAAAEAAQA9QAAAIUDAAAAAA==&#10;" filled="f" stroked="f" strokecolor="#03c">
                <v:textbox inset="2.88pt,2.88pt,2.88pt,2.88pt">
                  <w:txbxContent>
                    <w:p w14:paraId="5DCDFE26" w14:textId="77777777" w:rsidR="00754C79" w:rsidRDefault="00754C79" w:rsidP="00C51DF4">
                      <w:pPr>
                        <w:widowControl w:val="0"/>
                        <w:rPr>
                          <w:rFonts w:ascii="Arial" w:hAnsi="Arial" w:cs="Arial"/>
                          <w:sz w:val="14"/>
                          <w:szCs w:val="14"/>
                        </w:rPr>
                      </w:pPr>
                    </w:p>
                    <w:p w14:paraId="429BDFA8" w14:textId="77777777" w:rsidR="00754C79" w:rsidRPr="003074FC" w:rsidRDefault="00754C7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754C79" w:rsidRPr="003074FC" w:rsidRDefault="00754C7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754C79" w:rsidRPr="003074FC" w:rsidRDefault="00754C7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754C79" w:rsidRPr="00BC0929" w:rsidRDefault="00754C79"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Tor8AAADaAAAADwAAAGRycy9kb3ducmV2LnhtbESPwQrCMBBE74L/EFbwpqkKotUoIgiK&#10;B9HqwdvSrG2x2ZQmav17Iwgeh5l5w8yXjSnFk2pXWFYw6EcgiFOrC84UnJNNbwLCeWSNpWVS8CYH&#10;y0W7NcdY2xcf6XnymQgQdjEqyL2vYildmpNB17cVcfButjbog6wzqWt8Bbgp5TCKxtJgwWEhx4rW&#10;OaX308MoiPaXUq8SRtOk+/fouj7sDpubUt1Os5qB8NT4f/jX3moFU/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iTor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QTfFAAAA2wAAAA8AAABkcnMvZG93bnJldi54bWxEj0FvwjAMhe+T+A+RkXaZIB0HtBUCAqRK&#10;bNIOY1y4mca0FY1Tkgy6fz8fkLjZes/vfZ4ve9eqK4XYeDbwOs5AEZfeNlwZ2P8UozdQMSFbbD2T&#10;gT+KsFwMnuaYW3/jb7ruUqUkhGOOBuqUulzrWNbkMI59RyzayQeHSdZQaRvwJuGu1ZMsm2qHDUtD&#10;jR1tairPu19n4PQRjuvN+1fx2cSi9C98sYfz1JjnYb+agUrUp4f5fr21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kE3xQAAANsAAAAPAAAAAAAAAAAAAAAA&#10;AJ8CAABkcnMvZG93bnJldi54bWxQSwUGAAAAAAQABAD3AAAAkQM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Q/rDCAAAA2wAAAA8AAABkcnMvZG93bnJldi54bWxET81qAjEQvhd8hzCCt5p1D1a2RtGCUqFS&#10;1H2A6WbcLG4m6SbV7ds3QsHbfHy/M1/2thVX6kLjWMFknIEgrpxuuFZQnjbPMxAhImtsHZOCXwqw&#10;XAye5lhod+MDXY+xFimEQ4EKTIy+kDJUhiyGsfPEiTu7zmJMsKul7vCWwm0r8yybSosNpwaDnt4M&#10;VZfjj1Wwzj/9od7vPvLyq5Qzk/uX7fdOqdGwX72CiNTHh/jf/a7T/Ancf0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6wwgAAANsAAAAPAAAAAAAAAAAAAAAAAJ8C&#10;AABkcnMvZG93bnJldi54bWxQSwUGAAAAAAQABAD3AAAAjg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2BDD2BAB" wp14:editId="464CD5D4">
              <wp:simplePos x="0" y="0"/>
              <wp:positionH relativeFrom="column">
                <wp:posOffset>3234055</wp:posOffset>
              </wp:positionH>
              <wp:positionV relativeFrom="paragraph">
                <wp:posOffset>-193040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6B1643" w14:textId="77777777" w:rsidR="00754C79" w:rsidRPr="00FD3B32" w:rsidRDefault="00754C7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754C79" w:rsidRPr="00FD3B32" w:rsidRDefault="00754C7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754C79" w:rsidRDefault="00754C79" w:rsidP="00C51DF4">
                          <w:pPr>
                            <w:pStyle w:val="Stopka"/>
                          </w:pPr>
                        </w:p>
                        <w:p w14:paraId="7425B163" w14:textId="77777777" w:rsidR="00754C79" w:rsidRDefault="00754C79"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3B6B1643" w14:textId="77777777" w:rsidR="00754C79" w:rsidRPr="00FD3B32" w:rsidRDefault="00754C7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754C79" w:rsidRPr="00FD3B32" w:rsidRDefault="00754C7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754C79" w:rsidRDefault="00754C79" w:rsidP="00C51DF4">
                    <w:pPr>
                      <w:pStyle w:val="Stopka"/>
                    </w:pPr>
                  </w:p>
                  <w:p w14:paraId="7425B163" w14:textId="77777777" w:rsidR="00754C79" w:rsidRDefault="00754C79"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E50E461" w14:textId="77777777" w:rsidR="00754C79" w:rsidRDefault="00754C79"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F13D" w14:textId="77777777" w:rsidR="00754C79" w:rsidRPr="00BA303A" w:rsidRDefault="00754C7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87569">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887569">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2C34" w14:textId="77777777" w:rsidR="00754C79" w:rsidRPr="00BA303A" w:rsidRDefault="00754C7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87569">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887569">
      <w:rPr>
        <w:rFonts w:ascii="Cambria" w:hAnsi="Cambria"/>
        <w:b/>
        <w:noProof/>
        <w:sz w:val="20"/>
        <w:szCs w:val="20"/>
        <w:bdr w:val="single" w:sz="4" w:space="0" w:color="auto"/>
      </w:rPr>
      <w:t>27</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2720C" w14:textId="77777777" w:rsidR="00754C79" w:rsidRDefault="00754C79">
      <w:r>
        <w:separator/>
      </w:r>
    </w:p>
  </w:footnote>
  <w:footnote w:type="continuationSeparator" w:id="0">
    <w:p w14:paraId="2AF8291E" w14:textId="77777777" w:rsidR="00754C79" w:rsidRDefault="0075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778D" w14:textId="77777777" w:rsidR="00754C79" w:rsidRDefault="00754C79">
    <w:pPr>
      <w:pStyle w:val="Nagwek"/>
    </w:pPr>
    <w:r w:rsidRPr="00E03AC1">
      <w:rPr>
        <w:noProof/>
      </w:rPr>
      <w:drawing>
        <wp:inline distT="0" distB="0" distL="0" distR="0" wp14:anchorId="1EEE9CCA" wp14:editId="4301BF3C">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F8FE" w14:textId="77777777" w:rsidR="00754C79" w:rsidRDefault="00754C79" w:rsidP="009C626C">
    <w:pPr>
      <w:jc w:val="center"/>
      <w:rPr>
        <w:rFonts w:ascii="Cambria" w:hAnsi="Cambria"/>
        <w:bCs/>
        <w:color w:val="000000"/>
        <w:sz w:val="18"/>
        <w:szCs w:val="18"/>
      </w:rPr>
    </w:pPr>
  </w:p>
  <w:p w14:paraId="0FF5FCBE" w14:textId="77777777" w:rsidR="00754C79" w:rsidRDefault="00754C79" w:rsidP="00777946">
    <w:pPr>
      <w:rPr>
        <w:rFonts w:ascii="Cambria" w:hAnsi="Cambria"/>
        <w:bCs/>
        <w:color w:val="000000"/>
        <w:sz w:val="18"/>
        <w:szCs w:val="18"/>
      </w:rPr>
    </w:pPr>
  </w:p>
  <w:p w14:paraId="1E4D18A5" w14:textId="77777777" w:rsidR="00754C79" w:rsidRPr="009C626C" w:rsidRDefault="00754C79" w:rsidP="009C62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0A6B92"/>
    <w:multiLevelType w:val="hybridMultilevel"/>
    <w:tmpl w:val="78F4C374"/>
    <w:lvl w:ilvl="0" w:tplc="3BE2C49C">
      <w:start w:val="1"/>
      <w:numFmt w:val="bullet"/>
      <w:lvlText w:val=""/>
      <w:lvlJc w:val="left"/>
      <w:pPr>
        <w:ind w:left="1944" w:hanging="360"/>
      </w:pPr>
      <w:rPr>
        <w:rFonts w:ascii="Symbol" w:hAnsi="Symbol" w:hint="default"/>
      </w:rPr>
    </w:lvl>
    <w:lvl w:ilvl="1" w:tplc="EFAC62BA">
      <w:numFmt w:val="bullet"/>
      <w:lvlText w:val=""/>
      <w:lvlJc w:val="left"/>
      <w:pPr>
        <w:ind w:left="2664" w:hanging="360"/>
      </w:pPr>
      <w:rPr>
        <w:rFonts w:ascii="Symbol" w:eastAsia="SimSun" w:hAnsi="Symbol" w:cs="Arial"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2">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20816CB"/>
    <w:multiLevelType w:val="hybridMultilevel"/>
    <w:tmpl w:val="2EE0D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3416C5"/>
    <w:multiLevelType w:val="hybridMultilevel"/>
    <w:tmpl w:val="E64C9AE2"/>
    <w:lvl w:ilvl="0" w:tplc="D23E4406">
      <w:start w:val="1"/>
      <w:numFmt w:val="decimal"/>
      <w:lvlText w:val="%1)"/>
      <w:lvlJc w:val="left"/>
      <w:pPr>
        <w:ind w:left="1764" w:hanging="54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C650BD7"/>
    <w:multiLevelType w:val="multilevel"/>
    <w:tmpl w:val="B42A2A7A"/>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CCC4C49"/>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1">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DB78D1"/>
    <w:multiLevelType w:val="hybridMultilevel"/>
    <w:tmpl w:val="7FA685A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BD9238A"/>
    <w:multiLevelType w:val="hybridMultilevel"/>
    <w:tmpl w:val="4C2CCD48"/>
    <w:lvl w:ilvl="0" w:tplc="3BE2C49C">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56">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6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1">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7387C7D"/>
    <w:multiLevelType w:val="hybridMultilevel"/>
    <w:tmpl w:val="A7480BB0"/>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3">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5">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6">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7">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6"/>
  </w:num>
  <w:num w:numId="3">
    <w:abstractNumId w:val="63"/>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6"/>
  </w:num>
  <w:num w:numId="5">
    <w:abstractNumId w:val="43"/>
  </w:num>
  <w:num w:numId="6">
    <w:abstractNumId w:val="11"/>
  </w:num>
  <w:num w:numId="7">
    <w:abstractNumId w:val="7"/>
  </w:num>
  <w:num w:numId="8">
    <w:abstractNumId w:val="64"/>
  </w:num>
  <w:num w:numId="9">
    <w:abstractNumId w:val="42"/>
  </w:num>
  <w:num w:numId="10">
    <w:abstractNumId w:val="56"/>
  </w:num>
  <w:num w:numId="11">
    <w:abstractNumId w:val="57"/>
  </w:num>
  <w:num w:numId="12">
    <w:abstractNumId w:val="14"/>
  </w:num>
  <w:num w:numId="13">
    <w:abstractNumId w:val="61"/>
  </w:num>
  <w:num w:numId="14">
    <w:abstractNumId w:val="8"/>
  </w:num>
  <w:num w:numId="15">
    <w:abstractNumId w:val="40"/>
  </w:num>
  <w:num w:numId="16">
    <w:abstractNumId w:val="44"/>
  </w:num>
  <w:num w:numId="17">
    <w:abstractNumId w:val="10"/>
  </w:num>
  <w:num w:numId="18">
    <w:abstractNumId w:val="37"/>
  </w:num>
  <w:num w:numId="19">
    <w:abstractNumId w:val="59"/>
  </w:num>
  <w:num w:numId="20">
    <w:abstractNumId w:val="53"/>
  </w:num>
  <w:num w:numId="21">
    <w:abstractNumId w:val="18"/>
  </w:num>
  <w:num w:numId="22">
    <w:abstractNumId w:val="45"/>
  </w:num>
  <w:num w:numId="23">
    <w:abstractNumId w:val="46"/>
  </w:num>
  <w:num w:numId="24">
    <w:abstractNumId w:val="25"/>
  </w:num>
  <w:num w:numId="25">
    <w:abstractNumId w:val="16"/>
  </w:num>
  <w:num w:numId="26">
    <w:abstractNumId w:val="13"/>
  </w:num>
  <w:num w:numId="27">
    <w:abstractNumId w:val="29"/>
  </w:num>
  <w:num w:numId="28">
    <w:abstractNumId w:val="67"/>
  </w:num>
  <w:num w:numId="29">
    <w:abstractNumId w:val="60"/>
  </w:num>
  <w:num w:numId="30">
    <w:abstractNumId w:val="31"/>
  </w:num>
  <w:num w:numId="31">
    <w:abstractNumId w:val="24"/>
  </w:num>
  <w:num w:numId="32">
    <w:abstractNumId w:val="12"/>
  </w:num>
  <w:num w:numId="33">
    <w:abstractNumId w:val="54"/>
  </w:num>
  <w:num w:numId="34">
    <w:abstractNumId w:val="9"/>
  </w:num>
  <w:num w:numId="35">
    <w:abstractNumId w:val="27"/>
  </w:num>
  <w:num w:numId="36">
    <w:abstractNumId w:val="28"/>
  </w:num>
  <w:num w:numId="37">
    <w:abstractNumId w:val="23"/>
  </w:num>
  <w:num w:numId="38">
    <w:abstractNumId w:val="38"/>
  </w:num>
  <w:num w:numId="39">
    <w:abstractNumId w:val="6"/>
  </w:num>
  <w:num w:numId="40">
    <w:abstractNumId w:val="35"/>
  </w:num>
  <w:num w:numId="41">
    <w:abstractNumId w:val="22"/>
  </w:num>
  <w:num w:numId="42">
    <w:abstractNumId w:val="30"/>
  </w:num>
  <w:num w:numId="43">
    <w:abstractNumId w:val="66"/>
  </w:num>
  <w:num w:numId="44">
    <w:abstractNumId w:val="39"/>
  </w:num>
  <w:num w:numId="45">
    <w:abstractNumId w:val="51"/>
  </w:num>
  <w:num w:numId="46">
    <w:abstractNumId w:val="20"/>
  </w:num>
  <w:num w:numId="47">
    <w:abstractNumId w:val="17"/>
  </w:num>
  <w:num w:numId="48">
    <w:abstractNumId w:val="15"/>
  </w:num>
  <w:num w:numId="49">
    <w:abstractNumId w:val="33"/>
  </w:num>
  <w:num w:numId="50">
    <w:abstractNumId w:val="58"/>
  </w:num>
  <w:num w:numId="51">
    <w:abstractNumId w:val="19"/>
  </w:num>
  <w:num w:numId="52">
    <w:abstractNumId w:val="21"/>
  </w:num>
  <w:num w:numId="53">
    <w:abstractNumId w:val="41"/>
  </w:num>
  <w:num w:numId="54">
    <w:abstractNumId w:val="62"/>
  </w:num>
  <w:num w:numId="55">
    <w:abstractNumId w:val="47"/>
  </w:num>
  <w:num w:numId="56">
    <w:abstractNumId w:val="34"/>
  </w:num>
  <w:num w:numId="57">
    <w:abstractNumId w:val="65"/>
  </w:num>
  <w:num w:numId="58">
    <w:abstractNumId w:val="55"/>
  </w:num>
  <w:num w:numId="59">
    <w:abstractNumId w:val="52"/>
  </w:num>
  <w:num w:numId="60">
    <w:abstractNumId w:val="49"/>
  </w:num>
  <w:num w:numId="61">
    <w:abstractNumId w:val="32"/>
  </w:num>
  <w:num w:numId="62">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3EE"/>
    <w:rsid w:val="00000B51"/>
    <w:rsid w:val="000016DA"/>
    <w:rsid w:val="00004C0C"/>
    <w:rsid w:val="0000764B"/>
    <w:rsid w:val="0001078C"/>
    <w:rsid w:val="00011E14"/>
    <w:rsid w:val="00011F27"/>
    <w:rsid w:val="00013A6C"/>
    <w:rsid w:val="00015329"/>
    <w:rsid w:val="00017316"/>
    <w:rsid w:val="00017B81"/>
    <w:rsid w:val="000213C0"/>
    <w:rsid w:val="00021711"/>
    <w:rsid w:val="0002282B"/>
    <w:rsid w:val="00023085"/>
    <w:rsid w:val="0002415B"/>
    <w:rsid w:val="00027503"/>
    <w:rsid w:val="00034691"/>
    <w:rsid w:val="00035962"/>
    <w:rsid w:val="0003620A"/>
    <w:rsid w:val="0004152D"/>
    <w:rsid w:val="0004247C"/>
    <w:rsid w:val="00042B7E"/>
    <w:rsid w:val="000433DF"/>
    <w:rsid w:val="000465C1"/>
    <w:rsid w:val="000471DF"/>
    <w:rsid w:val="00053E0E"/>
    <w:rsid w:val="000557E0"/>
    <w:rsid w:val="00057796"/>
    <w:rsid w:val="000626CC"/>
    <w:rsid w:val="000647C0"/>
    <w:rsid w:val="00065D3A"/>
    <w:rsid w:val="00066C26"/>
    <w:rsid w:val="00072814"/>
    <w:rsid w:val="000742E3"/>
    <w:rsid w:val="0007511B"/>
    <w:rsid w:val="00080916"/>
    <w:rsid w:val="00081649"/>
    <w:rsid w:val="00085D41"/>
    <w:rsid w:val="00090268"/>
    <w:rsid w:val="000903CC"/>
    <w:rsid w:val="00091355"/>
    <w:rsid w:val="0009135E"/>
    <w:rsid w:val="00091E35"/>
    <w:rsid w:val="00091F8D"/>
    <w:rsid w:val="0009292F"/>
    <w:rsid w:val="0009640C"/>
    <w:rsid w:val="000976ED"/>
    <w:rsid w:val="00097F58"/>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0667"/>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5"/>
    <w:rsid w:val="00101808"/>
    <w:rsid w:val="00101E66"/>
    <w:rsid w:val="0010337A"/>
    <w:rsid w:val="00103F3E"/>
    <w:rsid w:val="001078B9"/>
    <w:rsid w:val="00110FB8"/>
    <w:rsid w:val="00112DE4"/>
    <w:rsid w:val="001208B9"/>
    <w:rsid w:val="00122A3C"/>
    <w:rsid w:val="00122A7E"/>
    <w:rsid w:val="00122BA5"/>
    <w:rsid w:val="0012338D"/>
    <w:rsid w:val="001236C1"/>
    <w:rsid w:val="00125BD6"/>
    <w:rsid w:val="001355A3"/>
    <w:rsid w:val="001370EA"/>
    <w:rsid w:val="001377D9"/>
    <w:rsid w:val="001378BC"/>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9F6"/>
    <w:rsid w:val="00167E17"/>
    <w:rsid w:val="00170777"/>
    <w:rsid w:val="001722D5"/>
    <w:rsid w:val="00174343"/>
    <w:rsid w:val="001745DC"/>
    <w:rsid w:val="00176A36"/>
    <w:rsid w:val="00177C1B"/>
    <w:rsid w:val="001845B8"/>
    <w:rsid w:val="00184B07"/>
    <w:rsid w:val="0019107B"/>
    <w:rsid w:val="00193A5C"/>
    <w:rsid w:val="001976B8"/>
    <w:rsid w:val="001A04BF"/>
    <w:rsid w:val="001A0582"/>
    <w:rsid w:val="001A0FAB"/>
    <w:rsid w:val="001A198E"/>
    <w:rsid w:val="001A2E95"/>
    <w:rsid w:val="001A606A"/>
    <w:rsid w:val="001A788D"/>
    <w:rsid w:val="001B0A87"/>
    <w:rsid w:val="001B3DBD"/>
    <w:rsid w:val="001B72BC"/>
    <w:rsid w:val="001C2014"/>
    <w:rsid w:val="001C5A00"/>
    <w:rsid w:val="001D08B6"/>
    <w:rsid w:val="001D22BF"/>
    <w:rsid w:val="001D3605"/>
    <w:rsid w:val="001D3F5B"/>
    <w:rsid w:val="001D7DC6"/>
    <w:rsid w:val="001E2AB2"/>
    <w:rsid w:val="001E2E8D"/>
    <w:rsid w:val="001E4CFE"/>
    <w:rsid w:val="001E5110"/>
    <w:rsid w:val="001E64A2"/>
    <w:rsid w:val="001E7067"/>
    <w:rsid w:val="001E77EA"/>
    <w:rsid w:val="001F23E9"/>
    <w:rsid w:val="001F25D7"/>
    <w:rsid w:val="001F593B"/>
    <w:rsid w:val="001F6C85"/>
    <w:rsid w:val="001F7A58"/>
    <w:rsid w:val="002014AB"/>
    <w:rsid w:val="00202E8F"/>
    <w:rsid w:val="002049F1"/>
    <w:rsid w:val="00204C4B"/>
    <w:rsid w:val="00207EBC"/>
    <w:rsid w:val="002100E8"/>
    <w:rsid w:val="00212109"/>
    <w:rsid w:val="00216C86"/>
    <w:rsid w:val="00216DFF"/>
    <w:rsid w:val="002175D0"/>
    <w:rsid w:val="002202DE"/>
    <w:rsid w:val="00220C7B"/>
    <w:rsid w:val="002267F9"/>
    <w:rsid w:val="002275D2"/>
    <w:rsid w:val="002309DE"/>
    <w:rsid w:val="00230B2B"/>
    <w:rsid w:val="00236881"/>
    <w:rsid w:val="00237445"/>
    <w:rsid w:val="00241DF3"/>
    <w:rsid w:val="00243930"/>
    <w:rsid w:val="00243DFC"/>
    <w:rsid w:val="00244E6B"/>
    <w:rsid w:val="00245504"/>
    <w:rsid w:val="00246CE7"/>
    <w:rsid w:val="00247BE4"/>
    <w:rsid w:val="00250FB5"/>
    <w:rsid w:val="00251721"/>
    <w:rsid w:val="002517E2"/>
    <w:rsid w:val="00253817"/>
    <w:rsid w:val="0025542C"/>
    <w:rsid w:val="0025576F"/>
    <w:rsid w:val="00256AEE"/>
    <w:rsid w:val="00257C5A"/>
    <w:rsid w:val="00257ECB"/>
    <w:rsid w:val="00260EBE"/>
    <w:rsid w:val="00261B5F"/>
    <w:rsid w:val="00263EAE"/>
    <w:rsid w:val="002646E7"/>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2765"/>
    <w:rsid w:val="002934C3"/>
    <w:rsid w:val="00295461"/>
    <w:rsid w:val="00295820"/>
    <w:rsid w:val="002970DC"/>
    <w:rsid w:val="0029717B"/>
    <w:rsid w:val="002A3608"/>
    <w:rsid w:val="002A4A09"/>
    <w:rsid w:val="002A55E4"/>
    <w:rsid w:val="002A574E"/>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1F"/>
    <w:rsid w:val="002E1D5C"/>
    <w:rsid w:val="002E2A65"/>
    <w:rsid w:val="002E2BBB"/>
    <w:rsid w:val="002E3603"/>
    <w:rsid w:val="002E6369"/>
    <w:rsid w:val="002E6D31"/>
    <w:rsid w:val="002E72B7"/>
    <w:rsid w:val="002F0909"/>
    <w:rsid w:val="002F1E50"/>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28AC"/>
    <w:rsid w:val="003378F8"/>
    <w:rsid w:val="00337D34"/>
    <w:rsid w:val="0034047D"/>
    <w:rsid w:val="00340EA7"/>
    <w:rsid w:val="0034213E"/>
    <w:rsid w:val="0034674F"/>
    <w:rsid w:val="0035023B"/>
    <w:rsid w:val="0035214F"/>
    <w:rsid w:val="003526E0"/>
    <w:rsid w:val="00352BAD"/>
    <w:rsid w:val="00353137"/>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2CE0"/>
    <w:rsid w:val="00394958"/>
    <w:rsid w:val="003A0B8C"/>
    <w:rsid w:val="003A13A1"/>
    <w:rsid w:val="003A1F7D"/>
    <w:rsid w:val="003A2186"/>
    <w:rsid w:val="003A307B"/>
    <w:rsid w:val="003A5280"/>
    <w:rsid w:val="003A5806"/>
    <w:rsid w:val="003B07E9"/>
    <w:rsid w:val="003B24C5"/>
    <w:rsid w:val="003B3808"/>
    <w:rsid w:val="003B6256"/>
    <w:rsid w:val="003B7DD0"/>
    <w:rsid w:val="003C002D"/>
    <w:rsid w:val="003C078D"/>
    <w:rsid w:val="003C142D"/>
    <w:rsid w:val="003C5456"/>
    <w:rsid w:val="003C67BB"/>
    <w:rsid w:val="003D06F5"/>
    <w:rsid w:val="003D2C5B"/>
    <w:rsid w:val="003D38A7"/>
    <w:rsid w:val="003D4FCF"/>
    <w:rsid w:val="003D75A8"/>
    <w:rsid w:val="003E0259"/>
    <w:rsid w:val="003E1E0E"/>
    <w:rsid w:val="003E2E7A"/>
    <w:rsid w:val="003E7702"/>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5C85"/>
    <w:rsid w:val="0043624E"/>
    <w:rsid w:val="00440CE3"/>
    <w:rsid w:val="0044281C"/>
    <w:rsid w:val="00443022"/>
    <w:rsid w:val="004437F4"/>
    <w:rsid w:val="00444DEA"/>
    <w:rsid w:val="00445D75"/>
    <w:rsid w:val="004529FE"/>
    <w:rsid w:val="004536ED"/>
    <w:rsid w:val="00457CEC"/>
    <w:rsid w:val="00460CE2"/>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92D6A"/>
    <w:rsid w:val="00494287"/>
    <w:rsid w:val="00495101"/>
    <w:rsid w:val="004A2112"/>
    <w:rsid w:val="004A4E30"/>
    <w:rsid w:val="004B2667"/>
    <w:rsid w:val="004B3F1F"/>
    <w:rsid w:val="004B498F"/>
    <w:rsid w:val="004B567C"/>
    <w:rsid w:val="004B709E"/>
    <w:rsid w:val="004B73DF"/>
    <w:rsid w:val="004C2CD2"/>
    <w:rsid w:val="004C3233"/>
    <w:rsid w:val="004C4AF6"/>
    <w:rsid w:val="004C541F"/>
    <w:rsid w:val="004D0FEF"/>
    <w:rsid w:val="004D31B5"/>
    <w:rsid w:val="004D3E8C"/>
    <w:rsid w:val="004D6707"/>
    <w:rsid w:val="004D6CF8"/>
    <w:rsid w:val="004E02AA"/>
    <w:rsid w:val="004E21AF"/>
    <w:rsid w:val="004E59DD"/>
    <w:rsid w:val="004E63ED"/>
    <w:rsid w:val="004F7CDF"/>
    <w:rsid w:val="005018DC"/>
    <w:rsid w:val="00501F24"/>
    <w:rsid w:val="005053AD"/>
    <w:rsid w:val="00505519"/>
    <w:rsid w:val="00506A16"/>
    <w:rsid w:val="00507C91"/>
    <w:rsid w:val="00507F6F"/>
    <w:rsid w:val="00511E78"/>
    <w:rsid w:val="00512480"/>
    <w:rsid w:val="00512B7B"/>
    <w:rsid w:val="00513ECD"/>
    <w:rsid w:val="005213EA"/>
    <w:rsid w:val="00521467"/>
    <w:rsid w:val="005219A9"/>
    <w:rsid w:val="0052233F"/>
    <w:rsid w:val="00522FD7"/>
    <w:rsid w:val="00525681"/>
    <w:rsid w:val="005276A2"/>
    <w:rsid w:val="00530017"/>
    <w:rsid w:val="00530726"/>
    <w:rsid w:val="00531F53"/>
    <w:rsid w:val="00533B3E"/>
    <w:rsid w:val="005340E8"/>
    <w:rsid w:val="0053734C"/>
    <w:rsid w:val="00541FFA"/>
    <w:rsid w:val="00542A98"/>
    <w:rsid w:val="0054370B"/>
    <w:rsid w:val="005441FE"/>
    <w:rsid w:val="005444CA"/>
    <w:rsid w:val="00545887"/>
    <w:rsid w:val="00546984"/>
    <w:rsid w:val="00546BAC"/>
    <w:rsid w:val="00547BDE"/>
    <w:rsid w:val="00550012"/>
    <w:rsid w:val="0055320A"/>
    <w:rsid w:val="00553D69"/>
    <w:rsid w:val="00555624"/>
    <w:rsid w:val="00557493"/>
    <w:rsid w:val="00560529"/>
    <w:rsid w:val="005623ED"/>
    <w:rsid w:val="005662CB"/>
    <w:rsid w:val="00566B3D"/>
    <w:rsid w:val="00567042"/>
    <w:rsid w:val="00572F2B"/>
    <w:rsid w:val="005771A0"/>
    <w:rsid w:val="00581A23"/>
    <w:rsid w:val="00583F46"/>
    <w:rsid w:val="00586E5A"/>
    <w:rsid w:val="00591408"/>
    <w:rsid w:val="00593636"/>
    <w:rsid w:val="00594574"/>
    <w:rsid w:val="0059505F"/>
    <w:rsid w:val="005971D0"/>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40CA"/>
    <w:rsid w:val="005C5937"/>
    <w:rsid w:val="005C7FB1"/>
    <w:rsid w:val="005D0017"/>
    <w:rsid w:val="005D06EF"/>
    <w:rsid w:val="005D251B"/>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1B10"/>
    <w:rsid w:val="006023E8"/>
    <w:rsid w:val="006036A1"/>
    <w:rsid w:val="00604869"/>
    <w:rsid w:val="00610E15"/>
    <w:rsid w:val="00610EEA"/>
    <w:rsid w:val="00611B06"/>
    <w:rsid w:val="00614F87"/>
    <w:rsid w:val="00615243"/>
    <w:rsid w:val="00615D5C"/>
    <w:rsid w:val="00621019"/>
    <w:rsid w:val="00623CCA"/>
    <w:rsid w:val="00625DAA"/>
    <w:rsid w:val="00626B8A"/>
    <w:rsid w:val="00626CE1"/>
    <w:rsid w:val="0062729A"/>
    <w:rsid w:val="0063777A"/>
    <w:rsid w:val="00640163"/>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661D9"/>
    <w:rsid w:val="00673DF5"/>
    <w:rsid w:val="00675280"/>
    <w:rsid w:val="006757CC"/>
    <w:rsid w:val="006760E8"/>
    <w:rsid w:val="00676986"/>
    <w:rsid w:val="00676CA9"/>
    <w:rsid w:val="00677304"/>
    <w:rsid w:val="00680577"/>
    <w:rsid w:val="00681202"/>
    <w:rsid w:val="0068184D"/>
    <w:rsid w:val="0068343A"/>
    <w:rsid w:val="006844EB"/>
    <w:rsid w:val="0068477D"/>
    <w:rsid w:val="00687064"/>
    <w:rsid w:val="00690095"/>
    <w:rsid w:val="0069057E"/>
    <w:rsid w:val="0069429B"/>
    <w:rsid w:val="00694B1A"/>
    <w:rsid w:val="00694BCD"/>
    <w:rsid w:val="00694EC5"/>
    <w:rsid w:val="00697819"/>
    <w:rsid w:val="006A05DF"/>
    <w:rsid w:val="006A07A3"/>
    <w:rsid w:val="006A1076"/>
    <w:rsid w:val="006A2D74"/>
    <w:rsid w:val="006A383A"/>
    <w:rsid w:val="006A656A"/>
    <w:rsid w:val="006A66F3"/>
    <w:rsid w:val="006B0DA7"/>
    <w:rsid w:val="006B3D4A"/>
    <w:rsid w:val="006B4D42"/>
    <w:rsid w:val="006B618A"/>
    <w:rsid w:val="006B618E"/>
    <w:rsid w:val="006B783F"/>
    <w:rsid w:val="006C219E"/>
    <w:rsid w:val="006D01A7"/>
    <w:rsid w:val="006D27A5"/>
    <w:rsid w:val="006D2E91"/>
    <w:rsid w:val="006D3A38"/>
    <w:rsid w:val="006D4B47"/>
    <w:rsid w:val="006D4CF5"/>
    <w:rsid w:val="006D7EF9"/>
    <w:rsid w:val="006E10CC"/>
    <w:rsid w:val="006E1F58"/>
    <w:rsid w:val="006E2523"/>
    <w:rsid w:val="006E3203"/>
    <w:rsid w:val="006E48E7"/>
    <w:rsid w:val="006E7AE0"/>
    <w:rsid w:val="006E7CBD"/>
    <w:rsid w:val="006F0754"/>
    <w:rsid w:val="006F1EA8"/>
    <w:rsid w:val="006F23C1"/>
    <w:rsid w:val="006F3A15"/>
    <w:rsid w:val="006F3B4F"/>
    <w:rsid w:val="006F3CEC"/>
    <w:rsid w:val="006F45F3"/>
    <w:rsid w:val="006F4B1F"/>
    <w:rsid w:val="006F7E29"/>
    <w:rsid w:val="00700FD6"/>
    <w:rsid w:val="007021E6"/>
    <w:rsid w:val="00703C4B"/>
    <w:rsid w:val="0070429A"/>
    <w:rsid w:val="007178AB"/>
    <w:rsid w:val="00721602"/>
    <w:rsid w:val="00721BD3"/>
    <w:rsid w:val="00722041"/>
    <w:rsid w:val="0072432B"/>
    <w:rsid w:val="00724955"/>
    <w:rsid w:val="007254C4"/>
    <w:rsid w:val="0072567F"/>
    <w:rsid w:val="0072599F"/>
    <w:rsid w:val="0073172F"/>
    <w:rsid w:val="00735176"/>
    <w:rsid w:val="00737583"/>
    <w:rsid w:val="00737F47"/>
    <w:rsid w:val="007423AF"/>
    <w:rsid w:val="00742533"/>
    <w:rsid w:val="0074259C"/>
    <w:rsid w:val="007426BC"/>
    <w:rsid w:val="00742968"/>
    <w:rsid w:val="00743217"/>
    <w:rsid w:val="0074332F"/>
    <w:rsid w:val="007446E3"/>
    <w:rsid w:val="00745310"/>
    <w:rsid w:val="0075091A"/>
    <w:rsid w:val="00750EC1"/>
    <w:rsid w:val="007513F9"/>
    <w:rsid w:val="00751C0B"/>
    <w:rsid w:val="00751F8A"/>
    <w:rsid w:val="00752ACA"/>
    <w:rsid w:val="0075349D"/>
    <w:rsid w:val="00754C79"/>
    <w:rsid w:val="007552FA"/>
    <w:rsid w:val="00757216"/>
    <w:rsid w:val="007617C5"/>
    <w:rsid w:val="00761D1C"/>
    <w:rsid w:val="00766554"/>
    <w:rsid w:val="00767D4B"/>
    <w:rsid w:val="00773388"/>
    <w:rsid w:val="00773739"/>
    <w:rsid w:val="007767C8"/>
    <w:rsid w:val="00777946"/>
    <w:rsid w:val="007831D5"/>
    <w:rsid w:val="00784200"/>
    <w:rsid w:val="00784D4C"/>
    <w:rsid w:val="00787C1B"/>
    <w:rsid w:val="00793FFA"/>
    <w:rsid w:val="007A07EE"/>
    <w:rsid w:val="007A10E6"/>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2DF0"/>
    <w:rsid w:val="007C4AA7"/>
    <w:rsid w:val="007C594B"/>
    <w:rsid w:val="007C5EA5"/>
    <w:rsid w:val="007D05E1"/>
    <w:rsid w:val="007D24E2"/>
    <w:rsid w:val="007D44E3"/>
    <w:rsid w:val="007D6222"/>
    <w:rsid w:val="007D6CC5"/>
    <w:rsid w:val="007D6F3E"/>
    <w:rsid w:val="007E06E2"/>
    <w:rsid w:val="007E0A3D"/>
    <w:rsid w:val="007E1CC3"/>
    <w:rsid w:val="007E295F"/>
    <w:rsid w:val="007E2CD0"/>
    <w:rsid w:val="007E6197"/>
    <w:rsid w:val="007E6714"/>
    <w:rsid w:val="007E76F6"/>
    <w:rsid w:val="007F0AEE"/>
    <w:rsid w:val="007F0E5D"/>
    <w:rsid w:val="007F4C74"/>
    <w:rsid w:val="007F5AC0"/>
    <w:rsid w:val="008025AF"/>
    <w:rsid w:val="008028F4"/>
    <w:rsid w:val="0080331F"/>
    <w:rsid w:val="008036CD"/>
    <w:rsid w:val="00803C80"/>
    <w:rsid w:val="00804499"/>
    <w:rsid w:val="008062F4"/>
    <w:rsid w:val="00807323"/>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C54"/>
    <w:rsid w:val="00820CEF"/>
    <w:rsid w:val="00821E48"/>
    <w:rsid w:val="00823793"/>
    <w:rsid w:val="00823B80"/>
    <w:rsid w:val="00833809"/>
    <w:rsid w:val="00835972"/>
    <w:rsid w:val="00837062"/>
    <w:rsid w:val="00837694"/>
    <w:rsid w:val="008379BD"/>
    <w:rsid w:val="00840254"/>
    <w:rsid w:val="008413D5"/>
    <w:rsid w:val="00843928"/>
    <w:rsid w:val="00844EAD"/>
    <w:rsid w:val="00845447"/>
    <w:rsid w:val="00846CEE"/>
    <w:rsid w:val="00847CCA"/>
    <w:rsid w:val="0085033B"/>
    <w:rsid w:val="00850B30"/>
    <w:rsid w:val="00851087"/>
    <w:rsid w:val="0085344E"/>
    <w:rsid w:val="00855394"/>
    <w:rsid w:val="008553E7"/>
    <w:rsid w:val="00856D8D"/>
    <w:rsid w:val="00856F8A"/>
    <w:rsid w:val="00857A34"/>
    <w:rsid w:val="008603EF"/>
    <w:rsid w:val="00860620"/>
    <w:rsid w:val="0086128D"/>
    <w:rsid w:val="00862025"/>
    <w:rsid w:val="00862192"/>
    <w:rsid w:val="00865769"/>
    <w:rsid w:val="008658E8"/>
    <w:rsid w:val="00870560"/>
    <w:rsid w:val="008705F8"/>
    <w:rsid w:val="00870B63"/>
    <w:rsid w:val="008711A3"/>
    <w:rsid w:val="008711E4"/>
    <w:rsid w:val="008716A6"/>
    <w:rsid w:val="008729A0"/>
    <w:rsid w:val="008774D1"/>
    <w:rsid w:val="00882654"/>
    <w:rsid w:val="008829A8"/>
    <w:rsid w:val="00882B72"/>
    <w:rsid w:val="00884AF5"/>
    <w:rsid w:val="00885AE9"/>
    <w:rsid w:val="008870A8"/>
    <w:rsid w:val="00887569"/>
    <w:rsid w:val="00887F49"/>
    <w:rsid w:val="00890C27"/>
    <w:rsid w:val="008910F7"/>
    <w:rsid w:val="00892693"/>
    <w:rsid w:val="0089282D"/>
    <w:rsid w:val="00893ACD"/>
    <w:rsid w:val="00893CDD"/>
    <w:rsid w:val="00895506"/>
    <w:rsid w:val="00896426"/>
    <w:rsid w:val="0089793D"/>
    <w:rsid w:val="008A0921"/>
    <w:rsid w:val="008A1591"/>
    <w:rsid w:val="008A16F4"/>
    <w:rsid w:val="008A2470"/>
    <w:rsid w:val="008A31FA"/>
    <w:rsid w:val="008A5B94"/>
    <w:rsid w:val="008A7C08"/>
    <w:rsid w:val="008B110F"/>
    <w:rsid w:val="008B151B"/>
    <w:rsid w:val="008B188A"/>
    <w:rsid w:val="008B372C"/>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157F"/>
    <w:rsid w:val="009153F4"/>
    <w:rsid w:val="00915665"/>
    <w:rsid w:val="0091680B"/>
    <w:rsid w:val="00916BBF"/>
    <w:rsid w:val="009173D7"/>
    <w:rsid w:val="0091788D"/>
    <w:rsid w:val="00921074"/>
    <w:rsid w:val="00923BAF"/>
    <w:rsid w:val="0092412C"/>
    <w:rsid w:val="0092502E"/>
    <w:rsid w:val="0092593F"/>
    <w:rsid w:val="009330EA"/>
    <w:rsid w:val="0093704E"/>
    <w:rsid w:val="00940612"/>
    <w:rsid w:val="00941170"/>
    <w:rsid w:val="00942238"/>
    <w:rsid w:val="00943B68"/>
    <w:rsid w:val="00944E26"/>
    <w:rsid w:val="009467A7"/>
    <w:rsid w:val="00950604"/>
    <w:rsid w:val="00951091"/>
    <w:rsid w:val="00951936"/>
    <w:rsid w:val="00952294"/>
    <w:rsid w:val="00952DDA"/>
    <w:rsid w:val="00953853"/>
    <w:rsid w:val="00954DD3"/>
    <w:rsid w:val="00954DEB"/>
    <w:rsid w:val="009550FA"/>
    <w:rsid w:val="0095532C"/>
    <w:rsid w:val="00956E77"/>
    <w:rsid w:val="009578BE"/>
    <w:rsid w:val="00957C08"/>
    <w:rsid w:val="00961907"/>
    <w:rsid w:val="00962DC6"/>
    <w:rsid w:val="00966DBA"/>
    <w:rsid w:val="00971939"/>
    <w:rsid w:val="0097207B"/>
    <w:rsid w:val="00973640"/>
    <w:rsid w:val="00973FE1"/>
    <w:rsid w:val="009768C1"/>
    <w:rsid w:val="00982FEA"/>
    <w:rsid w:val="00983257"/>
    <w:rsid w:val="009845B2"/>
    <w:rsid w:val="00984F13"/>
    <w:rsid w:val="00985FB0"/>
    <w:rsid w:val="00986CF0"/>
    <w:rsid w:val="009924BC"/>
    <w:rsid w:val="00995113"/>
    <w:rsid w:val="009957C1"/>
    <w:rsid w:val="009A0E72"/>
    <w:rsid w:val="009A2283"/>
    <w:rsid w:val="009A29E5"/>
    <w:rsid w:val="009A4F1A"/>
    <w:rsid w:val="009A61B0"/>
    <w:rsid w:val="009A67F1"/>
    <w:rsid w:val="009A7894"/>
    <w:rsid w:val="009B234A"/>
    <w:rsid w:val="009B4D61"/>
    <w:rsid w:val="009B7B4D"/>
    <w:rsid w:val="009C1C14"/>
    <w:rsid w:val="009C3DD7"/>
    <w:rsid w:val="009C56F5"/>
    <w:rsid w:val="009C626C"/>
    <w:rsid w:val="009C7391"/>
    <w:rsid w:val="009C7F40"/>
    <w:rsid w:val="009D01DC"/>
    <w:rsid w:val="009D11E0"/>
    <w:rsid w:val="009D221D"/>
    <w:rsid w:val="009D60D8"/>
    <w:rsid w:val="009E054D"/>
    <w:rsid w:val="009E134E"/>
    <w:rsid w:val="009E26DE"/>
    <w:rsid w:val="009E4471"/>
    <w:rsid w:val="009E5DBE"/>
    <w:rsid w:val="009E5F07"/>
    <w:rsid w:val="009E668D"/>
    <w:rsid w:val="009E68FC"/>
    <w:rsid w:val="009F087A"/>
    <w:rsid w:val="009F0D38"/>
    <w:rsid w:val="009F125B"/>
    <w:rsid w:val="009F24A0"/>
    <w:rsid w:val="009F3F9A"/>
    <w:rsid w:val="009F51BC"/>
    <w:rsid w:val="009F5B51"/>
    <w:rsid w:val="009F6511"/>
    <w:rsid w:val="00A06857"/>
    <w:rsid w:val="00A1075B"/>
    <w:rsid w:val="00A10A74"/>
    <w:rsid w:val="00A10FC8"/>
    <w:rsid w:val="00A11BF7"/>
    <w:rsid w:val="00A120DC"/>
    <w:rsid w:val="00A124A7"/>
    <w:rsid w:val="00A13351"/>
    <w:rsid w:val="00A1563F"/>
    <w:rsid w:val="00A16427"/>
    <w:rsid w:val="00A20C29"/>
    <w:rsid w:val="00A21C1E"/>
    <w:rsid w:val="00A22620"/>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576BB"/>
    <w:rsid w:val="00A62D67"/>
    <w:rsid w:val="00A62E99"/>
    <w:rsid w:val="00A63869"/>
    <w:rsid w:val="00A649D2"/>
    <w:rsid w:val="00A65B9F"/>
    <w:rsid w:val="00A65E3E"/>
    <w:rsid w:val="00A72100"/>
    <w:rsid w:val="00A72121"/>
    <w:rsid w:val="00A72E15"/>
    <w:rsid w:val="00A732A4"/>
    <w:rsid w:val="00A74386"/>
    <w:rsid w:val="00A77FD7"/>
    <w:rsid w:val="00A805FA"/>
    <w:rsid w:val="00A8078D"/>
    <w:rsid w:val="00A80B79"/>
    <w:rsid w:val="00A817BD"/>
    <w:rsid w:val="00A8271D"/>
    <w:rsid w:val="00A83D2F"/>
    <w:rsid w:val="00A86077"/>
    <w:rsid w:val="00A86568"/>
    <w:rsid w:val="00A8719E"/>
    <w:rsid w:val="00A90251"/>
    <w:rsid w:val="00A90352"/>
    <w:rsid w:val="00A90BD1"/>
    <w:rsid w:val="00A90E39"/>
    <w:rsid w:val="00A92A83"/>
    <w:rsid w:val="00A934C3"/>
    <w:rsid w:val="00A95156"/>
    <w:rsid w:val="00A951AC"/>
    <w:rsid w:val="00AA0B5F"/>
    <w:rsid w:val="00AA1F3B"/>
    <w:rsid w:val="00AA3E70"/>
    <w:rsid w:val="00AA3ECB"/>
    <w:rsid w:val="00AA46B4"/>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C0C"/>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46DE"/>
    <w:rsid w:val="00B26E2B"/>
    <w:rsid w:val="00B272D3"/>
    <w:rsid w:val="00B32AEB"/>
    <w:rsid w:val="00B32AFD"/>
    <w:rsid w:val="00B368BF"/>
    <w:rsid w:val="00B368DA"/>
    <w:rsid w:val="00B373CB"/>
    <w:rsid w:val="00B37AA4"/>
    <w:rsid w:val="00B40E04"/>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318E"/>
    <w:rsid w:val="00B9375E"/>
    <w:rsid w:val="00B959FD"/>
    <w:rsid w:val="00BA2FE2"/>
    <w:rsid w:val="00BA3EC9"/>
    <w:rsid w:val="00BA543D"/>
    <w:rsid w:val="00BB38D7"/>
    <w:rsid w:val="00BB3B5E"/>
    <w:rsid w:val="00BB508C"/>
    <w:rsid w:val="00BB5F55"/>
    <w:rsid w:val="00BB7B27"/>
    <w:rsid w:val="00BC12B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1798"/>
    <w:rsid w:val="00C02180"/>
    <w:rsid w:val="00C05EA4"/>
    <w:rsid w:val="00C104E6"/>
    <w:rsid w:val="00C12349"/>
    <w:rsid w:val="00C13C89"/>
    <w:rsid w:val="00C16839"/>
    <w:rsid w:val="00C16E7A"/>
    <w:rsid w:val="00C17020"/>
    <w:rsid w:val="00C250F8"/>
    <w:rsid w:val="00C25799"/>
    <w:rsid w:val="00C25AB1"/>
    <w:rsid w:val="00C273E7"/>
    <w:rsid w:val="00C27BAC"/>
    <w:rsid w:val="00C32259"/>
    <w:rsid w:val="00C34B0B"/>
    <w:rsid w:val="00C36BFA"/>
    <w:rsid w:val="00C40BCB"/>
    <w:rsid w:val="00C40F2C"/>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DC0"/>
    <w:rsid w:val="00C632A9"/>
    <w:rsid w:val="00C6567A"/>
    <w:rsid w:val="00C66D57"/>
    <w:rsid w:val="00C702CF"/>
    <w:rsid w:val="00C70668"/>
    <w:rsid w:val="00C708DF"/>
    <w:rsid w:val="00C80235"/>
    <w:rsid w:val="00C80553"/>
    <w:rsid w:val="00C81ED6"/>
    <w:rsid w:val="00C84665"/>
    <w:rsid w:val="00C85251"/>
    <w:rsid w:val="00C85EEF"/>
    <w:rsid w:val="00C8665A"/>
    <w:rsid w:val="00C86801"/>
    <w:rsid w:val="00C87618"/>
    <w:rsid w:val="00C87820"/>
    <w:rsid w:val="00C905E2"/>
    <w:rsid w:val="00C9261E"/>
    <w:rsid w:val="00C94469"/>
    <w:rsid w:val="00C945D9"/>
    <w:rsid w:val="00C971AE"/>
    <w:rsid w:val="00C97622"/>
    <w:rsid w:val="00C97F09"/>
    <w:rsid w:val="00CA3F93"/>
    <w:rsid w:val="00CA5222"/>
    <w:rsid w:val="00CA5498"/>
    <w:rsid w:val="00CB051B"/>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43F7"/>
    <w:rsid w:val="00CE496E"/>
    <w:rsid w:val="00CE61D9"/>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654"/>
    <w:rsid w:val="00D05B2B"/>
    <w:rsid w:val="00D11AA3"/>
    <w:rsid w:val="00D1307E"/>
    <w:rsid w:val="00D133F7"/>
    <w:rsid w:val="00D15082"/>
    <w:rsid w:val="00D1646A"/>
    <w:rsid w:val="00D16F17"/>
    <w:rsid w:val="00D1772C"/>
    <w:rsid w:val="00D20361"/>
    <w:rsid w:val="00D213B7"/>
    <w:rsid w:val="00D21626"/>
    <w:rsid w:val="00D222D5"/>
    <w:rsid w:val="00D23D4B"/>
    <w:rsid w:val="00D24BEA"/>
    <w:rsid w:val="00D26349"/>
    <w:rsid w:val="00D3084A"/>
    <w:rsid w:val="00D30F55"/>
    <w:rsid w:val="00D3262F"/>
    <w:rsid w:val="00D32B2B"/>
    <w:rsid w:val="00D40F5B"/>
    <w:rsid w:val="00D41E89"/>
    <w:rsid w:val="00D4400E"/>
    <w:rsid w:val="00D448A6"/>
    <w:rsid w:val="00D44A64"/>
    <w:rsid w:val="00D44E22"/>
    <w:rsid w:val="00D537F4"/>
    <w:rsid w:val="00D544DA"/>
    <w:rsid w:val="00D55454"/>
    <w:rsid w:val="00D56697"/>
    <w:rsid w:val="00D620DE"/>
    <w:rsid w:val="00D6327A"/>
    <w:rsid w:val="00D63857"/>
    <w:rsid w:val="00D644A6"/>
    <w:rsid w:val="00D6574F"/>
    <w:rsid w:val="00D665E1"/>
    <w:rsid w:val="00D66D7C"/>
    <w:rsid w:val="00D700F4"/>
    <w:rsid w:val="00D7046E"/>
    <w:rsid w:val="00D71690"/>
    <w:rsid w:val="00D7296F"/>
    <w:rsid w:val="00D742C6"/>
    <w:rsid w:val="00D7431B"/>
    <w:rsid w:val="00D74841"/>
    <w:rsid w:val="00D74979"/>
    <w:rsid w:val="00D75EFA"/>
    <w:rsid w:val="00D75FB2"/>
    <w:rsid w:val="00D762C6"/>
    <w:rsid w:val="00D76FB5"/>
    <w:rsid w:val="00D775E9"/>
    <w:rsid w:val="00D77C7D"/>
    <w:rsid w:val="00D8317B"/>
    <w:rsid w:val="00D85B61"/>
    <w:rsid w:val="00D85F75"/>
    <w:rsid w:val="00D92103"/>
    <w:rsid w:val="00D92C69"/>
    <w:rsid w:val="00D93565"/>
    <w:rsid w:val="00D94C4E"/>
    <w:rsid w:val="00D9652F"/>
    <w:rsid w:val="00D9684C"/>
    <w:rsid w:val="00DA1AFF"/>
    <w:rsid w:val="00DA37A9"/>
    <w:rsid w:val="00DA3A77"/>
    <w:rsid w:val="00DA3E46"/>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540"/>
    <w:rsid w:val="00DE5BB8"/>
    <w:rsid w:val="00DF0322"/>
    <w:rsid w:val="00DF069E"/>
    <w:rsid w:val="00DF12AD"/>
    <w:rsid w:val="00DF1778"/>
    <w:rsid w:val="00DF2210"/>
    <w:rsid w:val="00DF25C4"/>
    <w:rsid w:val="00DF27ED"/>
    <w:rsid w:val="00DF2815"/>
    <w:rsid w:val="00DF2E2B"/>
    <w:rsid w:val="00DF3BA4"/>
    <w:rsid w:val="00DF4039"/>
    <w:rsid w:val="00DF4098"/>
    <w:rsid w:val="00E00C5D"/>
    <w:rsid w:val="00E07818"/>
    <w:rsid w:val="00E112A3"/>
    <w:rsid w:val="00E12FC3"/>
    <w:rsid w:val="00E13706"/>
    <w:rsid w:val="00E152B0"/>
    <w:rsid w:val="00E15850"/>
    <w:rsid w:val="00E158A8"/>
    <w:rsid w:val="00E211A3"/>
    <w:rsid w:val="00E226ED"/>
    <w:rsid w:val="00E22CD9"/>
    <w:rsid w:val="00E26626"/>
    <w:rsid w:val="00E27F31"/>
    <w:rsid w:val="00E3163C"/>
    <w:rsid w:val="00E335E8"/>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762"/>
    <w:rsid w:val="00E74949"/>
    <w:rsid w:val="00E75483"/>
    <w:rsid w:val="00E776DC"/>
    <w:rsid w:val="00E82DC5"/>
    <w:rsid w:val="00E85FC7"/>
    <w:rsid w:val="00E86362"/>
    <w:rsid w:val="00E86C6C"/>
    <w:rsid w:val="00E90AB3"/>
    <w:rsid w:val="00E91BC5"/>
    <w:rsid w:val="00E91C26"/>
    <w:rsid w:val="00E92388"/>
    <w:rsid w:val="00E926B3"/>
    <w:rsid w:val="00E93820"/>
    <w:rsid w:val="00E93B2B"/>
    <w:rsid w:val="00E945A0"/>
    <w:rsid w:val="00E94833"/>
    <w:rsid w:val="00E94B08"/>
    <w:rsid w:val="00E955C7"/>
    <w:rsid w:val="00E96568"/>
    <w:rsid w:val="00EA0708"/>
    <w:rsid w:val="00EA2179"/>
    <w:rsid w:val="00EA55A5"/>
    <w:rsid w:val="00EA5FD7"/>
    <w:rsid w:val="00EA66BE"/>
    <w:rsid w:val="00EA7C32"/>
    <w:rsid w:val="00EB12C9"/>
    <w:rsid w:val="00EB4706"/>
    <w:rsid w:val="00EB50B5"/>
    <w:rsid w:val="00EB517C"/>
    <w:rsid w:val="00EB5A38"/>
    <w:rsid w:val="00EB5AD1"/>
    <w:rsid w:val="00EB6CCF"/>
    <w:rsid w:val="00EC1490"/>
    <w:rsid w:val="00EC1547"/>
    <w:rsid w:val="00EC28D9"/>
    <w:rsid w:val="00EC4717"/>
    <w:rsid w:val="00EC49FB"/>
    <w:rsid w:val="00ED0051"/>
    <w:rsid w:val="00ED1213"/>
    <w:rsid w:val="00ED5C3E"/>
    <w:rsid w:val="00ED5CF8"/>
    <w:rsid w:val="00ED7757"/>
    <w:rsid w:val="00ED7A61"/>
    <w:rsid w:val="00EE1DD8"/>
    <w:rsid w:val="00EE50F2"/>
    <w:rsid w:val="00EE6304"/>
    <w:rsid w:val="00EF030E"/>
    <w:rsid w:val="00EF1410"/>
    <w:rsid w:val="00EF2AEF"/>
    <w:rsid w:val="00EF3DF2"/>
    <w:rsid w:val="00EF538F"/>
    <w:rsid w:val="00F010C1"/>
    <w:rsid w:val="00F0197B"/>
    <w:rsid w:val="00F039DE"/>
    <w:rsid w:val="00F03D93"/>
    <w:rsid w:val="00F056BF"/>
    <w:rsid w:val="00F05A76"/>
    <w:rsid w:val="00F05E81"/>
    <w:rsid w:val="00F10451"/>
    <w:rsid w:val="00F13208"/>
    <w:rsid w:val="00F135EA"/>
    <w:rsid w:val="00F156C5"/>
    <w:rsid w:val="00F16022"/>
    <w:rsid w:val="00F21426"/>
    <w:rsid w:val="00F23521"/>
    <w:rsid w:val="00F24934"/>
    <w:rsid w:val="00F307C9"/>
    <w:rsid w:val="00F310F7"/>
    <w:rsid w:val="00F31E62"/>
    <w:rsid w:val="00F31F35"/>
    <w:rsid w:val="00F35271"/>
    <w:rsid w:val="00F37C4B"/>
    <w:rsid w:val="00F45800"/>
    <w:rsid w:val="00F51F15"/>
    <w:rsid w:val="00F53B4D"/>
    <w:rsid w:val="00F55152"/>
    <w:rsid w:val="00F62F5D"/>
    <w:rsid w:val="00F63091"/>
    <w:rsid w:val="00F636C1"/>
    <w:rsid w:val="00F638AC"/>
    <w:rsid w:val="00F6390B"/>
    <w:rsid w:val="00F65FE9"/>
    <w:rsid w:val="00F67F39"/>
    <w:rsid w:val="00F71091"/>
    <w:rsid w:val="00F7137A"/>
    <w:rsid w:val="00F746FE"/>
    <w:rsid w:val="00F74B1D"/>
    <w:rsid w:val="00F7736E"/>
    <w:rsid w:val="00F82446"/>
    <w:rsid w:val="00F82A67"/>
    <w:rsid w:val="00F83AAA"/>
    <w:rsid w:val="00F85207"/>
    <w:rsid w:val="00F8790C"/>
    <w:rsid w:val="00F90342"/>
    <w:rsid w:val="00F910A6"/>
    <w:rsid w:val="00F924EF"/>
    <w:rsid w:val="00F92E06"/>
    <w:rsid w:val="00F93223"/>
    <w:rsid w:val="00F94121"/>
    <w:rsid w:val="00F97D8D"/>
    <w:rsid w:val="00FA61AF"/>
    <w:rsid w:val="00FA6BC1"/>
    <w:rsid w:val="00FA743B"/>
    <w:rsid w:val="00FB1338"/>
    <w:rsid w:val="00FB3DBF"/>
    <w:rsid w:val="00FB4C46"/>
    <w:rsid w:val="00FB6302"/>
    <w:rsid w:val="00FC11EE"/>
    <w:rsid w:val="00FC1688"/>
    <w:rsid w:val="00FC1D38"/>
    <w:rsid w:val="00FC1DFE"/>
    <w:rsid w:val="00FC47A3"/>
    <w:rsid w:val="00FC5AA4"/>
    <w:rsid w:val="00FC6B25"/>
    <w:rsid w:val="00FD2BF2"/>
    <w:rsid w:val="00FD3193"/>
    <w:rsid w:val="00FD3A09"/>
    <w:rsid w:val="00FD3C99"/>
    <w:rsid w:val="00FD631D"/>
    <w:rsid w:val="00FD7AA2"/>
    <w:rsid w:val="00FE008F"/>
    <w:rsid w:val="00FE1F75"/>
    <w:rsid w:val="00FE276A"/>
    <w:rsid w:val="00FE7CF6"/>
    <w:rsid w:val="00FE7FFD"/>
    <w:rsid w:val="00FF0854"/>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9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C7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paragraph" w:styleId="Tekstpodstawowywcity3">
    <w:name w:val="Body Text Indent 3"/>
    <w:basedOn w:val="Normalny"/>
    <w:link w:val="Tekstpodstawowywcity3Znak"/>
    <w:unhideWhenUsed/>
    <w:rsid w:val="00F039DE"/>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F039DE"/>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C7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paragraph" w:styleId="Tekstpodstawowywcity3">
    <w:name w:val="Body Text Indent 3"/>
    <w:basedOn w:val="Normalny"/>
    <w:link w:val="Tekstpodstawowywcity3Znak"/>
    <w:unhideWhenUsed/>
    <w:rsid w:val="00F039DE"/>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F039D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1F23-31CA-407A-B1B3-89F4062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8891</Words>
  <Characters>53349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Ola</cp:lastModifiedBy>
  <cp:revision>12</cp:revision>
  <cp:lastPrinted>2017-01-24T10:54:00Z</cp:lastPrinted>
  <dcterms:created xsi:type="dcterms:W3CDTF">2018-10-15T11:54:00Z</dcterms:created>
  <dcterms:modified xsi:type="dcterms:W3CDTF">2019-01-16T13:50:00Z</dcterms:modified>
</cp:coreProperties>
</file>