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color w:val="000000"/>
          <w:sz w:val="24"/>
          <w:szCs w:val="27"/>
          <w:lang w:eastAsia="pl-PL"/>
        </w:rPr>
        <w:t>Ogłoszenie nr 504360-N-2019 z dnia 2019-01-16 r.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jc w:val="center"/>
        <w:rPr>
          <w:rFonts w:ascii="Times New Roman" w:eastAsia="Times New Roman" w:hAnsi="Times New Roman" w:cs="Times New Roman"/>
          <w:b/>
          <w:bCs/>
          <w:color w:val="000000"/>
          <w:sz w:val="24"/>
          <w:szCs w:val="27"/>
          <w:lang w:eastAsia="pl-PL"/>
        </w:rPr>
      </w:pPr>
      <w:r w:rsidRPr="000524C6">
        <w:rPr>
          <w:rFonts w:ascii="Times New Roman" w:eastAsia="Times New Roman" w:hAnsi="Times New Roman" w:cs="Times New Roman"/>
          <w:b/>
          <w:bCs/>
          <w:color w:val="000000"/>
          <w:sz w:val="24"/>
          <w:szCs w:val="27"/>
          <w:lang w:eastAsia="pl-PL"/>
        </w:rPr>
        <w:t>Gmina Olszanica: „Budowa trzech Otwartych Stref Aktywności w skład których wchodzą: plac zabaw o charakterze sprawnościowym, siłownie plenerowe i strefy relaksu w miejscowościach Olszanica, Uherce Mineralne i Stefkowa”</w:t>
      </w:r>
      <w:bookmarkStart w:id="0" w:name="_GoBack"/>
      <w:bookmarkEnd w:id="0"/>
      <w:r w:rsidRPr="000524C6">
        <w:rPr>
          <w:rFonts w:ascii="Times New Roman" w:eastAsia="Times New Roman" w:hAnsi="Times New Roman" w:cs="Times New Roman"/>
          <w:b/>
          <w:bCs/>
          <w:color w:val="000000"/>
          <w:sz w:val="24"/>
          <w:szCs w:val="27"/>
          <w:lang w:eastAsia="pl-PL"/>
        </w:rPr>
        <w:br/>
        <w:t>OGŁOSZENIE O ZAMÓWIENIU - Roboty budowlane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Zamieszczanie ogłoszenia:</w:t>
      </w:r>
      <w:r w:rsidRPr="000524C6">
        <w:rPr>
          <w:rFonts w:ascii="Times New Roman" w:eastAsia="Times New Roman" w:hAnsi="Times New Roman" w:cs="Times New Roman"/>
          <w:color w:val="000000"/>
          <w:sz w:val="24"/>
          <w:szCs w:val="27"/>
          <w:lang w:eastAsia="pl-PL"/>
        </w:rPr>
        <w:t> Zamieszczanie obowiązkowe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Ogłoszenie dotyczy:</w:t>
      </w:r>
      <w:r w:rsidRPr="000524C6">
        <w:rPr>
          <w:rFonts w:ascii="Times New Roman" w:eastAsia="Times New Roman" w:hAnsi="Times New Roman" w:cs="Times New Roman"/>
          <w:color w:val="000000"/>
          <w:sz w:val="24"/>
          <w:szCs w:val="27"/>
          <w:lang w:eastAsia="pl-PL"/>
        </w:rPr>
        <w:t> Zamówienia publicznego</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Zamówienie dotyczy projektu lub programu współfinansowanego ze środków Unii Europejskiej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Nazwa projektu lub programu</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t xml:space="preserve">Należy podać minimalny procentowy wskaźnik zatrudnienia osób należących do jednej lub więcej kategorii, o których mowa w art. 22 ust. 2 ustawy </w:t>
      </w:r>
      <w:proofErr w:type="spellStart"/>
      <w:r w:rsidRPr="000524C6">
        <w:rPr>
          <w:rFonts w:ascii="Times New Roman" w:eastAsia="Times New Roman" w:hAnsi="Times New Roman" w:cs="Times New Roman"/>
          <w:color w:val="000000"/>
          <w:sz w:val="24"/>
          <w:szCs w:val="27"/>
          <w:lang w:eastAsia="pl-PL"/>
        </w:rPr>
        <w:t>Pzp</w:t>
      </w:r>
      <w:proofErr w:type="spellEnd"/>
      <w:r w:rsidRPr="000524C6">
        <w:rPr>
          <w:rFonts w:ascii="Times New Roman" w:eastAsia="Times New Roman" w:hAnsi="Times New Roman" w:cs="Times New Roman"/>
          <w:color w:val="000000"/>
          <w:sz w:val="24"/>
          <w:szCs w:val="27"/>
          <w:lang w:eastAsia="pl-PL"/>
        </w:rPr>
        <w:t>, nie mniejszy niż 30%, osób zatrudnionych przez zakłady pracy chronionej lub wykonawców albo ich jednostki (w %)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b/>
          <w:bCs/>
          <w:color w:val="000000"/>
          <w:sz w:val="32"/>
          <w:szCs w:val="36"/>
          <w:lang w:eastAsia="pl-PL"/>
        </w:rPr>
      </w:pPr>
      <w:r w:rsidRPr="000524C6">
        <w:rPr>
          <w:rFonts w:ascii="Times New Roman" w:eastAsia="Times New Roman" w:hAnsi="Times New Roman" w:cs="Times New Roman"/>
          <w:b/>
          <w:bCs/>
          <w:color w:val="000000"/>
          <w:sz w:val="32"/>
          <w:szCs w:val="36"/>
          <w:u w:val="single"/>
          <w:lang w:eastAsia="pl-PL"/>
        </w:rPr>
        <w:t>SEKCJA I: ZAMAWIAJĄCY</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Postępowanie przeprowadza centralny zamawiający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Postępowanie przeprowadza podmiot, któremu zamawiający powierzył/powierzyli przeprowadzenie postępowania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Informacje na temat podmiotu któremu zamawiający powierzył/powierzyli prowadzenie postępowania:</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Postępowanie jest przeprowadzane wspólnie przez zamawiających</w:t>
      </w:r>
      <w:r w:rsidRPr="000524C6">
        <w:rPr>
          <w:rFonts w:ascii="Times New Roman" w:eastAsia="Times New Roman" w:hAnsi="Times New Roman" w:cs="Times New Roman"/>
          <w:color w:val="000000"/>
          <w:sz w:val="24"/>
          <w:szCs w:val="27"/>
          <w:lang w:eastAsia="pl-PL"/>
        </w:rPr>
        <w:t>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t>Jeżeli tak, należy wymienić zamawiających, którzy wspólnie przeprowadzają postępowanie oraz podać adresy ich siedzib, krajowe numery identyfikacyjne oraz osoby do kontaktów wraz z danymi do kontaktów: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Postępowanie jest przeprowadzane wspólnie z zamawiającymi z innych państw członkowskich Unii Europejskiej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W przypadku przeprowadzania postępowania wspólnie z zamawiającymi z innych państw członkowskich Unii Europejskiej – mające zastosowanie krajowe prawo zamówień publicznych:</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Informacje dodatkowe:</w:t>
      </w:r>
      <w:r w:rsidRPr="000524C6">
        <w:rPr>
          <w:rFonts w:ascii="Times New Roman" w:eastAsia="Times New Roman" w:hAnsi="Times New Roman" w:cs="Times New Roman"/>
          <w:color w:val="000000"/>
          <w:sz w:val="24"/>
          <w:szCs w:val="27"/>
          <w:lang w:eastAsia="pl-PL"/>
        </w:rPr>
        <w:t>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 1) NAZWA I ADRES: </w:t>
      </w:r>
      <w:r w:rsidRPr="000524C6">
        <w:rPr>
          <w:rFonts w:ascii="Times New Roman" w:eastAsia="Times New Roman" w:hAnsi="Times New Roman" w:cs="Times New Roman"/>
          <w:color w:val="000000"/>
          <w:sz w:val="24"/>
          <w:szCs w:val="27"/>
          <w:lang w:eastAsia="pl-PL"/>
        </w:rPr>
        <w:t>Gmina Olszanica, krajowy numer identyfikacyjny 37044005700000, ul.   81 , 38722   Olszanica, woj. podkarpackie, państwo Polska, tel. 0-13 461-76-10, e-mailgmina@olszanica.pl, faks 0-13 461-73-73. </w:t>
      </w:r>
      <w:r w:rsidRPr="000524C6">
        <w:rPr>
          <w:rFonts w:ascii="Times New Roman" w:eastAsia="Times New Roman" w:hAnsi="Times New Roman" w:cs="Times New Roman"/>
          <w:color w:val="000000"/>
          <w:sz w:val="24"/>
          <w:szCs w:val="27"/>
          <w:lang w:eastAsia="pl-PL"/>
        </w:rPr>
        <w:br/>
        <w:t>Adres strony internetowej (URL): www.bip.olszanica.pl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lastRenderedPageBreak/>
        <w:t>Adres profilu nabywcy: </w:t>
      </w:r>
      <w:r w:rsidRPr="000524C6">
        <w:rPr>
          <w:rFonts w:ascii="Times New Roman" w:eastAsia="Times New Roman" w:hAnsi="Times New Roman" w:cs="Times New Roman"/>
          <w:color w:val="000000"/>
          <w:sz w:val="24"/>
          <w:szCs w:val="27"/>
          <w:lang w:eastAsia="pl-PL"/>
        </w:rPr>
        <w:br/>
        <w:t>Adres strony internetowej pod którym można uzyskać dostęp do narzędzi i urządzeń lub formatów plików, które nie są ogólnie dostępne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 2) RODZAJ ZAMAWIAJĄCEGO: </w:t>
      </w:r>
      <w:r w:rsidRPr="000524C6">
        <w:rPr>
          <w:rFonts w:ascii="Times New Roman" w:eastAsia="Times New Roman" w:hAnsi="Times New Roman" w:cs="Times New Roman"/>
          <w:color w:val="000000"/>
          <w:sz w:val="24"/>
          <w:szCs w:val="27"/>
          <w:lang w:eastAsia="pl-PL"/>
        </w:rPr>
        <w:t>Administracja samorządowa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I.3) WSPÓLNE UDZIELANIE ZAMÓWIENIA </w:t>
      </w:r>
      <w:r w:rsidRPr="000524C6">
        <w:rPr>
          <w:rFonts w:ascii="Times New Roman" w:eastAsia="Times New Roman" w:hAnsi="Times New Roman" w:cs="Times New Roman"/>
          <w:b/>
          <w:bCs/>
          <w:i/>
          <w:iCs/>
          <w:color w:val="000000"/>
          <w:sz w:val="24"/>
          <w:szCs w:val="27"/>
          <w:lang w:eastAsia="pl-PL"/>
        </w:rPr>
        <w:t>(jeżeli dotyczy)</w:t>
      </w:r>
      <w:r w:rsidRPr="000524C6">
        <w:rPr>
          <w:rFonts w:ascii="Times New Roman" w:eastAsia="Times New Roman" w:hAnsi="Times New Roman" w:cs="Times New Roman"/>
          <w:b/>
          <w:bCs/>
          <w:color w:val="000000"/>
          <w:sz w:val="24"/>
          <w:szCs w:val="27"/>
          <w:lang w:eastAsia="pl-PL"/>
        </w:rPr>
        <w:t>:</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I.4) KOMUNIKACJA: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Nieograniczony, pełny i bezpośredni dostęp do dokumentów z postępowania można uzyskać pod adresem (URL)</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Adres strony internetowej, na której zamieszczona będzie specyfikacja istotnych warunków zamówienia</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Tak </w:t>
      </w:r>
      <w:r w:rsidRPr="000524C6">
        <w:rPr>
          <w:rFonts w:ascii="Times New Roman" w:eastAsia="Times New Roman" w:hAnsi="Times New Roman" w:cs="Times New Roman"/>
          <w:color w:val="000000"/>
          <w:sz w:val="24"/>
          <w:szCs w:val="27"/>
          <w:lang w:eastAsia="pl-PL"/>
        </w:rPr>
        <w:br/>
        <w:t>www.bip.olszanica.pl</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Dostęp do dokumentów z postępowania jest ograniczony - więcej informacji można uzyskać pod adresem</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Oferty lub wnioski o dopuszczenie do udziału w postępowaniu należy przesyłać:</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Elektronicznie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 </w:t>
      </w:r>
      <w:r w:rsidRPr="000524C6">
        <w:rPr>
          <w:rFonts w:ascii="Times New Roman" w:eastAsia="Times New Roman" w:hAnsi="Times New Roman" w:cs="Times New Roman"/>
          <w:color w:val="000000"/>
          <w:sz w:val="24"/>
          <w:szCs w:val="27"/>
          <w:lang w:eastAsia="pl-PL"/>
        </w:rPr>
        <w:br/>
        <w:t>adres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Dopuszczone jest przesłanie ofert lub wniosków o dopuszczenie do udziału w postępowaniu w inny sposób:</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t>Nie </w:t>
      </w:r>
      <w:r w:rsidRPr="000524C6">
        <w:rPr>
          <w:rFonts w:ascii="Times New Roman" w:eastAsia="Times New Roman" w:hAnsi="Times New Roman" w:cs="Times New Roman"/>
          <w:color w:val="000000"/>
          <w:sz w:val="24"/>
          <w:szCs w:val="27"/>
          <w:lang w:eastAsia="pl-PL"/>
        </w:rPr>
        <w:br/>
        <w:t>Inny sposób: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Wymagane jest przesłanie ofert lub wniosków o dopuszczenie do udziału w postępowaniu w inny sposób:</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t>Tak </w:t>
      </w:r>
      <w:r w:rsidRPr="000524C6">
        <w:rPr>
          <w:rFonts w:ascii="Times New Roman" w:eastAsia="Times New Roman" w:hAnsi="Times New Roman" w:cs="Times New Roman"/>
          <w:color w:val="000000"/>
          <w:sz w:val="24"/>
          <w:szCs w:val="27"/>
          <w:lang w:eastAsia="pl-PL"/>
        </w:rPr>
        <w:br/>
        <w:t>Inny sposób: </w:t>
      </w:r>
      <w:r w:rsidRPr="000524C6">
        <w:rPr>
          <w:rFonts w:ascii="Times New Roman" w:eastAsia="Times New Roman" w:hAnsi="Times New Roman" w:cs="Times New Roman"/>
          <w:color w:val="000000"/>
          <w:sz w:val="24"/>
          <w:szCs w:val="27"/>
          <w:lang w:eastAsia="pl-PL"/>
        </w:rPr>
        <w:br/>
        <w:t>Ofertę wraz z dokumentami w formie pisemnej należy złożyć w siedzibie Zamawiającego - za pośrednictwem operatora pocztowego w rozumieniu ustawy z dnia 23 listopada 2012 r. – Prawo pocztowe (</w:t>
      </w:r>
      <w:proofErr w:type="spellStart"/>
      <w:r w:rsidRPr="000524C6">
        <w:rPr>
          <w:rFonts w:ascii="Times New Roman" w:eastAsia="Times New Roman" w:hAnsi="Times New Roman" w:cs="Times New Roman"/>
          <w:color w:val="000000"/>
          <w:sz w:val="24"/>
          <w:szCs w:val="27"/>
          <w:lang w:eastAsia="pl-PL"/>
        </w:rPr>
        <w:t>t.j</w:t>
      </w:r>
      <w:proofErr w:type="spellEnd"/>
      <w:r w:rsidRPr="000524C6">
        <w:rPr>
          <w:rFonts w:ascii="Times New Roman" w:eastAsia="Times New Roman" w:hAnsi="Times New Roman" w:cs="Times New Roman"/>
          <w:color w:val="000000"/>
          <w:sz w:val="24"/>
          <w:szCs w:val="27"/>
          <w:lang w:eastAsia="pl-PL"/>
        </w:rPr>
        <w:t xml:space="preserve">. </w:t>
      </w:r>
      <w:proofErr w:type="spellStart"/>
      <w:r w:rsidRPr="000524C6">
        <w:rPr>
          <w:rFonts w:ascii="Times New Roman" w:eastAsia="Times New Roman" w:hAnsi="Times New Roman" w:cs="Times New Roman"/>
          <w:color w:val="000000"/>
          <w:sz w:val="24"/>
          <w:szCs w:val="27"/>
          <w:lang w:eastAsia="pl-PL"/>
        </w:rPr>
        <w:t>Dz.U</w:t>
      </w:r>
      <w:proofErr w:type="spellEnd"/>
      <w:r w:rsidRPr="000524C6">
        <w:rPr>
          <w:rFonts w:ascii="Times New Roman" w:eastAsia="Times New Roman" w:hAnsi="Times New Roman" w:cs="Times New Roman"/>
          <w:color w:val="000000"/>
          <w:sz w:val="24"/>
          <w:szCs w:val="27"/>
          <w:lang w:eastAsia="pl-PL"/>
        </w:rPr>
        <w:t>. z 2016 r., poz. 1113), osobiście lub za pośrednictwem posłańca. </w:t>
      </w:r>
      <w:r w:rsidRPr="000524C6">
        <w:rPr>
          <w:rFonts w:ascii="Times New Roman" w:eastAsia="Times New Roman" w:hAnsi="Times New Roman" w:cs="Times New Roman"/>
          <w:color w:val="000000"/>
          <w:sz w:val="24"/>
          <w:szCs w:val="27"/>
          <w:lang w:eastAsia="pl-PL"/>
        </w:rPr>
        <w:br/>
        <w:t>Adres: </w:t>
      </w:r>
      <w:r w:rsidRPr="000524C6">
        <w:rPr>
          <w:rFonts w:ascii="Times New Roman" w:eastAsia="Times New Roman" w:hAnsi="Times New Roman" w:cs="Times New Roman"/>
          <w:color w:val="000000"/>
          <w:sz w:val="24"/>
          <w:szCs w:val="27"/>
          <w:lang w:eastAsia="pl-PL"/>
        </w:rPr>
        <w:br/>
        <w:t>Urząd Gminy Olszanica, 38-722 Olszanica 81</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lastRenderedPageBreak/>
        <w:br/>
      </w:r>
      <w:r w:rsidRPr="000524C6">
        <w:rPr>
          <w:rFonts w:ascii="Times New Roman" w:eastAsia="Times New Roman" w:hAnsi="Times New Roman" w:cs="Times New Roman"/>
          <w:b/>
          <w:bCs/>
          <w:color w:val="000000"/>
          <w:sz w:val="24"/>
          <w:szCs w:val="27"/>
          <w:lang w:eastAsia="pl-PL"/>
        </w:rPr>
        <w:t>Komunikacja elektroniczna wymaga korzystania z narzędzi i urządzeń lub formatów plików, które nie są ogólnie dostępne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 </w:t>
      </w:r>
      <w:r w:rsidRPr="000524C6">
        <w:rPr>
          <w:rFonts w:ascii="Times New Roman" w:eastAsia="Times New Roman" w:hAnsi="Times New Roman" w:cs="Times New Roman"/>
          <w:color w:val="000000"/>
          <w:sz w:val="24"/>
          <w:szCs w:val="27"/>
          <w:lang w:eastAsia="pl-PL"/>
        </w:rPr>
        <w:br/>
        <w:t>Nieograniczony, pełny, bezpośredni i bezpłatny dostęp do tych narzędzi można uzyskać pod adresem: (URL)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b/>
          <w:bCs/>
          <w:color w:val="000000"/>
          <w:sz w:val="32"/>
          <w:szCs w:val="36"/>
          <w:lang w:eastAsia="pl-PL"/>
        </w:rPr>
      </w:pPr>
      <w:r w:rsidRPr="000524C6">
        <w:rPr>
          <w:rFonts w:ascii="Times New Roman" w:eastAsia="Times New Roman" w:hAnsi="Times New Roman" w:cs="Times New Roman"/>
          <w:b/>
          <w:bCs/>
          <w:color w:val="000000"/>
          <w:sz w:val="32"/>
          <w:szCs w:val="36"/>
          <w:u w:val="single"/>
          <w:lang w:eastAsia="pl-PL"/>
        </w:rPr>
        <w:t>SEKCJA II: PRZEDMIOT ZAMÓWIENIA</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II.1) Nazwa nadana zamówieniu przez zamawiającego: </w:t>
      </w:r>
      <w:r w:rsidRPr="000524C6">
        <w:rPr>
          <w:rFonts w:ascii="Times New Roman" w:eastAsia="Times New Roman" w:hAnsi="Times New Roman" w:cs="Times New Roman"/>
          <w:color w:val="000000"/>
          <w:sz w:val="24"/>
          <w:szCs w:val="27"/>
          <w:lang w:eastAsia="pl-PL"/>
        </w:rPr>
        <w:t>„Budowa trzech Otwartych Stref Aktywności w skład których wchodzą: plac zabaw o charakterze sprawnościowym, siłownie plenerowe i strefy relaksu w miejscowościach Olszanica, Uherce Mineralne i Stefkowa”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Numer referencyjny: </w:t>
      </w:r>
      <w:r w:rsidRPr="000524C6">
        <w:rPr>
          <w:rFonts w:ascii="Times New Roman" w:eastAsia="Times New Roman" w:hAnsi="Times New Roman" w:cs="Times New Roman"/>
          <w:color w:val="000000"/>
          <w:sz w:val="24"/>
          <w:szCs w:val="27"/>
          <w:lang w:eastAsia="pl-PL"/>
        </w:rPr>
        <w:t>RRG.271.1.2.2019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Przed wszczęciem postępowania o udzielenie zamówienia przeprowadzono dialog techniczny </w:t>
      </w:r>
    </w:p>
    <w:p w:rsidR="000524C6" w:rsidRPr="000524C6" w:rsidRDefault="000524C6" w:rsidP="000524C6">
      <w:pPr>
        <w:spacing w:after="0" w:line="240" w:lineRule="auto"/>
        <w:jc w:val="both"/>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II.2) Rodzaj zamówienia: </w:t>
      </w:r>
      <w:r w:rsidRPr="000524C6">
        <w:rPr>
          <w:rFonts w:ascii="Times New Roman" w:eastAsia="Times New Roman" w:hAnsi="Times New Roman" w:cs="Times New Roman"/>
          <w:color w:val="000000"/>
          <w:sz w:val="24"/>
          <w:szCs w:val="27"/>
          <w:lang w:eastAsia="pl-PL"/>
        </w:rPr>
        <w:t>Roboty budowlane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II.3) Informacja o możliwości składania ofert częściowych</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t>Zamówienie podzielone jest na części: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Tak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Oferty lub wnioski o dopuszczenie do udziału w postępowaniu można składać w odniesieniu do:</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t>wszystkich części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Zamawiający zastrzega sobie prawo do udzielenia łącznie następujących części lub grup części:</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Maksymalna liczba części zamówienia, na które może zostać udzielone zamówienie jednemu wykonawcy:</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II.4) Krótki opis przedmiotu zamówienia </w:t>
      </w:r>
      <w:r w:rsidRPr="000524C6">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 )</w:t>
      </w:r>
      <w:r w:rsidRPr="000524C6">
        <w:rPr>
          <w:rFonts w:ascii="Times New Roman" w:eastAsia="Times New Roman" w:hAnsi="Times New Roman" w:cs="Times New Roman"/>
          <w:b/>
          <w:bCs/>
          <w:color w:val="000000"/>
          <w:sz w:val="24"/>
          <w:szCs w:val="27"/>
          <w:lang w:eastAsia="pl-PL"/>
        </w:rPr>
        <w:t> a w przypadku partnerstwa innowacyjnego - określenie zapotrzebowania na innowacyjny produkt, usługę lub roboty budowlane: </w:t>
      </w:r>
      <w:r w:rsidRPr="000524C6">
        <w:rPr>
          <w:rFonts w:ascii="Times New Roman" w:eastAsia="Times New Roman" w:hAnsi="Times New Roman" w:cs="Times New Roman"/>
          <w:color w:val="000000"/>
          <w:sz w:val="24"/>
          <w:szCs w:val="27"/>
          <w:lang w:eastAsia="pl-PL"/>
        </w:rPr>
        <w:t xml:space="preserve">Przedmiotem zamówienia są roboty budowlane polegające na budowie obiektów malej architektury w ramach realizacji zadania inwestycyjnego pn. „Budowa trzech Otwartych Stref Aktywności w skład których wchodzą: plac zabaw o charakterze sprawnościowym, siłownie plenerowe i strefy relaksu w miejscowościach Olszanica, Uherce Mineralne i Stefkowa” w ramach Programu rozwoju małej infrastruktury sportowo-rekreacyjnej o charakterze wielopokoleniowym - Otwarte Strefy Aktywności (OSA) edycja 2018. Zadanie inwestycyjne podzielono na trzy (3) części: Zadanie nr 1 – Budowa otwartej strefy aktywności w skład której wchodzą: siłownia plenerowa i strefa relaksu w m. Olszanica Przedmiotem zamówienia jest robota budowlana polegająca na budowie otwartej strefy aktywności zlokalizowanej w miejscowości Olszanica składającej się z następujących elementów: Wyposażenie siłowni plenerowej – ROWER – 1 szt. Wyposażenie siłowni plenerowej – ORBITREK – 1 szt. Wyposażenie siłowni plenerowej – NARCIARZ – 1 szt. Wyposażenie siłowni plenerowej – WYCISKANIE+WYCIĄG – 1 szt. Wyposażenie siłowni plenerowej – TWISTER+STEPER – 1 szt. Wyposażenie siłowni plenerowej – WAHADŁO+ODWODZICIEL – 1 szt. Wyposażenie siłowni plenerowej – </w:t>
      </w:r>
      <w:r w:rsidRPr="000524C6">
        <w:rPr>
          <w:rFonts w:ascii="Times New Roman" w:eastAsia="Times New Roman" w:hAnsi="Times New Roman" w:cs="Times New Roman"/>
          <w:color w:val="000000"/>
          <w:sz w:val="24"/>
          <w:szCs w:val="27"/>
          <w:lang w:eastAsia="pl-PL"/>
        </w:rPr>
        <w:lastRenderedPageBreak/>
        <w:t xml:space="preserve">WIOŚLARZ – 1 szt. Wyposażenie siłowni plenerowej – MOTYL NIEPEŁNOSPRAWNYCH – 1 szt. Ławki – 6 szt. Kosz na śmieci – 2 szt. Stojak na rowery – 1 szt. Stół do gry w </w:t>
      </w:r>
      <w:proofErr w:type="spellStart"/>
      <w:r w:rsidRPr="000524C6">
        <w:rPr>
          <w:rFonts w:ascii="Times New Roman" w:eastAsia="Times New Roman" w:hAnsi="Times New Roman" w:cs="Times New Roman"/>
          <w:color w:val="000000"/>
          <w:sz w:val="24"/>
          <w:szCs w:val="27"/>
          <w:lang w:eastAsia="pl-PL"/>
        </w:rPr>
        <w:t>piłkarzyki</w:t>
      </w:r>
      <w:proofErr w:type="spellEnd"/>
      <w:r w:rsidRPr="000524C6">
        <w:rPr>
          <w:rFonts w:ascii="Times New Roman" w:eastAsia="Times New Roman" w:hAnsi="Times New Roman" w:cs="Times New Roman"/>
          <w:color w:val="000000"/>
          <w:sz w:val="24"/>
          <w:szCs w:val="27"/>
          <w:lang w:eastAsia="pl-PL"/>
        </w:rPr>
        <w:t xml:space="preserve"> – 1 szt. Stół do gry w tenisa – 1 szt. Tablica informacyjna – 1 szt. Nasadzenia/ krzewy - 1 </w:t>
      </w:r>
      <w:proofErr w:type="spellStart"/>
      <w:r w:rsidRPr="000524C6">
        <w:rPr>
          <w:rFonts w:ascii="Times New Roman" w:eastAsia="Times New Roman" w:hAnsi="Times New Roman" w:cs="Times New Roman"/>
          <w:color w:val="000000"/>
          <w:sz w:val="24"/>
          <w:szCs w:val="27"/>
          <w:lang w:eastAsia="pl-PL"/>
        </w:rPr>
        <w:t>kpl</w:t>
      </w:r>
      <w:proofErr w:type="spellEnd"/>
      <w:r w:rsidRPr="000524C6">
        <w:rPr>
          <w:rFonts w:ascii="Times New Roman" w:eastAsia="Times New Roman" w:hAnsi="Times New Roman" w:cs="Times New Roman"/>
          <w:color w:val="000000"/>
          <w:sz w:val="24"/>
          <w:szCs w:val="27"/>
          <w:lang w:eastAsia="pl-PL"/>
        </w:rPr>
        <w:t xml:space="preserve"> (6 sztuk) Utwardzenie nawierzchni strefy – 45 m2. Zadanie nr 2 - Budowa otwartej strefy aktywności w skład której wchodzą: siłownia plenerowa i strefa relaksu w m. Uherce Mineralne Przedmiotem zamówienia jest robota budowlana polegająca na budowie otwartej strefy aktywności zlokalizowanej w miejscowości Uherce Mineralne składającej się z następujących elementów: Wyposażenie siłowni plenerowej – ROWER – 1 szt. Wyposażenie siłowni plenerowej – ORBITREK – 1 szt. Wyposażenie siłowni plenerowej – NARCIARZ – 1 szt. Wyposażenie siłowni plenerowej – WYCISKANIE+WYCIĄG – 1 szt. Wyposażenie siłowni plenerowej – TWISTER+STEPER – 1 szt. Wyposażenie siłowni plenerowej – WAHADŁO+ODWODZICIEL – 1 szt. Wyposażenie siłowni plenerowej – WIOŚLARZ – 1 szt. Wyposażenie siłowni plenerowej – MOTYL NIEPEŁNOSPRAWNYCH – 1 szt. Ławki – 5 szt. Kosz na śmieci – 2 szt. Stojak na rowery – 1 szt. Stół do gry w </w:t>
      </w:r>
      <w:proofErr w:type="spellStart"/>
      <w:r w:rsidRPr="000524C6">
        <w:rPr>
          <w:rFonts w:ascii="Times New Roman" w:eastAsia="Times New Roman" w:hAnsi="Times New Roman" w:cs="Times New Roman"/>
          <w:color w:val="000000"/>
          <w:sz w:val="24"/>
          <w:szCs w:val="27"/>
          <w:lang w:eastAsia="pl-PL"/>
        </w:rPr>
        <w:t>piłkarzyki</w:t>
      </w:r>
      <w:proofErr w:type="spellEnd"/>
      <w:r w:rsidRPr="000524C6">
        <w:rPr>
          <w:rFonts w:ascii="Times New Roman" w:eastAsia="Times New Roman" w:hAnsi="Times New Roman" w:cs="Times New Roman"/>
          <w:color w:val="000000"/>
          <w:sz w:val="24"/>
          <w:szCs w:val="27"/>
          <w:lang w:eastAsia="pl-PL"/>
        </w:rPr>
        <w:t xml:space="preserve"> – 1 szt. Stół do gry w tenisa – 1 szt. Tablica informacyjna – 1 szt. Nasadzenia/ krzewy - 1 </w:t>
      </w:r>
      <w:proofErr w:type="spellStart"/>
      <w:r w:rsidRPr="000524C6">
        <w:rPr>
          <w:rFonts w:ascii="Times New Roman" w:eastAsia="Times New Roman" w:hAnsi="Times New Roman" w:cs="Times New Roman"/>
          <w:color w:val="000000"/>
          <w:sz w:val="24"/>
          <w:szCs w:val="27"/>
          <w:lang w:eastAsia="pl-PL"/>
        </w:rPr>
        <w:t>kpl</w:t>
      </w:r>
      <w:proofErr w:type="spellEnd"/>
      <w:r w:rsidRPr="000524C6">
        <w:rPr>
          <w:rFonts w:ascii="Times New Roman" w:eastAsia="Times New Roman" w:hAnsi="Times New Roman" w:cs="Times New Roman"/>
          <w:color w:val="000000"/>
          <w:sz w:val="24"/>
          <w:szCs w:val="27"/>
          <w:lang w:eastAsia="pl-PL"/>
        </w:rPr>
        <w:t xml:space="preserve">. (6 sztuk) Zadanie nr 3 - Budowa otwartej strefy aktywności w skład której wchodzą: plac zabaw, siłownia plenerowa i strefa relaksu w m. Stefkowa Przedmiotem zamówienia jest robota budowlana polegająca na budowie otwartej strefy aktywności zlokalizowanej w miejscowości Stefkowa składającej się z następujących elementów: Wyposażenie siłowni plenerowej – ORBITREK – 1 szt. Wyposażenie siłowni plenerowej – WIOŚLARZ – 1 szt. Wyposażenie siłowni plenerowej – WAHADŁO – 1 szt. Wyposażenie siłowni plenerowej – TWISTER – 1 szt. Wyposażenie siłowni plenerowej – WYCIĄG GÓRNY– 1 szt. Wyposażenie siłowni plenerowej–URZĄDZENIE DLA NIEPEŁNOSPRAWNYCH-1szt. Ławki – 5 szt. Kosz na śmieci – 2 szt. Stojak na rowery – 1 szt. Stół do gry w szachy/chińczyk/stołki– 1 szt. Stół do gry w tenisa stołowego – 1 szt. Tablica informacyjna – 1 szt. Nasadzenia/ krzewy - 1 </w:t>
      </w:r>
      <w:proofErr w:type="spellStart"/>
      <w:r w:rsidRPr="000524C6">
        <w:rPr>
          <w:rFonts w:ascii="Times New Roman" w:eastAsia="Times New Roman" w:hAnsi="Times New Roman" w:cs="Times New Roman"/>
          <w:color w:val="000000"/>
          <w:sz w:val="24"/>
          <w:szCs w:val="27"/>
          <w:lang w:eastAsia="pl-PL"/>
        </w:rPr>
        <w:t>kpl</w:t>
      </w:r>
      <w:proofErr w:type="spellEnd"/>
      <w:r w:rsidRPr="000524C6">
        <w:rPr>
          <w:rFonts w:ascii="Times New Roman" w:eastAsia="Times New Roman" w:hAnsi="Times New Roman" w:cs="Times New Roman"/>
          <w:color w:val="000000"/>
          <w:sz w:val="24"/>
          <w:szCs w:val="27"/>
          <w:lang w:eastAsia="pl-PL"/>
        </w:rPr>
        <w:t xml:space="preserve"> (6 drzewek, 3 krzewy) Alejka z utwardzeniem nawierzchni strefy – 85 m2 Ogrodzenie panelowe placu zabaw z furtką – 58 </w:t>
      </w:r>
      <w:proofErr w:type="spellStart"/>
      <w:r w:rsidRPr="000524C6">
        <w:rPr>
          <w:rFonts w:ascii="Times New Roman" w:eastAsia="Times New Roman" w:hAnsi="Times New Roman" w:cs="Times New Roman"/>
          <w:color w:val="000000"/>
          <w:sz w:val="24"/>
          <w:szCs w:val="27"/>
          <w:lang w:eastAsia="pl-PL"/>
        </w:rPr>
        <w:t>mb</w:t>
      </w:r>
      <w:proofErr w:type="spellEnd"/>
      <w:r w:rsidRPr="000524C6">
        <w:rPr>
          <w:rFonts w:ascii="Times New Roman" w:eastAsia="Times New Roman" w:hAnsi="Times New Roman" w:cs="Times New Roman"/>
          <w:color w:val="000000"/>
          <w:sz w:val="24"/>
          <w:szCs w:val="27"/>
          <w:lang w:eastAsia="pl-PL"/>
        </w:rPr>
        <w:t xml:space="preserve"> Powierzchnia bezpieczna placu zabaw – 100 m2 Drabinka wielofunkcyjna Zestaw zabawowy Karuzela Bujak Huśtawka 2 osobowa z drabinką. Szczegółowy opis przedmiotu zamówienia (zakres i rodzaj robót) został określony w dokumentacji stanowiącej Załącznik Nr 1 do SIWZ w skład której wchodzą: - Opis Przedmiotu Zamówienia, - Dokumentacje projektowe, - Przedmiary robót.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II.5) Główny kod CPV: </w:t>
      </w:r>
      <w:r w:rsidRPr="000524C6">
        <w:rPr>
          <w:rFonts w:ascii="Times New Roman" w:eastAsia="Times New Roman" w:hAnsi="Times New Roman" w:cs="Times New Roman"/>
          <w:color w:val="000000"/>
          <w:sz w:val="24"/>
          <w:szCs w:val="27"/>
          <w:lang w:eastAsia="pl-PL"/>
        </w:rPr>
        <w:t>45112720-8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Dodatkowe kody CPV:</w:t>
      </w:r>
      <w:r w:rsidRPr="000524C6">
        <w:rPr>
          <w:rFonts w:ascii="Times New Roman" w:eastAsia="Times New Roman" w:hAnsi="Times New Roman" w:cs="Times New Roman"/>
          <w:color w:val="000000"/>
          <w:sz w:val="24"/>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Kod CPV</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45111200-0</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45233200-1</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37535200-9</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37410000-5</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37440000-4</w:t>
            </w:r>
          </w:p>
        </w:tc>
      </w:tr>
    </w:tbl>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II.6) Całkowita wartość zamówienia </w:t>
      </w:r>
      <w:r w:rsidRPr="000524C6">
        <w:rPr>
          <w:rFonts w:ascii="Times New Roman" w:eastAsia="Times New Roman" w:hAnsi="Times New Roman" w:cs="Times New Roman"/>
          <w:i/>
          <w:iCs/>
          <w:color w:val="000000"/>
          <w:sz w:val="24"/>
          <w:szCs w:val="27"/>
          <w:lang w:eastAsia="pl-PL"/>
        </w:rPr>
        <w:t>(jeżeli zamawiający podaje informacje o wartości zamówienia)</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t>Wartość bez VAT: </w:t>
      </w:r>
      <w:r w:rsidRPr="000524C6">
        <w:rPr>
          <w:rFonts w:ascii="Times New Roman" w:eastAsia="Times New Roman" w:hAnsi="Times New Roman" w:cs="Times New Roman"/>
          <w:color w:val="000000"/>
          <w:sz w:val="24"/>
          <w:szCs w:val="27"/>
          <w:lang w:eastAsia="pl-PL"/>
        </w:rPr>
        <w:br/>
        <w:t>Waluta: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i/>
          <w:iCs/>
          <w:color w:val="000000"/>
          <w:sz w:val="24"/>
          <w:szCs w:val="27"/>
          <w:lang w:eastAsia="pl-PL"/>
        </w:rPr>
        <w:t xml:space="preserve">(w przypadku umów ramowych lub dynamicznego systemu zakupów – szacunkowa całkowita </w:t>
      </w:r>
      <w:r w:rsidRPr="000524C6">
        <w:rPr>
          <w:rFonts w:ascii="Times New Roman" w:eastAsia="Times New Roman" w:hAnsi="Times New Roman" w:cs="Times New Roman"/>
          <w:i/>
          <w:iCs/>
          <w:color w:val="000000"/>
          <w:sz w:val="24"/>
          <w:szCs w:val="27"/>
          <w:lang w:eastAsia="pl-PL"/>
        </w:rPr>
        <w:lastRenderedPageBreak/>
        <w:t>maksymalna wartość w całym okresie obowiązywania umowy ramowej lub dynamicznego systemu zakupów)</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 xml:space="preserve">II.7) Czy przewiduje się udzielenie zamówień, o których mowa w art. 67 ust. 1 pkt 6 i 7 lub w art. 134 ust. 6 pkt 3 ustawy </w:t>
      </w:r>
      <w:proofErr w:type="spellStart"/>
      <w:r w:rsidRPr="000524C6">
        <w:rPr>
          <w:rFonts w:ascii="Times New Roman" w:eastAsia="Times New Roman" w:hAnsi="Times New Roman" w:cs="Times New Roman"/>
          <w:b/>
          <w:bCs/>
          <w:color w:val="000000"/>
          <w:sz w:val="24"/>
          <w:szCs w:val="27"/>
          <w:lang w:eastAsia="pl-PL"/>
        </w:rPr>
        <w:t>Pzp</w:t>
      </w:r>
      <w:proofErr w:type="spellEnd"/>
      <w:r w:rsidRPr="000524C6">
        <w:rPr>
          <w:rFonts w:ascii="Times New Roman" w:eastAsia="Times New Roman" w:hAnsi="Times New Roman" w:cs="Times New Roman"/>
          <w:b/>
          <w:bCs/>
          <w:color w:val="000000"/>
          <w:sz w:val="24"/>
          <w:szCs w:val="27"/>
          <w:lang w:eastAsia="pl-PL"/>
        </w:rPr>
        <w:t>: </w:t>
      </w:r>
      <w:r w:rsidRPr="000524C6">
        <w:rPr>
          <w:rFonts w:ascii="Times New Roman" w:eastAsia="Times New Roman" w:hAnsi="Times New Roman" w:cs="Times New Roman"/>
          <w:color w:val="000000"/>
          <w:sz w:val="24"/>
          <w:szCs w:val="27"/>
          <w:lang w:eastAsia="pl-PL"/>
        </w:rPr>
        <w:t>Nie </w:t>
      </w:r>
      <w:r w:rsidRPr="000524C6">
        <w:rPr>
          <w:rFonts w:ascii="Times New Roman" w:eastAsia="Times New Roman" w:hAnsi="Times New Roman" w:cs="Times New Roman"/>
          <w:color w:val="000000"/>
          <w:sz w:val="24"/>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524C6">
        <w:rPr>
          <w:rFonts w:ascii="Times New Roman" w:eastAsia="Times New Roman" w:hAnsi="Times New Roman" w:cs="Times New Roman"/>
          <w:color w:val="000000"/>
          <w:sz w:val="24"/>
          <w:szCs w:val="27"/>
          <w:lang w:eastAsia="pl-PL"/>
        </w:rPr>
        <w:t>Pzp</w:t>
      </w:r>
      <w:proofErr w:type="spellEnd"/>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II.8) Okres, w którym realizowane będzie zamówienie lub okres, na który została zawarta umowa ramowa lub okres, na który został ustanowiony dynamiczny system zakupów:</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t>miesiącach:   </w:t>
      </w:r>
      <w:r w:rsidRPr="000524C6">
        <w:rPr>
          <w:rFonts w:ascii="Times New Roman" w:eastAsia="Times New Roman" w:hAnsi="Times New Roman" w:cs="Times New Roman"/>
          <w:i/>
          <w:iCs/>
          <w:color w:val="000000"/>
          <w:sz w:val="24"/>
          <w:szCs w:val="27"/>
          <w:lang w:eastAsia="pl-PL"/>
        </w:rPr>
        <w:t> lub </w:t>
      </w:r>
      <w:r w:rsidRPr="000524C6">
        <w:rPr>
          <w:rFonts w:ascii="Times New Roman" w:eastAsia="Times New Roman" w:hAnsi="Times New Roman" w:cs="Times New Roman"/>
          <w:b/>
          <w:bCs/>
          <w:color w:val="000000"/>
          <w:sz w:val="24"/>
          <w:szCs w:val="27"/>
          <w:lang w:eastAsia="pl-PL"/>
        </w:rPr>
        <w:t>dniach:</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i/>
          <w:iCs/>
          <w:color w:val="000000"/>
          <w:sz w:val="24"/>
          <w:szCs w:val="27"/>
          <w:lang w:eastAsia="pl-PL"/>
        </w:rPr>
        <w:t>lub</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data rozpoczęcia: </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i/>
          <w:iCs/>
          <w:color w:val="000000"/>
          <w:sz w:val="24"/>
          <w:szCs w:val="27"/>
          <w:lang w:eastAsia="pl-PL"/>
        </w:rPr>
        <w:t> lub </w:t>
      </w:r>
      <w:r w:rsidRPr="000524C6">
        <w:rPr>
          <w:rFonts w:ascii="Times New Roman" w:eastAsia="Times New Roman" w:hAnsi="Times New Roman" w:cs="Times New Roman"/>
          <w:b/>
          <w:bCs/>
          <w:color w:val="000000"/>
          <w:sz w:val="24"/>
          <w:szCs w:val="27"/>
          <w:lang w:eastAsia="pl-PL"/>
        </w:rPr>
        <w:t>zakończenia: </w:t>
      </w:r>
      <w:r w:rsidRPr="000524C6">
        <w:rPr>
          <w:rFonts w:ascii="Times New Roman" w:eastAsia="Times New Roman" w:hAnsi="Times New Roman" w:cs="Times New Roman"/>
          <w:color w:val="000000"/>
          <w:sz w:val="24"/>
          <w:szCs w:val="27"/>
          <w:lang w:eastAsia="pl-PL"/>
        </w:rPr>
        <w:t>2019-04-30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II.9) Informacje dodatkowe:</w:t>
      </w:r>
    </w:p>
    <w:p w:rsidR="000524C6" w:rsidRPr="000524C6" w:rsidRDefault="000524C6" w:rsidP="000524C6">
      <w:pPr>
        <w:spacing w:after="0" w:line="240" w:lineRule="auto"/>
        <w:rPr>
          <w:rFonts w:ascii="Times New Roman" w:eastAsia="Times New Roman" w:hAnsi="Times New Roman" w:cs="Times New Roman"/>
          <w:b/>
          <w:bCs/>
          <w:color w:val="000000"/>
          <w:sz w:val="32"/>
          <w:szCs w:val="36"/>
          <w:lang w:eastAsia="pl-PL"/>
        </w:rPr>
      </w:pPr>
      <w:r w:rsidRPr="000524C6">
        <w:rPr>
          <w:rFonts w:ascii="Times New Roman" w:eastAsia="Times New Roman" w:hAnsi="Times New Roman" w:cs="Times New Roman"/>
          <w:b/>
          <w:bCs/>
          <w:color w:val="000000"/>
          <w:sz w:val="32"/>
          <w:szCs w:val="36"/>
          <w:u w:val="single"/>
          <w:lang w:eastAsia="pl-PL"/>
        </w:rPr>
        <w:t>SEKCJA III: INFORMACJE O CHARAKTERZE PRAWNYM, EKONOMICZNYM, FINANSOWYM I TECHNICZNYM</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III.1) WARUNKI UDZIAŁU W POSTĘPOWANIU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III.1.1) Kompetencje lub uprawnienia do prowadzenia określonej działalności zawodowej, o ile wynika to z odrębnych przepisów</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t>Określenie warunków: Zamawiający nie określa warunku w ww. zakresie. </w:t>
      </w:r>
      <w:r w:rsidRPr="000524C6">
        <w:rPr>
          <w:rFonts w:ascii="Times New Roman" w:eastAsia="Times New Roman" w:hAnsi="Times New Roman" w:cs="Times New Roman"/>
          <w:color w:val="000000"/>
          <w:sz w:val="24"/>
          <w:szCs w:val="27"/>
          <w:lang w:eastAsia="pl-PL"/>
        </w:rPr>
        <w:br/>
        <w:t>Informacje dodatkowe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III.1.2) Sytuacja finansowa lub ekonomiczna </w:t>
      </w:r>
      <w:r w:rsidRPr="000524C6">
        <w:rPr>
          <w:rFonts w:ascii="Times New Roman" w:eastAsia="Times New Roman" w:hAnsi="Times New Roman" w:cs="Times New Roman"/>
          <w:color w:val="000000"/>
          <w:sz w:val="24"/>
          <w:szCs w:val="27"/>
          <w:lang w:eastAsia="pl-PL"/>
        </w:rPr>
        <w:br/>
        <w:t>Określenie warunków: Zamawiający nie określa warunku w ww. zakresie. </w:t>
      </w:r>
      <w:r w:rsidRPr="000524C6">
        <w:rPr>
          <w:rFonts w:ascii="Times New Roman" w:eastAsia="Times New Roman" w:hAnsi="Times New Roman" w:cs="Times New Roman"/>
          <w:color w:val="000000"/>
          <w:sz w:val="24"/>
          <w:szCs w:val="27"/>
          <w:lang w:eastAsia="pl-PL"/>
        </w:rPr>
        <w:br/>
        <w:t>Informacje dodatkowe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III.1.3) Zdolność techniczna lub zawodowa </w:t>
      </w:r>
      <w:r w:rsidRPr="000524C6">
        <w:rPr>
          <w:rFonts w:ascii="Times New Roman" w:eastAsia="Times New Roman" w:hAnsi="Times New Roman" w:cs="Times New Roman"/>
          <w:color w:val="000000"/>
          <w:sz w:val="24"/>
          <w:szCs w:val="27"/>
          <w:lang w:eastAsia="pl-PL"/>
        </w:rPr>
        <w:br/>
        <w:t>Określenie warunków: 1) 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najmniej 2 zadania, z których każde: - musi odpowiadać rodzajem i zakresem robót (budowa siłowni plenerowych lub ogólnodostępnych placów zabaw), - miało wartość minimum 25 000,00 zł brutto. 2) O udzielenie zamówienia mogą ubiegać się wykonawcy, którzy dysponują lub będą dysponować w okresie wykonywania zamówienia i skierują do jego realizacji: - jedną osobą posiadającą uprawnienia budowlane do kierowania robotami budowlanymi bez ograniczeń w specjalności konstrukcyjno - budowlanej lub odpowiadające im równoważne uprawnienia budowlane wydane na podstawie wcześniej obowiązujących przepisów, a w przypadku Wykonawców zagranicznych – uprawnienia budowlane do kierowania robotami równoważne do wyżej wskazanych. </w:t>
      </w:r>
      <w:r w:rsidRPr="000524C6">
        <w:rPr>
          <w:rFonts w:ascii="Times New Roman" w:eastAsia="Times New Roman" w:hAnsi="Times New Roman" w:cs="Times New Roman"/>
          <w:color w:val="000000"/>
          <w:sz w:val="24"/>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524C6">
        <w:rPr>
          <w:rFonts w:ascii="Times New Roman" w:eastAsia="Times New Roman" w:hAnsi="Times New Roman" w:cs="Times New Roman"/>
          <w:color w:val="000000"/>
          <w:sz w:val="24"/>
          <w:szCs w:val="27"/>
          <w:lang w:eastAsia="pl-PL"/>
        </w:rPr>
        <w:br/>
        <w:t>Informacje dodatkowe: </w:t>
      </w:r>
      <w:proofErr w:type="spellStart"/>
      <w:r w:rsidRPr="000524C6">
        <w:rPr>
          <w:rFonts w:ascii="Times New Roman" w:eastAsia="Times New Roman" w:hAnsi="Times New Roman" w:cs="Times New Roman"/>
          <w:color w:val="000000"/>
          <w:sz w:val="24"/>
          <w:szCs w:val="27"/>
          <w:lang w:eastAsia="pl-PL"/>
        </w:rPr>
        <w:t>Jeżeli</w:t>
      </w:r>
      <w:proofErr w:type="spellEnd"/>
      <w:r w:rsidRPr="000524C6">
        <w:rPr>
          <w:rFonts w:ascii="Times New Roman" w:eastAsia="Times New Roman" w:hAnsi="Times New Roman" w:cs="Times New Roman"/>
          <w:color w:val="000000"/>
          <w:sz w:val="24"/>
          <w:szCs w:val="27"/>
          <w:lang w:eastAsia="pl-PL"/>
        </w:rPr>
        <w:t xml:space="preserve"> Wykonawca zamierza </w:t>
      </w:r>
      <w:proofErr w:type="spellStart"/>
      <w:r w:rsidRPr="000524C6">
        <w:rPr>
          <w:rFonts w:ascii="Times New Roman" w:eastAsia="Times New Roman" w:hAnsi="Times New Roman" w:cs="Times New Roman"/>
          <w:color w:val="000000"/>
          <w:sz w:val="24"/>
          <w:szCs w:val="27"/>
          <w:lang w:eastAsia="pl-PL"/>
        </w:rPr>
        <w:t>złożyc</w:t>
      </w:r>
      <w:proofErr w:type="spellEnd"/>
      <w:r w:rsidRPr="000524C6">
        <w:rPr>
          <w:rFonts w:ascii="Times New Roman" w:eastAsia="Times New Roman" w:hAnsi="Times New Roman" w:cs="Times New Roman"/>
          <w:color w:val="000000"/>
          <w:sz w:val="24"/>
          <w:szCs w:val="27"/>
          <w:lang w:eastAsia="pl-PL"/>
        </w:rPr>
        <w:t xml:space="preserve">́ więcej </w:t>
      </w:r>
      <w:proofErr w:type="spellStart"/>
      <w:r w:rsidRPr="000524C6">
        <w:rPr>
          <w:rFonts w:ascii="Times New Roman" w:eastAsia="Times New Roman" w:hAnsi="Times New Roman" w:cs="Times New Roman"/>
          <w:color w:val="000000"/>
          <w:sz w:val="24"/>
          <w:szCs w:val="27"/>
          <w:lang w:eastAsia="pl-PL"/>
        </w:rPr>
        <w:t>niz</w:t>
      </w:r>
      <w:proofErr w:type="spellEnd"/>
      <w:r w:rsidRPr="000524C6">
        <w:rPr>
          <w:rFonts w:ascii="Times New Roman" w:eastAsia="Times New Roman" w:hAnsi="Times New Roman" w:cs="Times New Roman"/>
          <w:color w:val="000000"/>
          <w:sz w:val="24"/>
          <w:szCs w:val="27"/>
          <w:lang w:eastAsia="pl-PL"/>
        </w:rPr>
        <w:t xml:space="preserve">̇ jedną </w:t>
      </w:r>
      <w:proofErr w:type="spellStart"/>
      <w:r w:rsidRPr="000524C6">
        <w:rPr>
          <w:rFonts w:ascii="Times New Roman" w:eastAsia="Times New Roman" w:hAnsi="Times New Roman" w:cs="Times New Roman"/>
          <w:color w:val="000000"/>
          <w:sz w:val="24"/>
          <w:szCs w:val="27"/>
          <w:lang w:eastAsia="pl-PL"/>
        </w:rPr>
        <w:t>oferte</w:t>
      </w:r>
      <w:proofErr w:type="spellEnd"/>
      <w:r w:rsidRPr="000524C6">
        <w:rPr>
          <w:rFonts w:ascii="Times New Roman" w:eastAsia="Times New Roman" w:hAnsi="Times New Roman" w:cs="Times New Roman"/>
          <w:color w:val="000000"/>
          <w:sz w:val="24"/>
          <w:szCs w:val="27"/>
          <w:lang w:eastAsia="pl-PL"/>
        </w:rPr>
        <w:t xml:space="preserve">̨ częściową (na 2-3 </w:t>
      </w:r>
      <w:proofErr w:type="spellStart"/>
      <w:r w:rsidRPr="000524C6">
        <w:rPr>
          <w:rFonts w:ascii="Times New Roman" w:eastAsia="Times New Roman" w:hAnsi="Times New Roman" w:cs="Times New Roman"/>
          <w:color w:val="000000"/>
          <w:sz w:val="24"/>
          <w:szCs w:val="27"/>
          <w:lang w:eastAsia="pl-PL"/>
        </w:rPr>
        <w:t>części</w:t>
      </w:r>
      <w:proofErr w:type="spellEnd"/>
      <w:r w:rsidRPr="000524C6">
        <w:rPr>
          <w:rFonts w:ascii="Times New Roman" w:eastAsia="Times New Roman" w:hAnsi="Times New Roman" w:cs="Times New Roman"/>
          <w:color w:val="000000"/>
          <w:sz w:val="24"/>
          <w:szCs w:val="27"/>
          <w:lang w:eastAsia="pl-PL"/>
        </w:rPr>
        <w:t xml:space="preserve">) to </w:t>
      </w:r>
      <w:proofErr w:type="spellStart"/>
      <w:r w:rsidRPr="000524C6">
        <w:rPr>
          <w:rFonts w:ascii="Times New Roman" w:eastAsia="Times New Roman" w:hAnsi="Times New Roman" w:cs="Times New Roman"/>
          <w:color w:val="000000"/>
          <w:sz w:val="24"/>
          <w:szCs w:val="27"/>
          <w:lang w:eastAsia="pl-PL"/>
        </w:rPr>
        <w:t>może</w:t>
      </w:r>
      <w:proofErr w:type="spellEnd"/>
      <w:r w:rsidRPr="000524C6">
        <w:rPr>
          <w:rFonts w:ascii="Times New Roman" w:eastAsia="Times New Roman" w:hAnsi="Times New Roman" w:cs="Times New Roman"/>
          <w:color w:val="000000"/>
          <w:sz w:val="24"/>
          <w:szCs w:val="27"/>
          <w:lang w:eastAsia="pl-PL"/>
        </w:rPr>
        <w:t xml:space="preserve">, w celu wykazania </w:t>
      </w:r>
      <w:proofErr w:type="spellStart"/>
      <w:r w:rsidRPr="000524C6">
        <w:rPr>
          <w:rFonts w:ascii="Times New Roman" w:eastAsia="Times New Roman" w:hAnsi="Times New Roman" w:cs="Times New Roman"/>
          <w:color w:val="000000"/>
          <w:sz w:val="24"/>
          <w:szCs w:val="27"/>
          <w:lang w:eastAsia="pl-PL"/>
        </w:rPr>
        <w:t>zdolności</w:t>
      </w:r>
      <w:proofErr w:type="spellEnd"/>
      <w:r w:rsidRPr="000524C6">
        <w:rPr>
          <w:rFonts w:ascii="Times New Roman" w:eastAsia="Times New Roman" w:hAnsi="Times New Roman" w:cs="Times New Roman"/>
          <w:color w:val="000000"/>
          <w:sz w:val="24"/>
          <w:szCs w:val="27"/>
          <w:lang w:eastAsia="pl-PL"/>
        </w:rPr>
        <w:t xml:space="preserve"> technicznych i zawodowych, </w:t>
      </w:r>
      <w:proofErr w:type="spellStart"/>
      <w:r w:rsidRPr="000524C6">
        <w:rPr>
          <w:rFonts w:ascii="Times New Roman" w:eastAsia="Times New Roman" w:hAnsi="Times New Roman" w:cs="Times New Roman"/>
          <w:color w:val="000000"/>
          <w:sz w:val="24"/>
          <w:szCs w:val="27"/>
          <w:lang w:eastAsia="pl-PL"/>
        </w:rPr>
        <w:t>wskazac</w:t>
      </w:r>
      <w:proofErr w:type="spellEnd"/>
      <w:r w:rsidRPr="000524C6">
        <w:rPr>
          <w:rFonts w:ascii="Times New Roman" w:eastAsia="Times New Roman" w:hAnsi="Times New Roman" w:cs="Times New Roman"/>
          <w:color w:val="000000"/>
          <w:sz w:val="24"/>
          <w:szCs w:val="27"/>
          <w:lang w:eastAsia="pl-PL"/>
        </w:rPr>
        <w:t xml:space="preserve">́ te same zadania i osoby do każdej </w:t>
      </w:r>
      <w:proofErr w:type="spellStart"/>
      <w:r w:rsidRPr="000524C6">
        <w:rPr>
          <w:rFonts w:ascii="Times New Roman" w:eastAsia="Times New Roman" w:hAnsi="Times New Roman" w:cs="Times New Roman"/>
          <w:color w:val="000000"/>
          <w:sz w:val="24"/>
          <w:szCs w:val="27"/>
          <w:lang w:eastAsia="pl-PL"/>
        </w:rPr>
        <w:t>części</w:t>
      </w:r>
      <w:proofErr w:type="spellEnd"/>
      <w:r w:rsidRPr="000524C6">
        <w:rPr>
          <w:rFonts w:ascii="Times New Roman" w:eastAsia="Times New Roman" w:hAnsi="Times New Roman" w:cs="Times New Roman"/>
          <w:color w:val="000000"/>
          <w:sz w:val="24"/>
          <w:szCs w:val="27"/>
          <w:lang w:eastAsia="pl-PL"/>
        </w:rPr>
        <w:t xml:space="preserve"> </w:t>
      </w:r>
      <w:proofErr w:type="spellStart"/>
      <w:r w:rsidRPr="000524C6">
        <w:rPr>
          <w:rFonts w:ascii="Times New Roman" w:eastAsia="Times New Roman" w:hAnsi="Times New Roman" w:cs="Times New Roman"/>
          <w:color w:val="000000"/>
          <w:sz w:val="24"/>
          <w:szCs w:val="27"/>
          <w:lang w:eastAsia="pl-PL"/>
        </w:rPr>
        <w:t>zamówienia</w:t>
      </w:r>
      <w:proofErr w:type="spellEnd"/>
      <w:r w:rsidRPr="000524C6">
        <w:rPr>
          <w:rFonts w:ascii="Times New Roman" w:eastAsia="Times New Roman" w:hAnsi="Times New Roman" w:cs="Times New Roman"/>
          <w:color w:val="000000"/>
          <w:sz w:val="24"/>
          <w:szCs w:val="27"/>
          <w:lang w:eastAsia="pl-PL"/>
        </w:rPr>
        <w:t xml:space="preserve">, na którą składa </w:t>
      </w:r>
      <w:proofErr w:type="spellStart"/>
      <w:r w:rsidRPr="000524C6">
        <w:rPr>
          <w:rFonts w:ascii="Times New Roman" w:eastAsia="Times New Roman" w:hAnsi="Times New Roman" w:cs="Times New Roman"/>
          <w:color w:val="000000"/>
          <w:sz w:val="24"/>
          <w:szCs w:val="27"/>
          <w:lang w:eastAsia="pl-PL"/>
        </w:rPr>
        <w:t>oferte</w:t>
      </w:r>
      <w:proofErr w:type="spellEnd"/>
      <w:r w:rsidRPr="000524C6">
        <w:rPr>
          <w:rFonts w:ascii="Times New Roman" w:eastAsia="Times New Roman" w:hAnsi="Times New Roman" w:cs="Times New Roman"/>
          <w:color w:val="000000"/>
          <w:sz w:val="24"/>
          <w:szCs w:val="27"/>
          <w:lang w:eastAsia="pl-PL"/>
        </w:rPr>
        <w:t>̨.</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III.2) PODSTAWY WYKLUCZENIA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 xml:space="preserve">III.2.1) Podstawy wykluczenia określone w art. 24 ust. 1 ustawy </w:t>
      </w:r>
      <w:proofErr w:type="spellStart"/>
      <w:r w:rsidRPr="000524C6">
        <w:rPr>
          <w:rFonts w:ascii="Times New Roman" w:eastAsia="Times New Roman" w:hAnsi="Times New Roman" w:cs="Times New Roman"/>
          <w:b/>
          <w:bCs/>
          <w:color w:val="000000"/>
          <w:sz w:val="24"/>
          <w:szCs w:val="27"/>
          <w:lang w:eastAsia="pl-PL"/>
        </w:rPr>
        <w:t>Pzp</w:t>
      </w:r>
      <w:proofErr w:type="spellEnd"/>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 xml:space="preserve">III.2.2) Zamawiający przewiduje wykluczenie wykonawcy na podstawie art. 24 ust. 5 ustawy </w:t>
      </w:r>
      <w:proofErr w:type="spellStart"/>
      <w:r w:rsidRPr="000524C6">
        <w:rPr>
          <w:rFonts w:ascii="Times New Roman" w:eastAsia="Times New Roman" w:hAnsi="Times New Roman" w:cs="Times New Roman"/>
          <w:b/>
          <w:bCs/>
          <w:color w:val="000000"/>
          <w:sz w:val="24"/>
          <w:szCs w:val="27"/>
          <w:lang w:eastAsia="pl-PL"/>
        </w:rPr>
        <w:t>Pzp</w:t>
      </w:r>
      <w:proofErr w:type="spellEnd"/>
      <w:r w:rsidRPr="000524C6">
        <w:rPr>
          <w:rFonts w:ascii="Times New Roman" w:eastAsia="Times New Roman" w:hAnsi="Times New Roman" w:cs="Times New Roman"/>
          <w:color w:val="000000"/>
          <w:sz w:val="24"/>
          <w:szCs w:val="27"/>
          <w:lang w:eastAsia="pl-PL"/>
        </w:rPr>
        <w:t xml:space="preserve"> Tak Zamawiający przewiduje następujące fakultatywne podstawy wykluczenia: Tak (podstawa wykluczenia określona w art. 24 ust. 5 pkt 1 ustawy </w:t>
      </w:r>
      <w:proofErr w:type="spellStart"/>
      <w:r w:rsidRPr="000524C6">
        <w:rPr>
          <w:rFonts w:ascii="Times New Roman" w:eastAsia="Times New Roman" w:hAnsi="Times New Roman" w:cs="Times New Roman"/>
          <w:color w:val="000000"/>
          <w:sz w:val="24"/>
          <w:szCs w:val="27"/>
          <w:lang w:eastAsia="pl-PL"/>
        </w:rPr>
        <w:t>Pzp</w:t>
      </w:r>
      <w:proofErr w:type="spellEnd"/>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lastRenderedPageBreak/>
        <w:t xml:space="preserve">Tak (podstawa wykluczenia określona w art. 24 ust. 5 pkt 2 ustawy </w:t>
      </w:r>
      <w:proofErr w:type="spellStart"/>
      <w:r w:rsidRPr="000524C6">
        <w:rPr>
          <w:rFonts w:ascii="Times New Roman" w:eastAsia="Times New Roman" w:hAnsi="Times New Roman" w:cs="Times New Roman"/>
          <w:color w:val="000000"/>
          <w:sz w:val="24"/>
          <w:szCs w:val="27"/>
          <w:lang w:eastAsia="pl-PL"/>
        </w:rPr>
        <w:t>Pzp</w:t>
      </w:r>
      <w:proofErr w:type="spellEnd"/>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 xml:space="preserve">Tak (podstawa wykluczenia określona w art. 24 ust. 5 pkt 4 ustawy </w:t>
      </w:r>
      <w:proofErr w:type="spellStart"/>
      <w:r w:rsidRPr="000524C6">
        <w:rPr>
          <w:rFonts w:ascii="Times New Roman" w:eastAsia="Times New Roman" w:hAnsi="Times New Roman" w:cs="Times New Roman"/>
          <w:color w:val="000000"/>
          <w:sz w:val="24"/>
          <w:szCs w:val="27"/>
          <w:lang w:eastAsia="pl-PL"/>
        </w:rPr>
        <w:t>Pzp</w:t>
      </w:r>
      <w:proofErr w:type="spellEnd"/>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 xml:space="preserve">Tak (podstawa wykluczenia określona w art. 24 ust. 5 pkt 8 ustawy </w:t>
      </w:r>
      <w:proofErr w:type="spellStart"/>
      <w:r w:rsidRPr="000524C6">
        <w:rPr>
          <w:rFonts w:ascii="Times New Roman" w:eastAsia="Times New Roman" w:hAnsi="Times New Roman" w:cs="Times New Roman"/>
          <w:color w:val="000000"/>
          <w:sz w:val="24"/>
          <w:szCs w:val="27"/>
          <w:lang w:eastAsia="pl-PL"/>
        </w:rPr>
        <w:t>Pzp</w:t>
      </w:r>
      <w:proofErr w:type="spellEnd"/>
      <w:r w:rsidRPr="000524C6">
        <w:rPr>
          <w:rFonts w:ascii="Times New Roman" w:eastAsia="Times New Roman" w:hAnsi="Times New Roman" w:cs="Times New Roman"/>
          <w:color w:val="000000"/>
          <w:sz w:val="24"/>
          <w:szCs w:val="27"/>
          <w:lang w:eastAsia="pl-PL"/>
        </w:rPr>
        <w:t>)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III.3) WYKAZ OŚWIADCZEŃ SKŁADANYCH PRZEZ WYKONAWCĘ W CELU WSTĘPNEGO POTWIERDZENIA, ŻE NIE PODLEGA ON WYKLUCZENIU ORAZ SPEŁNIA WARUNKI UDZIAŁU W POSTĘPOWANIU ORAZ SPEŁNIA KRYTERIA SELEKCJI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Oświadczenie o niepodleganiu wykluczeniu oraz spełnianiu warunków udziału w postępowaniu </w:t>
      </w:r>
      <w:r w:rsidRPr="000524C6">
        <w:rPr>
          <w:rFonts w:ascii="Times New Roman" w:eastAsia="Times New Roman" w:hAnsi="Times New Roman" w:cs="Times New Roman"/>
          <w:color w:val="000000"/>
          <w:sz w:val="24"/>
          <w:szCs w:val="27"/>
          <w:lang w:eastAsia="pl-PL"/>
        </w:rPr>
        <w:br/>
        <w:t>Tak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Oświadczenie o spełnianiu kryteriów selekcji </w:t>
      </w:r>
      <w:r w:rsidRPr="000524C6">
        <w:rPr>
          <w:rFonts w:ascii="Times New Roman" w:eastAsia="Times New Roman" w:hAnsi="Times New Roman" w:cs="Times New Roman"/>
          <w:color w:val="000000"/>
          <w:sz w:val="24"/>
          <w:szCs w:val="27"/>
          <w:lang w:eastAsia="pl-PL"/>
        </w:rPr>
        <w:br/>
        <w:t>Nie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III.4) WYKAZ OŚWIADCZEŃ LUB DOKUMENTÓW , SKŁADANYCH PRZEZ WYKONAWCĘ W POSTĘPOWANIU NA WEZWANIE ZAMAWIAJACEGO W CELU POTWIERDZENIA OKOLICZNOŚCI, O KTÓRYCH MOWA W ART. 25 UST. 1 PKT 3 USTAWY PZP: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III.5) WYKAZ OŚWIADCZEŃ LUB DOKUMENTÓW SKŁADANYCH PRZEZ WYKONAWCĘ W POSTĘPOWANIU NA WEZWANIE ZAMAWIAJACEGO W CELU POTWIERDZENIA OKOLICZNOŚCI, O KTÓRYCH MOWA W ART. 25 UST. 1 PKT 1 USTAWY PZP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III.5.1) W ZAKRESIE SPEŁNIANIA WARUNKÓW UDZIAŁU W POSTĘPOWANIU:</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t xml:space="preserve">1. wykaz robót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(sporządzonego zgodnie z Załącznikiem Nr 7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odniesieniu do warunku określonego w pkt. 4.2.3. </w:t>
      </w:r>
      <w:proofErr w:type="spellStart"/>
      <w:r w:rsidRPr="000524C6">
        <w:rPr>
          <w:rFonts w:ascii="Times New Roman" w:eastAsia="Times New Roman" w:hAnsi="Times New Roman" w:cs="Times New Roman"/>
          <w:color w:val="000000"/>
          <w:sz w:val="24"/>
          <w:szCs w:val="27"/>
          <w:lang w:eastAsia="pl-PL"/>
        </w:rPr>
        <w:t>ppkt</w:t>
      </w:r>
      <w:proofErr w:type="spellEnd"/>
      <w:r w:rsidRPr="000524C6">
        <w:rPr>
          <w:rFonts w:ascii="Times New Roman" w:eastAsia="Times New Roman" w:hAnsi="Times New Roman" w:cs="Times New Roman"/>
          <w:color w:val="000000"/>
          <w:sz w:val="24"/>
          <w:szCs w:val="27"/>
          <w:lang w:eastAsia="pl-PL"/>
        </w:rPr>
        <w:t xml:space="preserve">. 1) SIWZ, 2. wykaz osób,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Załącznikiem Nr 8 do SIWZ – w odniesieniu do warunku określonego w pkt. 4.2.3. </w:t>
      </w:r>
      <w:proofErr w:type="spellStart"/>
      <w:r w:rsidRPr="000524C6">
        <w:rPr>
          <w:rFonts w:ascii="Times New Roman" w:eastAsia="Times New Roman" w:hAnsi="Times New Roman" w:cs="Times New Roman"/>
          <w:color w:val="000000"/>
          <w:sz w:val="24"/>
          <w:szCs w:val="27"/>
          <w:lang w:eastAsia="pl-PL"/>
        </w:rPr>
        <w:t>ppkt</w:t>
      </w:r>
      <w:proofErr w:type="spellEnd"/>
      <w:r w:rsidRPr="000524C6">
        <w:rPr>
          <w:rFonts w:ascii="Times New Roman" w:eastAsia="Times New Roman" w:hAnsi="Times New Roman" w:cs="Times New Roman"/>
          <w:color w:val="000000"/>
          <w:sz w:val="24"/>
          <w:szCs w:val="27"/>
          <w:lang w:eastAsia="pl-PL"/>
        </w:rPr>
        <w:t>. 2) SIWZ.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III.5.2) W ZAKRESIE KRYTERIÓW SELEKCJI:</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III.6) WYKAZ OŚWIADCZEŃ LUB DOKUMENTÓW SKŁADANYCH PRZEZ WYKONAWCĘ W POSTĘPOWANIU NA WEZWANIE ZAMAWIAJACEGO W CELU POTWIERDZENIA OKOLICZNOŚCI, O KTÓRYCH MOWA W ART. 25 UST. 1 PKT 2 USTAWY PZP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lastRenderedPageBreak/>
        <w:t>III.7) INNE DOKUMENTY NIE WYMIENIONE W pkt III.3) - III.6)</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 xml:space="preserve">Wykonawca w terminie 3 dni od dnia zamieszczenia na stronie internetowej informacji, o której mowa w art. 86 ust. 5 ustawy </w:t>
      </w:r>
      <w:proofErr w:type="spellStart"/>
      <w:r w:rsidRPr="000524C6">
        <w:rPr>
          <w:rFonts w:ascii="Times New Roman" w:eastAsia="Times New Roman" w:hAnsi="Times New Roman" w:cs="Times New Roman"/>
          <w:color w:val="000000"/>
          <w:sz w:val="24"/>
          <w:szCs w:val="27"/>
          <w:lang w:eastAsia="pl-PL"/>
        </w:rPr>
        <w:t>Pzp</w:t>
      </w:r>
      <w:proofErr w:type="spellEnd"/>
      <w:r w:rsidRPr="000524C6">
        <w:rPr>
          <w:rFonts w:ascii="Times New Roman" w:eastAsia="Times New Roman" w:hAnsi="Times New Roman" w:cs="Times New Roman"/>
          <w:color w:val="000000"/>
          <w:sz w:val="24"/>
          <w:szCs w:val="27"/>
          <w:lang w:eastAsia="pl-PL"/>
        </w:rPr>
        <w:t xml:space="preserve">, jest zobowiązany do przekazania Zamawiającemu oświadczenia o przynależności lub braku przynależności do tej samej grupy kapitałowej, o której mowa w art. 24 ust. 1 pkt 23 ustawy </w:t>
      </w:r>
      <w:proofErr w:type="spellStart"/>
      <w:r w:rsidRPr="000524C6">
        <w:rPr>
          <w:rFonts w:ascii="Times New Roman" w:eastAsia="Times New Roman" w:hAnsi="Times New Roman" w:cs="Times New Roman"/>
          <w:color w:val="000000"/>
          <w:sz w:val="24"/>
          <w:szCs w:val="27"/>
          <w:lang w:eastAsia="pl-PL"/>
        </w:rPr>
        <w:t>Pzp</w:t>
      </w:r>
      <w:proofErr w:type="spellEnd"/>
      <w:r w:rsidRPr="000524C6">
        <w:rPr>
          <w:rFonts w:ascii="Times New Roman" w:eastAsia="Times New Roman" w:hAnsi="Times New Roman" w:cs="Times New Roman"/>
          <w:color w:val="000000"/>
          <w:sz w:val="24"/>
          <w:szCs w:val="27"/>
          <w:lang w:eastAsia="pl-PL"/>
        </w:rPr>
        <w:t xml:space="preserve">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6 do SIWZ.</w:t>
      </w:r>
    </w:p>
    <w:p w:rsidR="000524C6" w:rsidRPr="000524C6" w:rsidRDefault="000524C6" w:rsidP="000524C6">
      <w:pPr>
        <w:spacing w:after="0" w:line="240" w:lineRule="auto"/>
        <w:rPr>
          <w:rFonts w:ascii="Times New Roman" w:eastAsia="Times New Roman" w:hAnsi="Times New Roman" w:cs="Times New Roman"/>
          <w:b/>
          <w:bCs/>
          <w:color w:val="000000"/>
          <w:sz w:val="32"/>
          <w:szCs w:val="36"/>
          <w:lang w:eastAsia="pl-PL"/>
        </w:rPr>
      </w:pPr>
      <w:r w:rsidRPr="000524C6">
        <w:rPr>
          <w:rFonts w:ascii="Times New Roman" w:eastAsia="Times New Roman" w:hAnsi="Times New Roman" w:cs="Times New Roman"/>
          <w:b/>
          <w:bCs/>
          <w:color w:val="000000"/>
          <w:sz w:val="32"/>
          <w:szCs w:val="36"/>
          <w:u w:val="single"/>
          <w:lang w:eastAsia="pl-PL"/>
        </w:rPr>
        <w:t>SEKCJA IV: PROCEDURA</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IV.1) OPIS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IV.1.1) Tryb udzielenia zamówienia: </w:t>
      </w:r>
      <w:r w:rsidRPr="000524C6">
        <w:rPr>
          <w:rFonts w:ascii="Times New Roman" w:eastAsia="Times New Roman" w:hAnsi="Times New Roman" w:cs="Times New Roman"/>
          <w:color w:val="000000"/>
          <w:sz w:val="24"/>
          <w:szCs w:val="27"/>
          <w:lang w:eastAsia="pl-PL"/>
        </w:rPr>
        <w:t>Przetarg nieograniczony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IV.1.2) Zamawiający żąda wniesienia wadium:</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 </w:t>
      </w:r>
      <w:r w:rsidRPr="000524C6">
        <w:rPr>
          <w:rFonts w:ascii="Times New Roman" w:eastAsia="Times New Roman" w:hAnsi="Times New Roman" w:cs="Times New Roman"/>
          <w:color w:val="000000"/>
          <w:sz w:val="24"/>
          <w:szCs w:val="27"/>
          <w:lang w:eastAsia="pl-PL"/>
        </w:rPr>
        <w:br/>
        <w:t>Informacja na temat wadium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IV.1.3) Przewiduje się udzielenie zaliczek na poczet wykonania zamówienia:</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 </w:t>
      </w:r>
      <w:r w:rsidRPr="000524C6">
        <w:rPr>
          <w:rFonts w:ascii="Times New Roman" w:eastAsia="Times New Roman" w:hAnsi="Times New Roman" w:cs="Times New Roman"/>
          <w:color w:val="000000"/>
          <w:sz w:val="24"/>
          <w:szCs w:val="27"/>
          <w:lang w:eastAsia="pl-PL"/>
        </w:rPr>
        <w:br/>
        <w:t>Należy podać informacje na temat udzielania zaliczek: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IV.1.4) Wymaga się złożenia ofert w postaci katalogów elektronicznych lub dołączenia do ofert katalogów elektronicznych:</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Nie </w:t>
      </w:r>
      <w:r w:rsidRPr="000524C6">
        <w:rPr>
          <w:rFonts w:ascii="Times New Roman" w:eastAsia="Times New Roman" w:hAnsi="Times New Roman" w:cs="Times New Roman"/>
          <w:color w:val="000000"/>
          <w:sz w:val="24"/>
          <w:szCs w:val="27"/>
          <w:lang w:eastAsia="pl-PL"/>
        </w:rPr>
        <w:br/>
        <w:t>Dopuszcza się złożenie ofert w postaci katalogów elektronicznych lub dołączenia do ofert katalogów elektronicznych: </w:t>
      </w:r>
      <w:r w:rsidRPr="000524C6">
        <w:rPr>
          <w:rFonts w:ascii="Times New Roman" w:eastAsia="Times New Roman" w:hAnsi="Times New Roman" w:cs="Times New Roman"/>
          <w:color w:val="000000"/>
          <w:sz w:val="24"/>
          <w:szCs w:val="27"/>
          <w:lang w:eastAsia="pl-PL"/>
        </w:rPr>
        <w:br/>
        <w:t>Nie </w:t>
      </w:r>
      <w:r w:rsidRPr="000524C6">
        <w:rPr>
          <w:rFonts w:ascii="Times New Roman" w:eastAsia="Times New Roman" w:hAnsi="Times New Roman" w:cs="Times New Roman"/>
          <w:color w:val="000000"/>
          <w:sz w:val="24"/>
          <w:szCs w:val="27"/>
          <w:lang w:eastAsia="pl-PL"/>
        </w:rPr>
        <w:br/>
        <w:t>Informacje dodatkowe: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IV.1.5.) Wymaga się złożenia oferty wariantowej:</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t>Dopuszcza się złożenie oferty wariantowej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Złożenie oferty wariantowej dopuszcza się tylko z jednoczesnym złożeniem oferty zasadniczej: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IV.1.6) Przewidywana liczba wykonawców, którzy zostaną zaproszeni do udziału w postępowaniu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i/>
          <w:iCs/>
          <w:color w:val="000000"/>
          <w:sz w:val="24"/>
          <w:szCs w:val="27"/>
          <w:lang w:eastAsia="pl-PL"/>
        </w:rPr>
        <w:t>(przetarg ograniczony, negocjacje z ogłoszeniem, dialog konkurencyjny, partnerstwo innowacyjne)</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Liczba wykonawców   </w:t>
      </w:r>
      <w:r w:rsidRPr="000524C6">
        <w:rPr>
          <w:rFonts w:ascii="Times New Roman" w:eastAsia="Times New Roman" w:hAnsi="Times New Roman" w:cs="Times New Roman"/>
          <w:color w:val="000000"/>
          <w:sz w:val="24"/>
          <w:szCs w:val="27"/>
          <w:lang w:eastAsia="pl-PL"/>
        </w:rPr>
        <w:br/>
        <w:t>Przewidywana minimalna liczba wykonawców </w:t>
      </w:r>
      <w:r w:rsidRPr="000524C6">
        <w:rPr>
          <w:rFonts w:ascii="Times New Roman" w:eastAsia="Times New Roman" w:hAnsi="Times New Roman" w:cs="Times New Roman"/>
          <w:color w:val="000000"/>
          <w:sz w:val="24"/>
          <w:szCs w:val="27"/>
          <w:lang w:eastAsia="pl-PL"/>
        </w:rPr>
        <w:br/>
        <w:t>Maksymalna liczba wykonawców   </w:t>
      </w:r>
      <w:r w:rsidRPr="000524C6">
        <w:rPr>
          <w:rFonts w:ascii="Times New Roman" w:eastAsia="Times New Roman" w:hAnsi="Times New Roman" w:cs="Times New Roman"/>
          <w:color w:val="000000"/>
          <w:sz w:val="24"/>
          <w:szCs w:val="27"/>
          <w:lang w:eastAsia="pl-PL"/>
        </w:rPr>
        <w:br/>
        <w:t>Kryteria selekcji wykonawców: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IV.1.7) Informacje na temat umowy ramowej lub dynamicznego systemu zakupów:</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lastRenderedPageBreak/>
        <w:t>Umowa ramowa będzie zawarta: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Czy przewiduje się ograniczenie liczby uczestników umowy ramowej: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Przewidziana maksymalna liczba uczestników umowy ramowej: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Informacje dodatkowe: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Zamówienie obejmuje ustanowienie dynamicznego systemu zakupów: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Adres strony internetowej, na której będą zamieszczone dodatkowe informacje dotyczące dynamicznego systemu zakupów: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Informacje dodatkowe: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W ramach umowy ramowej/dynamicznego systemu zakupów dopuszcza się złożenie ofert w formie katalogów elektronicznych: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Przewiduje się pobranie ze złożonych katalogów elektronicznych informacji potrzebnych do sporządzenia ofert w ramach umowy ramowej/dynamicznego systemu zakupów: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IV.1.8) Aukcja elektroniczna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Przewidziane jest przeprowadzenie aukcji elektronicznej </w:t>
      </w:r>
      <w:r w:rsidRPr="000524C6">
        <w:rPr>
          <w:rFonts w:ascii="Times New Roman" w:eastAsia="Times New Roman" w:hAnsi="Times New Roman" w:cs="Times New Roman"/>
          <w:i/>
          <w:iCs/>
          <w:color w:val="000000"/>
          <w:sz w:val="24"/>
          <w:szCs w:val="27"/>
          <w:lang w:eastAsia="pl-PL"/>
        </w:rPr>
        <w:t>(przetarg nieograniczony, przetarg ograniczony, negocjacje z ogłoszeniem) </w:t>
      </w:r>
      <w:r w:rsidRPr="000524C6">
        <w:rPr>
          <w:rFonts w:ascii="Times New Roman" w:eastAsia="Times New Roman" w:hAnsi="Times New Roman" w:cs="Times New Roman"/>
          <w:color w:val="000000"/>
          <w:sz w:val="24"/>
          <w:szCs w:val="27"/>
          <w:lang w:eastAsia="pl-PL"/>
        </w:rPr>
        <w:br/>
        <w:t>Należy podać adres strony internetowej, na której aukcja będzie prowadzona: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Należy wskazać elementy, których wartości będą przedmiotem aukcji elektronicznej: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Przewiduje się ograniczenia co do przedstawionych wartości, wynikające z opisu przedmiotu zamówienia:</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Należy podać, które informacje zostaną udostępnione wykonawcom w trakcie aukcji elektronicznej oraz jaki będzie termin ich udostępnienia: </w:t>
      </w:r>
      <w:r w:rsidRPr="000524C6">
        <w:rPr>
          <w:rFonts w:ascii="Times New Roman" w:eastAsia="Times New Roman" w:hAnsi="Times New Roman" w:cs="Times New Roman"/>
          <w:color w:val="000000"/>
          <w:sz w:val="24"/>
          <w:szCs w:val="27"/>
          <w:lang w:eastAsia="pl-PL"/>
        </w:rPr>
        <w:br/>
        <w:t>Informacje dotyczące przebiegu aukcji elektronicznej: </w:t>
      </w:r>
      <w:r w:rsidRPr="000524C6">
        <w:rPr>
          <w:rFonts w:ascii="Times New Roman" w:eastAsia="Times New Roman" w:hAnsi="Times New Roman" w:cs="Times New Roman"/>
          <w:color w:val="000000"/>
          <w:sz w:val="24"/>
          <w:szCs w:val="27"/>
          <w:lang w:eastAsia="pl-PL"/>
        </w:rPr>
        <w:br/>
        <w:t>Jaki jest przewidziany sposób postępowania w toku aukcji elektronicznej i jakie będą warunki, na jakich wykonawcy będą mogli licytować (minimalne wysokości postąpień): </w:t>
      </w:r>
      <w:r w:rsidRPr="000524C6">
        <w:rPr>
          <w:rFonts w:ascii="Times New Roman" w:eastAsia="Times New Roman" w:hAnsi="Times New Roman" w:cs="Times New Roman"/>
          <w:color w:val="000000"/>
          <w:sz w:val="24"/>
          <w:szCs w:val="27"/>
          <w:lang w:eastAsia="pl-PL"/>
        </w:rPr>
        <w:br/>
        <w:t>Informacje dotyczące wykorzystywanego sprzętu elektronicznego, rozwiązań i specyfikacji technicznych w zakresie połączeń: </w:t>
      </w:r>
      <w:r w:rsidRPr="000524C6">
        <w:rPr>
          <w:rFonts w:ascii="Times New Roman" w:eastAsia="Times New Roman" w:hAnsi="Times New Roman" w:cs="Times New Roman"/>
          <w:color w:val="000000"/>
          <w:sz w:val="24"/>
          <w:szCs w:val="27"/>
          <w:lang w:eastAsia="pl-PL"/>
        </w:rPr>
        <w:br/>
        <w:t>Wymagania dotyczące rejestracji i identyfikacji wykonawców w aukcji elektronicznej: </w:t>
      </w:r>
      <w:r w:rsidRPr="000524C6">
        <w:rPr>
          <w:rFonts w:ascii="Times New Roman" w:eastAsia="Times New Roman" w:hAnsi="Times New Roman" w:cs="Times New Roman"/>
          <w:color w:val="000000"/>
          <w:sz w:val="24"/>
          <w:szCs w:val="27"/>
          <w:lang w:eastAsia="pl-PL"/>
        </w:rPr>
        <w:br/>
        <w:t>Informacje o liczbie etapów aukcji elektronicznej i czasie ich trwania:</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t>Czas trwania: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Czy wykonawcy, którzy nie złożyli nowych postąpień, zostaną zakwalifikowani do następnego etapu: </w:t>
      </w:r>
      <w:r w:rsidRPr="000524C6">
        <w:rPr>
          <w:rFonts w:ascii="Times New Roman" w:eastAsia="Times New Roman" w:hAnsi="Times New Roman" w:cs="Times New Roman"/>
          <w:color w:val="000000"/>
          <w:sz w:val="24"/>
          <w:szCs w:val="27"/>
          <w:lang w:eastAsia="pl-PL"/>
        </w:rPr>
        <w:br/>
        <w:t>Warunki zamknięcia aukcji elektronicznej: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IV.2) KRYTERIA OCENY OFERT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lastRenderedPageBreak/>
        <w:t>IV.2.1) Kryteria oceny ofert: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IV.2.2) Kryteria</w:t>
      </w:r>
      <w:r w:rsidRPr="000524C6">
        <w:rPr>
          <w:rFonts w:ascii="Times New Roman" w:eastAsia="Times New Roman" w:hAnsi="Times New Roman" w:cs="Times New Roman"/>
          <w:color w:val="000000"/>
          <w:sz w:val="24"/>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Znaczenie</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60,00</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40,00</w:t>
            </w:r>
          </w:p>
        </w:tc>
      </w:tr>
    </w:tbl>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 xml:space="preserve">IV.2.3) Zastosowanie procedury, o której mowa w art. 24aa ust. 1 ustawy </w:t>
      </w:r>
      <w:proofErr w:type="spellStart"/>
      <w:r w:rsidRPr="000524C6">
        <w:rPr>
          <w:rFonts w:ascii="Times New Roman" w:eastAsia="Times New Roman" w:hAnsi="Times New Roman" w:cs="Times New Roman"/>
          <w:b/>
          <w:bCs/>
          <w:color w:val="000000"/>
          <w:sz w:val="24"/>
          <w:szCs w:val="27"/>
          <w:lang w:eastAsia="pl-PL"/>
        </w:rPr>
        <w:t>Pzp</w:t>
      </w:r>
      <w:proofErr w:type="spellEnd"/>
      <w:r w:rsidRPr="000524C6">
        <w:rPr>
          <w:rFonts w:ascii="Times New Roman" w:eastAsia="Times New Roman" w:hAnsi="Times New Roman" w:cs="Times New Roman"/>
          <w:b/>
          <w:bCs/>
          <w:color w:val="000000"/>
          <w:sz w:val="24"/>
          <w:szCs w:val="27"/>
          <w:lang w:eastAsia="pl-PL"/>
        </w:rPr>
        <w:t> </w:t>
      </w:r>
      <w:r w:rsidRPr="000524C6">
        <w:rPr>
          <w:rFonts w:ascii="Times New Roman" w:eastAsia="Times New Roman" w:hAnsi="Times New Roman" w:cs="Times New Roman"/>
          <w:color w:val="000000"/>
          <w:sz w:val="24"/>
          <w:szCs w:val="27"/>
          <w:lang w:eastAsia="pl-PL"/>
        </w:rPr>
        <w:t>(przetarg nieograniczony) </w:t>
      </w:r>
      <w:r w:rsidRPr="000524C6">
        <w:rPr>
          <w:rFonts w:ascii="Times New Roman" w:eastAsia="Times New Roman" w:hAnsi="Times New Roman" w:cs="Times New Roman"/>
          <w:color w:val="000000"/>
          <w:sz w:val="24"/>
          <w:szCs w:val="27"/>
          <w:lang w:eastAsia="pl-PL"/>
        </w:rPr>
        <w:br/>
        <w:t>Tak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IV.3) Negocjacje z ogłoszeniem, dialog konkurencyjny, partnerstwo innowacyjne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IV.3.1) Informacje na temat negocjacji z ogłoszeniem</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t>Minimalne wymagania, które muszą spełniać wszystkie oferty: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Przewidziane jest zastrzeżenie prawa do udzielenia zamówienia na podstawie ofert wstępnych bez przeprowadzenia negocjacji </w:t>
      </w:r>
      <w:r w:rsidRPr="000524C6">
        <w:rPr>
          <w:rFonts w:ascii="Times New Roman" w:eastAsia="Times New Roman" w:hAnsi="Times New Roman" w:cs="Times New Roman"/>
          <w:color w:val="000000"/>
          <w:sz w:val="24"/>
          <w:szCs w:val="27"/>
          <w:lang w:eastAsia="pl-PL"/>
        </w:rPr>
        <w:br/>
        <w:t>Przewidziany jest podział negocjacji na etapy w celu ograniczenia liczby ofert: </w:t>
      </w:r>
      <w:r w:rsidRPr="000524C6">
        <w:rPr>
          <w:rFonts w:ascii="Times New Roman" w:eastAsia="Times New Roman" w:hAnsi="Times New Roman" w:cs="Times New Roman"/>
          <w:color w:val="000000"/>
          <w:sz w:val="24"/>
          <w:szCs w:val="27"/>
          <w:lang w:eastAsia="pl-PL"/>
        </w:rPr>
        <w:br/>
        <w:t>Należy podać informacje na temat etapów negocjacji (w tym liczbę etapów):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Informacje dodatkowe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IV.3.2) Informacje na temat dialogu konkurencyjnego</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t>Opis potrzeb i wymagań zamawiającego lub informacja o sposobie uzyskania tego opisu: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Informacja o wysokości nagród dla wykonawców, którzy podczas dialogu konkurencyjnego przedstawili rozwiązania stanowiące podstawę do składania ofert, jeżeli zamawiający przewiduje nagrody: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Wstępny harmonogram postępowania: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Podział dialogu na etapy w celu ograniczenia liczby rozwiązań: </w:t>
      </w:r>
      <w:r w:rsidRPr="000524C6">
        <w:rPr>
          <w:rFonts w:ascii="Times New Roman" w:eastAsia="Times New Roman" w:hAnsi="Times New Roman" w:cs="Times New Roman"/>
          <w:color w:val="000000"/>
          <w:sz w:val="24"/>
          <w:szCs w:val="27"/>
          <w:lang w:eastAsia="pl-PL"/>
        </w:rPr>
        <w:br/>
        <w:t>Należy podać informacje na temat etapów dialogu: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Informacje dodatkowe: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IV.3.3) Informacje na temat partnerstwa innowacyjnego</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t>Elementy opisu przedmiotu zamówienia definiujące minimalne wymagania, którym muszą odpowiadać wszystkie oferty: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Podział negocjacji na etapy w celu ograniczeniu liczby ofert podlegających negocjacjom poprzez zastosowanie kryteriów oceny ofert wskazanych w specyfikacji istotnych warunków zamówienia: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Informacje dodatkowe: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IV.4) Licytacja elektroniczna </w:t>
      </w:r>
      <w:r w:rsidRPr="000524C6">
        <w:rPr>
          <w:rFonts w:ascii="Times New Roman" w:eastAsia="Times New Roman" w:hAnsi="Times New Roman" w:cs="Times New Roman"/>
          <w:color w:val="000000"/>
          <w:sz w:val="24"/>
          <w:szCs w:val="27"/>
          <w:lang w:eastAsia="pl-PL"/>
        </w:rPr>
        <w:br/>
        <w:t>Adres strony internetowej, na której będzie prowadzona licytacja elektroniczna: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Adres strony internetowej, na której jest dostępny opis przedmiotu zamówienia w licytacji elektronicznej: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lastRenderedPageBreak/>
        <w:t>Wymagania dotyczące rejestracji i identyfikacji wykonawców w licytacji elektronicznej, w tym wymagania techniczne urządzeń informatycznych: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Sposób postępowania w toku licytacji elektronicznej, w tym określenie minimalnych wysokości postąpień: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Informacje o liczbie etapów licytacji elektronicznej i czasie ich trwania:</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Czas trwania: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Wykonawcy, którzy nie złożyli nowych postąpień, zostaną zakwalifikowani do następnego etapu:</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Termin składania wniosków o dopuszczenie do udziału w licytacji elektronicznej: </w:t>
      </w:r>
      <w:r w:rsidRPr="000524C6">
        <w:rPr>
          <w:rFonts w:ascii="Times New Roman" w:eastAsia="Times New Roman" w:hAnsi="Times New Roman" w:cs="Times New Roman"/>
          <w:color w:val="000000"/>
          <w:sz w:val="24"/>
          <w:szCs w:val="27"/>
          <w:lang w:eastAsia="pl-PL"/>
        </w:rPr>
        <w:br/>
        <w:t>Data: godzina: </w:t>
      </w:r>
      <w:r w:rsidRPr="000524C6">
        <w:rPr>
          <w:rFonts w:ascii="Times New Roman" w:eastAsia="Times New Roman" w:hAnsi="Times New Roman" w:cs="Times New Roman"/>
          <w:color w:val="000000"/>
          <w:sz w:val="24"/>
          <w:szCs w:val="27"/>
          <w:lang w:eastAsia="pl-PL"/>
        </w:rPr>
        <w:br/>
        <w:t>Termin otwarcia licytacji elektronicznej: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t>Termin i warunki zamknięcia licytacji elektronicznej: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t>Istotne dla stron postanowienia, które zostaną wprowadzone do treści zawieranej umowy w sprawie zamówienia publicznego, albo ogólne warunki umowy, albo wzór umowy: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t>Wymagania dotyczące zabezpieczenia należytego wykonania umowy: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t>Informacje dodatkowe: </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IV.5) ZMIANA UMOWY</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Przewiduje się istotne zmiany postanowień zawartej umowy w stosunku do treści oferty, na podstawie której dokonano wyboru wykonawcy:</w:t>
      </w:r>
      <w:r w:rsidRPr="000524C6">
        <w:rPr>
          <w:rFonts w:ascii="Times New Roman" w:eastAsia="Times New Roman" w:hAnsi="Times New Roman" w:cs="Times New Roman"/>
          <w:color w:val="000000"/>
          <w:sz w:val="24"/>
          <w:szCs w:val="27"/>
          <w:lang w:eastAsia="pl-PL"/>
        </w:rPr>
        <w:t> Tak </w:t>
      </w:r>
      <w:r w:rsidRPr="000524C6">
        <w:rPr>
          <w:rFonts w:ascii="Times New Roman" w:eastAsia="Times New Roman" w:hAnsi="Times New Roman" w:cs="Times New Roman"/>
          <w:color w:val="000000"/>
          <w:sz w:val="24"/>
          <w:szCs w:val="27"/>
          <w:lang w:eastAsia="pl-PL"/>
        </w:rPr>
        <w:br/>
        <w:t>Należy wskazać zakres, charakter zmian oraz warunki wprowadzenia zmian: </w:t>
      </w:r>
      <w:r w:rsidRPr="000524C6">
        <w:rPr>
          <w:rFonts w:ascii="Times New Roman" w:eastAsia="Times New Roman" w:hAnsi="Times New Roman" w:cs="Times New Roman"/>
          <w:color w:val="000000"/>
          <w:sz w:val="24"/>
          <w:szCs w:val="27"/>
          <w:lang w:eastAsia="pl-PL"/>
        </w:rPr>
        <w:br/>
        <w:t xml:space="preserve">1.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1) przedłużenie terminu wykonania zamówienia, o którym mowa w § 2, może nastąpić w przypadku wystąpienia niekorzystnych warunków atmosferycznych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2) 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3) 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4) przedłużenie terminu </w:t>
      </w:r>
      <w:r w:rsidRPr="000524C6">
        <w:rPr>
          <w:rFonts w:ascii="Times New Roman" w:eastAsia="Times New Roman" w:hAnsi="Times New Roman" w:cs="Times New Roman"/>
          <w:color w:val="000000"/>
          <w:sz w:val="24"/>
          <w:szCs w:val="27"/>
          <w:lang w:eastAsia="pl-PL"/>
        </w:rPr>
        <w:lastRenderedPageBreak/>
        <w:t xml:space="preserve">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 5) 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6) przedłużenie terminu wykonania zamówienia, o którym mowa w § 2,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 7) przedłużenia terminu wykonania w zakresie niezbędnym wynikającym z konieczności wykonania robót, o których mowa w art. 144 ust. 1 pkt 2, 3 lub 6 ustawy Prawo zamówień publicznych 8) zmiany powszechnie obowiązujących przepisów prawa oraz umowy o dofinansowanie w zakresie mającym bezpośredni wpływ na realizację przedmiotu zamówienia lub świadczenia stron umowy, 9)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10) 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 11) zmniejszenie zakresu prac i odpowiednio zmniejszenie wynagrodzenia wykonawcy w przypadku stwierdzenia, że roboty ujęte w projekcie nie są niezbędne do wykonania z zastrzeżeniem § 5 ust. 23 pkt 1 umowy; 12) 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 13) 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 14) zmiany zasad płatności. Jeżeli przed zakończeniem realizacji zamówienia </w:t>
      </w:r>
      <w:r w:rsidRPr="000524C6">
        <w:rPr>
          <w:rFonts w:ascii="Times New Roman" w:eastAsia="Times New Roman" w:hAnsi="Times New Roman" w:cs="Times New Roman"/>
          <w:color w:val="000000"/>
          <w:sz w:val="24"/>
          <w:szCs w:val="27"/>
          <w:lang w:eastAsia="pl-PL"/>
        </w:rPr>
        <w:lastRenderedPageBreak/>
        <w:t xml:space="preserve">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 15) Zamawiający dopuszcza zastosowanie innych rozwiązań technicznych, technologicznych, innych materiałów i urządzeń niż przewidziane w dokumentacji pod warunkiem, że: a) wynikać będą z konieczności usunięcia błędów w dokumentacji lub realizacji przedmiotu umowy przy zastosowaniu innych rozwiązań technicznych, technologicznych lub materiałowych niż przewidziane w dokumentacji, b) przyjęte w dokumentacji materiały lub urządzenia są niedostępne na rynku, zostały wycofane z produkcji; c) 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 ceny czynników produkcji (Rg, M, S, K , Z) zostaną przyjęte z kosztorysu, o którym mowa w § 5 ust. 21 - w przypadku, gdy nie będzie możliwe rozliczenie danych robót w oparciu o pozycje z kosztorysu, o którym mowa w § 1 ust. 12 pkt 1, brakujące ceny czynników produkcji zostaną przyjęte wg zasad wskazanych w § 5 ust. 25 2. 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 3. Nie stanowi istotnej zmiany umowy zmiana danych teleadresowych oraz osób wskazanych do kontaktów między stronami umowy. 4. Wszelkie zmiany umowy wymagają pod rygorem nieważności formy pisemnej i podpisania przez obydwie strony umowy. 5. Z wnioskiem o zmianę umowy może wystąpić zarówno Wykonawca, jak i Zamawiający. 6. Strony przewidują zmianę umowy w przypadku zmiany: 1)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2) zmiany wysokości minimalnego wynagrodzenia za pracę albo minimalnej stawki godzinowej ustalonego na podstawie art. 2 ust. 3-5 ustawy z dnia 10 października 2002 r. o minimalnym wynagrodzeniu za pracę (Dz. U. z 2002 r., nr 200, poz.1679 z </w:t>
      </w:r>
      <w:proofErr w:type="spellStart"/>
      <w:r w:rsidRPr="000524C6">
        <w:rPr>
          <w:rFonts w:ascii="Times New Roman" w:eastAsia="Times New Roman" w:hAnsi="Times New Roman" w:cs="Times New Roman"/>
          <w:color w:val="000000"/>
          <w:sz w:val="24"/>
          <w:szCs w:val="27"/>
          <w:lang w:eastAsia="pl-PL"/>
        </w:rPr>
        <w:t>późn</w:t>
      </w:r>
      <w:proofErr w:type="spellEnd"/>
      <w:r w:rsidRPr="000524C6">
        <w:rPr>
          <w:rFonts w:ascii="Times New Roman" w:eastAsia="Times New Roman" w:hAnsi="Times New Roman" w:cs="Times New Roman"/>
          <w:color w:val="000000"/>
          <w:sz w:val="24"/>
          <w:szCs w:val="27"/>
          <w:lang w:eastAsia="pl-PL"/>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 udowodni, że zmiana w/w przepisów będzie miała wpływ na koszty wykonania zamówienia przez Wykonawcę, - wykaże, jaką </w:t>
      </w:r>
      <w:r w:rsidRPr="000524C6">
        <w:rPr>
          <w:rFonts w:ascii="Times New Roman" w:eastAsia="Times New Roman" w:hAnsi="Times New Roman" w:cs="Times New Roman"/>
          <w:color w:val="000000"/>
          <w:sz w:val="24"/>
          <w:szCs w:val="27"/>
          <w:lang w:eastAsia="pl-PL"/>
        </w:rPr>
        <w:lastRenderedPageBreak/>
        <w:t xml:space="preserve">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 udowodni, że zmiana w/w przepisów będzie miała wpływ na koszty wykonania zamówienia przez Wykonawcę, -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7. Strona wnioskująca o zmianę wskazaną w ust. 6 musi wykazać środkami dowodowymi, że zmiany o których mowa w ust. 6 mają bezpośredni wpływ na wysokość wynagrodzenia wykonawcy tj. wykazać, że zmiany wskazane w ust. 6 wymuszają podwyższenie kosztów wykonania. 8.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9. W przypadku wystąpienia okoliczności, o których mowa w ust. 6 pkt 1 lit. a)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10. W przypadku wystąpienia okoliczności, o których mowa w ust. 6 pkt 1 lit. b)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 11. W przypadku wystąpienia okoliczności, o których mowa w ust. 6 pkt 1 lit. c)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 12. Warunkiem dokonania zmiany wynagrodzenia Wykonawcy, o której mowa w ust. 6 pkt 1 lit. b) i c) jest złożenie przez Wykonawcę Zamawiającemu wniosku o zmianę wynagrodzenia wraz z dokumentami potwierdzającymi zasadność złożenia takiego wniosku, a w szczególności szczegółową kalkulację kosztów obejmującą wykaz osób bezpośrednio </w:t>
      </w:r>
      <w:r w:rsidRPr="000524C6">
        <w:rPr>
          <w:rFonts w:ascii="Times New Roman" w:eastAsia="Times New Roman" w:hAnsi="Times New Roman" w:cs="Times New Roman"/>
          <w:color w:val="000000"/>
          <w:sz w:val="24"/>
          <w:szCs w:val="27"/>
          <w:lang w:eastAsia="pl-PL"/>
        </w:rPr>
        <w:lastRenderedPageBreak/>
        <w:t>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13. Ciężar dowodu, że okoliczności wymienione w ust. 6 pkt 1 lit. b) i c) mają wpływ na koszty wykonania zamówienia spoczywa na Wykonawcy. 14. Zmiany wysokości wynagrodzenia, o których mowa w ust. 3 pkt 1 mogą zostać dokonane ze skutkiem nie wcześniej niż na dzień wejścia w życie przepisów, z których wynikają te zmiany. 15. Zmiany, o których mowa w ust. 6 mogą być dokonane tylko, jeżeli jest to niezbędne dla prawidłowego wykonania umowy lub umowy o dofinansowanie projektu. 16. Wszystkie powyższe postanowienia stanowią katalog zmian, na które Zamawiający może wyrazić zgodę. Nie stanowią one jednak zobowiązania do wyrażenia takiej zgody.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IV.6) INFORMACJE ADMINISTRACYJNE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IV.6.1) Sposób udostępniania informacji o charakterze poufnym </w:t>
      </w:r>
      <w:r w:rsidRPr="000524C6">
        <w:rPr>
          <w:rFonts w:ascii="Times New Roman" w:eastAsia="Times New Roman" w:hAnsi="Times New Roman" w:cs="Times New Roman"/>
          <w:i/>
          <w:iCs/>
          <w:color w:val="000000"/>
          <w:sz w:val="24"/>
          <w:szCs w:val="27"/>
          <w:lang w:eastAsia="pl-PL"/>
        </w:rPr>
        <w:t>(jeżeli dotyczy):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Środki służące ochronie informacji o charakterze poufnym</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IV.6.2) Termin składania ofert lub wniosków o dopuszczenie do udziału w postępowaniu: </w:t>
      </w:r>
      <w:r w:rsidRPr="000524C6">
        <w:rPr>
          <w:rFonts w:ascii="Times New Roman" w:eastAsia="Times New Roman" w:hAnsi="Times New Roman" w:cs="Times New Roman"/>
          <w:color w:val="000000"/>
          <w:sz w:val="24"/>
          <w:szCs w:val="27"/>
          <w:lang w:eastAsia="pl-PL"/>
        </w:rPr>
        <w:br/>
        <w:t>Data: 2019-01-31, godzina: 10:00, </w:t>
      </w:r>
      <w:r w:rsidRPr="000524C6">
        <w:rPr>
          <w:rFonts w:ascii="Times New Roman" w:eastAsia="Times New Roman" w:hAnsi="Times New Roman" w:cs="Times New Roman"/>
          <w:color w:val="000000"/>
          <w:sz w:val="24"/>
          <w:szCs w:val="27"/>
          <w:lang w:eastAsia="pl-PL"/>
        </w:rPr>
        <w:br/>
        <w:t>Skrócenie terminu składania wniosków, ze względu na pilną potrzebę udzielenia zamówienia (przetarg nieograniczony, przetarg ograniczony, negocjacje z ogłoszeniem):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Wskazać powody: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t>Język lub języki, w jakich mogą być sporządzane oferty lub wnioski o dopuszczenie do udziału w postępowaniu </w:t>
      </w:r>
      <w:r w:rsidRPr="000524C6">
        <w:rPr>
          <w:rFonts w:ascii="Times New Roman" w:eastAsia="Times New Roman" w:hAnsi="Times New Roman" w:cs="Times New Roman"/>
          <w:color w:val="000000"/>
          <w:sz w:val="24"/>
          <w:szCs w:val="27"/>
          <w:lang w:eastAsia="pl-PL"/>
        </w:rPr>
        <w:br/>
        <w:t>&gt; Polski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IV.6.3) Termin związania ofertą: </w:t>
      </w:r>
      <w:r w:rsidRPr="000524C6">
        <w:rPr>
          <w:rFonts w:ascii="Times New Roman" w:eastAsia="Times New Roman" w:hAnsi="Times New Roman" w:cs="Times New Roman"/>
          <w:color w:val="000000"/>
          <w:sz w:val="24"/>
          <w:szCs w:val="27"/>
          <w:lang w:eastAsia="pl-PL"/>
        </w:rPr>
        <w:t>do: okres w dniach: 30 (od ostatecznego terminu składania ofert)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IV.6.6) Informacje dodatkowe:</w:t>
      </w:r>
      <w:r w:rsidRPr="000524C6">
        <w:rPr>
          <w:rFonts w:ascii="Times New Roman" w:eastAsia="Times New Roman" w:hAnsi="Times New Roman" w:cs="Times New Roman"/>
          <w:color w:val="000000"/>
          <w:sz w:val="24"/>
          <w:szCs w:val="27"/>
          <w:lang w:eastAsia="pl-PL"/>
        </w:rPr>
        <w:t> </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0" w:line="240" w:lineRule="auto"/>
        <w:jc w:val="center"/>
        <w:rPr>
          <w:rFonts w:ascii="Times New Roman" w:eastAsia="Times New Roman" w:hAnsi="Times New Roman" w:cs="Times New Roman"/>
          <w:b/>
          <w:bCs/>
          <w:color w:val="000000"/>
          <w:sz w:val="32"/>
          <w:szCs w:val="36"/>
          <w:lang w:eastAsia="pl-PL"/>
        </w:rPr>
      </w:pPr>
      <w:r w:rsidRPr="000524C6">
        <w:rPr>
          <w:rFonts w:ascii="Times New Roman" w:eastAsia="Times New Roman" w:hAnsi="Times New Roman" w:cs="Times New Roman"/>
          <w:b/>
          <w:bCs/>
          <w:color w:val="000000"/>
          <w:sz w:val="32"/>
          <w:szCs w:val="36"/>
          <w:u w:val="single"/>
          <w:lang w:eastAsia="pl-PL"/>
        </w:rPr>
        <w:t>ZAŁĄCZNIK I - INFORMACJE DOTYCZĄCE OFERT CZĘŚCIOWYCH</w:t>
      </w: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p>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170"/>
        <w:gridCol w:w="769"/>
        <w:gridCol w:w="7368"/>
      </w:tblGrid>
      <w:tr w:rsidR="000524C6" w:rsidRPr="000524C6" w:rsidTr="000524C6">
        <w:trPr>
          <w:tblCellSpacing w:w="15" w:type="dxa"/>
        </w:trPr>
        <w:tc>
          <w:tcPr>
            <w:tcW w:w="0" w:type="auto"/>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b/>
                <w:bCs/>
                <w:szCs w:val="24"/>
                <w:lang w:eastAsia="pl-PL"/>
              </w:rPr>
              <w:t>Część nr:</w:t>
            </w:r>
          </w:p>
        </w:tc>
        <w:tc>
          <w:tcPr>
            <w:tcW w:w="0" w:type="auto"/>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1</w:t>
            </w:r>
          </w:p>
        </w:tc>
        <w:tc>
          <w:tcPr>
            <w:tcW w:w="0" w:type="auto"/>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b/>
                <w:bCs/>
                <w:szCs w:val="24"/>
                <w:lang w:eastAsia="pl-PL"/>
              </w:rPr>
              <w:t>Nazwa:</w:t>
            </w:r>
          </w:p>
        </w:tc>
        <w:tc>
          <w:tcPr>
            <w:tcW w:w="0" w:type="auto"/>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„Budowa otwartej strefy aktywności w skład której wchodzą: siłownia plenerowa i strefa relaksu w m. Olszanica”</w:t>
            </w:r>
          </w:p>
        </w:tc>
      </w:tr>
    </w:tbl>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1) Krótki opis przedmiotu zamówienia </w:t>
      </w:r>
      <w:r w:rsidRPr="000524C6">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0524C6">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0524C6">
        <w:rPr>
          <w:rFonts w:ascii="Times New Roman" w:eastAsia="Times New Roman" w:hAnsi="Times New Roman" w:cs="Times New Roman"/>
          <w:b/>
          <w:bCs/>
          <w:color w:val="000000"/>
          <w:sz w:val="24"/>
          <w:szCs w:val="27"/>
          <w:lang w:eastAsia="pl-PL"/>
        </w:rPr>
        <w:t>budowlane:</w:t>
      </w:r>
      <w:r w:rsidRPr="000524C6">
        <w:rPr>
          <w:rFonts w:ascii="Times New Roman" w:eastAsia="Times New Roman" w:hAnsi="Times New Roman" w:cs="Times New Roman"/>
          <w:color w:val="000000"/>
          <w:sz w:val="24"/>
          <w:szCs w:val="27"/>
          <w:lang w:eastAsia="pl-PL"/>
        </w:rPr>
        <w:t>Przedmiotem</w:t>
      </w:r>
      <w:proofErr w:type="spellEnd"/>
      <w:r w:rsidRPr="000524C6">
        <w:rPr>
          <w:rFonts w:ascii="Times New Roman" w:eastAsia="Times New Roman" w:hAnsi="Times New Roman" w:cs="Times New Roman"/>
          <w:color w:val="000000"/>
          <w:sz w:val="24"/>
          <w:szCs w:val="27"/>
          <w:lang w:eastAsia="pl-PL"/>
        </w:rPr>
        <w:t xml:space="preserve"> zamówienia jest robota budowlana polegająca na budowie otwartej strefy aktywności zlokalizowanej w miejscowości Olszanica składającej się z następujących elementów: Wyposażenie siłowni plenerowej – ROWER – 1 szt. Wyposażenie siłowni plenerowej – ORBITREK – 1 szt. Wyposażenie siłowni plenerowej – NARCIARZ – 1 szt. Wyposażenie siłowni plenerowej – WYCISKANIE+WYCIĄG – 1 szt. Wyposażenie siłowni plenerowej – TWISTER+STEPER – 1 szt. Wyposażenie siłowni plenerowej – WAHADŁO+ODWODZICIEL – 1 szt. Wyposażenie siłowni plenerowej – WIOŚLARZ – 1 szt. Wyposażenie siłowni plenerowej – MOTYL NIEPEŁNOSPRAWNYCH – 1 szt. Ławki – 6 szt. Kosz na śmieci – 2 szt. Stojak na rowery – 1 szt. Stół do gry w </w:t>
      </w:r>
      <w:proofErr w:type="spellStart"/>
      <w:r w:rsidRPr="000524C6">
        <w:rPr>
          <w:rFonts w:ascii="Times New Roman" w:eastAsia="Times New Roman" w:hAnsi="Times New Roman" w:cs="Times New Roman"/>
          <w:color w:val="000000"/>
          <w:sz w:val="24"/>
          <w:szCs w:val="27"/>
          <w:lang w:eastAsia="pl-PL"/>
        </w:rPr>
        <w:t>piłkarzyki</w:t>
      </w:r>
      <w:proofErr w:type="spellEnd"/>
      <w:r w:rsidRPr="000524C6">
        <w:rPr>
          <w:rFonts w:ascii="Times New Roman" w:eastAsia="Times New Roman" w:hAnsi="Times New Roman" w:cs="Times New Roman"/>
          <w:color w:val="000000"/>
          <w:sz w:val="24"/>
          <w:szCs w:val="27"/>
          <w:lang w:eastAsia="pl-PL"/>
        </w:rPr>
        <w:t xml:space="preserve"> – 1 szt. Stół do gry w tenisa – 1 szt. Tablica informacyjna – 1 szt. Nasadzenia/ krzewy - 1 </w:t>
      </w:r>
      <w:proofErr w:type="spellStart"/>
      <w:r w:rsidRPr="000524C6">
        <w:rPr>
          <w:rFonts w:ascii="Times New Roman" w:eastAsia="Times New Roman" w:hAnsi="Times New Roman" w:cs="Times New Roman"/>
          <w:color w:val="000000"/>
          <w:sz w:val="24"/>
          <w:szCs w:val="27"/>
          <w:lang w:eastAsia="pl-PL"/>
        </w:rPr>
        <w:t>kpl</w:t>
      </w:r>
      <w:proofErr w:type="spellEnd"/>
      <w:r w:rsidRPr="000524C6">
        <w:rPr>
          <w:rFonts w:ascii="Times New Roman" w:eastAsia="Times New Roman" w:hAnsi="Times New Roman" w:cs="Times New Roman"/>
          <w:color w:val="000000"/>
          <w:sz w:val="24"/>
          <w:szCs w:val="27"/>
          <w:lang w:eastAsia="pl-PL"/>
        </w:rPr>
        <w:t xml:space="preserve"> (6 sztuk) Utwardzenie nawierzchni strefy – 45 m2. Szczegółowy opis przedmiotu zamówienia (zakres i rodzaj robót) został określony w dokumentacji stanowiącej Załącznik Nr 1 do SIWZ w skład której wchodzą: - Opis Przedmiotu Zamówienia - Dokumentacje projektowe, - Przedmiary robót.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2) Wspólny Słownik Zamówień(CPV): </w:t>
      </w:r>
      <w:r w:rsidRPr="000524C6">
        <w:rPr>
          <w:rFonts w:ascii="Times New Roman" w:eastAsia="Times New Roman" w:hAnsi="Times New Roman" w:cs="Times New Roman"/>
          <w:color w:val="000000"/>
          <w:sz w:val="24"/>
          <w:szCs w:val="27"/>
          <w:lang w:eastAsia="pl-PL"/>
        </w:rPr>
        <w:t>45112720-8, 45111200-0, 45233200-1, 37410000-5, 37440000-4</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0524C6">
        <w:rPr>
          <w:rFonts w:ascii="Times New Roman" w:eastAsia="Times New Roman" w:hAnsi="Times New Roman" w:cs="Times New Roman"/>
          <w:color w:val="000000"/>
          <w:sz w:val="24"/>
          <w:szCs w:val="27"/>
          <w:lang w:eastAsia="pl-PL"/>
        </w:rPr>
        <w:br/>
        <w:t>Wartość bez VAT: </w:t>
      </w:r>
      <w:r w:rsidRPr="000524C6">
        <w:rPr>
          <w:rFonts w:ascii="Times New Roman" w:eastAsia="Times New Roman" w:hAnsi="Times New Roman" w:cs="Times New Roman"/>
          <w:color w:val="000000"/>
          <w:sz w:val="24"/>
          <w:szCs w:val="27"/>
          <w:lang w:eastAsia="pl-PL"/>
        </w:rPr>
        <w:br/>
        <w:t>Waluta: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4) Czas trwania lub termin wykonania: </w:t>
      </w:r>
      <w:r w:rsidRPr="000524C6">
        <w:rPr>
          <w:rFonts w:ascii="Times New Roman" w:eastAsia="Times New Roman" w:hAnsi="Times New Roman" w:cs="Times New Roman"/>
          <w:color w:val="000000"/>
          <w:sz w:val="24"/>
          <w:szCs w:val="27"/>
          <w:lang w:eastAsia="pl-PL"/>
        </w:rPr>
        <w:br/>
        <w:t>okres w miesiącach: </w:t>
      </w:r>
      <w:r w:rsidRPr="000524C6">
        <w:rPr>
          <w:rFonts w:ascii="Times New Roman" w:eastAsia="Times New Roman" w:hAnsi="Times New Roman" w:cs="Times New Roman"/>
          <w:color w:val="000000"/>
          <w:sz w:val="24"/>
          <w:szCs w:val="27"/>
          <w:lang w:eastAsia="pl-PL"/>
        </w:rPr>
        <w:br/>
        <w:t>okres w dniach: </w:t>
      </w:r>
      <w:r w:rsidRPr="000524C6">
        <w:rPr>
          <w:rFonts w:ascii="Times New Roman" w:eastAsia="Times New Roman" w:hAnsi="Times New Roman" w:cs="Times New Roman"/>
          <w:color w:val="000000"/>
          <w:sz w:val="24"/>
          <w:szCs w:val="27"/>
          <w:lang w:eastAsia="pl-PL"/>
        </w:rPr>
        <w:br/>
        <w:t>data rozpoczęcia: </w:t>
      </w:r>
      <w:r w:rsidRPr="000524C6">
        <w:rPr>
          <w:rFonts w:ascii="Times New Roman" w:eastAsia="Times New Roman" w:hAnsi="Times New Roman" w:cs="Times New Roman"/>
          <w:color w:val="000000"/>
          <w:sz w:val="24"/>
          <w:szCs w:val="27"/>
          <w:lang w:eastAsia="pl-PL"/>
        </w:rPr>
        <w:br/>
        <w:t>data zakończenia: 2019-04-30</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Znaczenie</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60,00</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40,00</w:t>
            </w:r>
          </w:p>
        </w:tc>
      </w:tr>
    </w:tbl>
    <w:p w:rsidR="000524C6" w:rsidRPr="000524C6" w:rsidRDefault="000524C6" w:rsidP="000524C6">
      <w:pPr>
        <w:spacing w:after="27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6) INFORMACJE DODATKOWE:</w:t>
      </w:r>
      <w:r w:rsidRPr="000524C6">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
        <w:gridCol w:w="170"/>
        <w:gridCol w:w="769"/>
        <w:gridCol w:w="7386"/>
      </w:tblGrid>
      <w:tr w:rsidR="000524C6" w:rsidRPr="000524C6" w:rsidTr="000524C6">
        <w:trPr>
          <w:tblCellSpacing w:w="15" w:type="dxa"/>
        </w:trPr>
        <w:tc>
          <w:tcPr>
            <w:tcW w:w="0" w:type="auto"/>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b/>
                <w:bCs/>
                <w:szCs w:val="24"/>
                <w:lang w:eastAsia="pl-PL"/>
              </w:rPr>
              <w:t>Część nr:</w:t>
            </w:r>
          </w:p>
        </w:tc>
        <w:tc>
          <w:tcPr>
            <w:tcW w:w="0" w:type="auto"/>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2</w:t>
            </w:r>
          </w:p>
        </w:tc>
        <w:tc>
          <w:tcPr>
            <w:tcW w:w="0" w:type="auto"/>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b/>
                <w:bCs/>
                <w:szCs w:val="24"/>
                <w:lang w:eastAsia="pl-PL"/>
              </w:rPr>
              <w:t>Nazwa:</w:t>
            </w:r>
          </w:p>
        </w:tc>
        <w:tc>
          <w:tcPr>
            <w:tcW w:w="0" w:type="auto"/>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„Budowa otwartej strefy aktywności w skład której wchodzą: siłownia plenerowa i strefa relaksu w m. Uherce Mineralne”</w:t>
            </w:r>
          </w:p>
        </w:tc>
      </w:tr>
    </w:tbl>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1) Krótki opis przedmiotu zamówienia </w:t>
      </w:r>
      <w:r w:rsidRPr="000524C6">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0524C6">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0524C6">
        <w:rPr>
          <w:rFonts w:ascii="Times New Roman" w:eastAsia="Times New Roman" w:hAnsi="Times New Roman" w:cs="Times New Roman"/>
          <w:b/>
          <w:bCs/>
          <w:color w:val="000000"/>
          <w:sz w:val="24"/>
          <w:szCs w:val="27"/>
          <w:lang w:eastAsia="pl-PL"/>
        </w:rPr>
        <w:t>budowlane:</w:t>
      </w:r>
      <w:r w:rsidRPr="000524C6">
        <w:rPr>
          <w:rFonts w:ascii="Times New Roman" w:eastAsia="Times New Roman" w:hAnsi="Times New Roman" w:cs="Times New Roman"/>
          <w:color w:val="000000"/>
          <w:sz w:val="24"/>
          <w:szCs w:val="27"/>
          <w:lang w:eastAsia="pl-PL"/>
        </w:rPr>
        <w:t>Przedmiotem</w:t>
      </w:r>
      <w:proofErr w:type="spellEnd"/>
      <w:r w:rsidRPr="000524C6">
        <w:rPr>
          <w:rFonts w:ascii="Times New Roman" w:eastAsia="Times New Roman" w:hAnsi="Times New Roman" w:cs="Times New Roman"/>
          <w:color w:val="000000"/>
          <w:sz w:val="24"/>
          <w:szCs w:val="27"/>
          <w:lang w:eastAsia="pl-PL"/>
        </w:rPr>
        <w:t xml:space="preserve"> zamówienia jest robota budowlana polegająca na budowie otwartej strefy aktywności zlokalizowanej w miejscowości Uherce Mineralne składającej się z następujących elementów: Wyposażenie siłowni plenerowej – ROWER – 1 szt. Wyposażenie siłowni plenerowej – ORBITREK – 1 szt. Wyposażenie siłowni plenerowej – NARCIARZ – </w:t>
      </w:r>
      <w:r w:rsidRPr="000524C6">
        <w:rPr>
          <w:rFonts w:ascii="Times New Roman" w:eastAsia="Times New Roman" w:hAnsi="Times New Roman" w:cs="Times New Roman"/>
          <w:color w:val="000000"/>
          <w:sz w:val="24"/>
          <w:szCs w:val="27"/>
          <w:lang w:eastAsia="pl-PL"/>
        </w:rPr>
        <w:lastRenderedPageBreak/>
        <w:t xml:space="preserve">1 szt. Wyposażenie siłowni plenerowej – WYCISKANIE+WYCIĄG – 1 szt. Wyposażenie siłowni plenerowej – TWISTER+STEPER – 1 szt. Wyposażenie siłowni plenerowej – WAHADŁO+ODWODZICIEL – 1 szt. Wyposażenie siłowni plenerowej – WIOŚLARZ – 1 szt. Wyposażenie siłowni plenerowej – MOTYL NIEPEŁNOSPRAWNYCH – 1 szt. Ławki – 5 szt. Kosz na śmieci – 2 szt. Stojak na rowery – 1 szt. Stół do gry w </w:t>
      </w:r>
      <w:proofErr w:type="spellStart"/>
      <w:r w:rsidRPr="000524C6">
        <w:rPr>
          <w:rFonts w:ascii="Times New Roman" w:eastAsia="Times New Roman" w:hAnsi="Times New Roman" w:cs="Times New Roman"/>
          <w:color w:val="000000"/>
          <w:sz w:val="24"/>
          <w:szCs w:val="27"/>
          <w:lang w:eastAsia="pl-PL"/>
        </w:rPr>
        <w:t>piłkarzyki</w:t>
      </w:r>
      <w:proofErr w:type="spellEnd"/>
      <w:r w:rsidRPr="000524C6">
        <w:rPr>
          <w:rFonts w:ascii="Times New Roman" w:eastAsia="Times New Roman" w:hAnsi="Times New Roman" w:cs="Times New Roman"/>
          <w:color w:val="000000"/>
          <w:sz w:val="24"/>
          <w:szCs w:val="27"/>
          <w:lang w:eastAsia="pl-PL"/>
        </w:rPr>
        <w:t xml:space="preserve"> – 1 szt. Stół do gry w tenisa – 1 szt. Tablica informacyjna – 1 szt. Nasadzenia/ krzewy - 1 </w:t>
      </w:r>
      <w:proofErr w:type="spellStart"/>
      <w:r w:rsidRPr="000524C6">
        <w:rPr>
          <w:rFonts w:ascii="Times New Roman" w:eastAsia="Times New Roman" w:hAnsi="Times New Roman" w:cs="Times New Roman"/>
          <w:color w:val="000000"/>
          <w:sz w:val="24"/>
          <w:szCs w:val="27"/>
          <w:lang w:eastAsia="pl-PL"/>
        </w:rPr>
        <w:t>kpl</w:t>
      </w:r>
      <w:proofErr w:type="spellEnd"/>
      <w:r w:rsidRPr="000524C6">
        <w:rPr>
          <w:rFonts w:ascii="Times New Roman" w:eastAsia="Times New Roman" w:hAnsi="Times New Roman" w:cs="Times New Roman"/>
          <w:color w:val="000000"/>
          <w:sz w:val="24"/>
          <w:szCs w:val="27"/>
          <w:lang w:eastAsia="pl-PL"/>
        </w:rPr>
        <w:t>. (6 sztuk) Szczegółowy opis przedmiotu zamówienia (zakres i rodzaj robót) został określony w dokumentacji stanowiącej Załącznik Nr 1 do SIWZ w skład której wchodzą: - Opis Przedmiotu Zamówienia - Dokumentacje projektowe, - Przedmiary robót.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2) Wspólny Słownik Zamówień(CPV): </w:t>
      </w:r>
      <w:r w:rsidRPr="000524C6">
        <w:rPr>
          <w:rFonts w:ascii="Times New Roman" w:eastAsia="Times New Roman" w:hAnsi="Times New Roman" w:cs="Times New Roman"/>
          <w:color w:val="000000"/>
          <w:sz w:val="24"/>
          <w:szCs w:val="27"/>
          <w:lang w:eastAsia="pl-PL"/>
        </w:rPr>
        <w:t>45112720-8, 45111200-0, 45233200-1, 37410000-5, 37440000-4</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0524C6">
        <w:rPr>
          <w:rFonts w:ascii="Times New Roman" w:eastAsia="Times New Roman" w:hAnsi="Times New Roman" w:cs="Times New Roman"/>
          <w:color w:val="000000"/>
          <w:sz w:val="24"/>
          <w:szCs w:val="27"/>
          <w:lang w:eastAsia="pl-PL"/>
        </w:rPr>
        <w:br/>
        <w:t>Wartość bez VAT: </w:t>
      </w:r>
      <w:r w:rsidRPr="000524C6">
        <w:rPr>
          <w:rFonts w:ascii="Times New Roman" w:eastAsia="Times New Roman" w:hAnsi="Times New Roman" w:cs="Times New Roman"/>
          <w:color w:val="000000"/>
          <w:sz w:val="24"/>
          <w:szCs w:val="27"/>
          <w:lang w:eastAsia="pl-PL"/>
        </w:rPr>
        <w:br/>
        <w:t>Waluta: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4) Czas trwania lub termin wykonania: </w:t>
      </w:r>
      <w:r w:rsidRPr="000524C6">
        <w:rPr>
          <w:rFonts w:ascii="Times New Roman" w:eastAsia="Times New Roman" w:hAnsi="Times New Roman" w:cs="Times New Roman"/>
          <w:color w:val="000000"/>
          <w:sz w:val="24"/>
          <w:szCs w:val="27"/>
          <w:lang w:eastAsia="pl-PL"/>
        </w:rPr>
        <w:br/>
        <w:t>okres w miesiącach: </w:t>
      </w:r>
      <w:r w:rsidRPr="000524C6">
        <w:rPr>
          <w:rFonts w:ascii="Times New Roman" w:eastAsia="Times New Roman" w:hAnsi="Times New Roman" w:cs="Times New Roman"/>
          <w:color w:val="000000"/>
          <w:sz w:val="24"/>
          <w:szCs w:val="27"/>
          <w:lang w:eastAsia="pl-PL"/>
        </w:rPr>
        <w:br/>
        <w:t>okres w dniach: </w:t>
      </w:r>
      <w:r w:rsidRPr="000524C6">
        <w:rPr>
          <w:rFonts w:ascii="Times New Roman" w:eastAsia="Times New Roman" w:hAnsi="Times New Roman" w:cs="Times New Roman"/>
          <w:color w:val="000000"/>
          <w:sz w:val="24"/>
          <w:szCs w:val="27"/>
          <w:lang w:eastAsia="pl-PL"/>
        </w:rPr>
        <w:br/>
        <w:t>data rozpoczęcia: </w:t>
      </w:r>
      <w:r w:rsidRPr="000524C6">
        <w:rPr>
          <w:rFonts w:ascii="Times New Roman" w:eastAsia="Times New Roman" w:hAnsi="Times New Roman" w:cs="Times New Roman"/>
          <w:color w:val="000000"/>
          <w:sz w:val="24"/>
          <w:szCs w:val="27"/>
          <w:lang w:eastAsia="pl-PL"/>
        </w:rPr>
        <w:br/>
        <w:t>data zakończenia: 2019-04-30</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Znaczenie</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60,00</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40,00</w:t>
            </w:r>
          </w:p>
        </w:tc>
      </w:tr>
    </w:tbl>
    <w:p w:rsidR="000524C6" w:rsidRPr="000524C6" w:rsidRDefault="000524C6" w:rsidP="000524C6">
      <w:pPr>
        <w:spacing w:after="27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6) INFORMACJE DODATKOWE:</w:t>
      </w:r>
      <w:r w:rsidRPr="000524C6">
        <w:rPr>
          <w:rFonts w:ascii="Times New Roman" w:eastAsia="Times New Roman" w:hAnsi="Times New Roman" w:cs="Times New Roman"/>
          <w:color w:val="000000"/>
          <w:sz w:val="24"/>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
        <w:gridCol w:w="170"/>
        <w:gridCol w:w="769"/>
        <w:gridCol w:w="7393"/>
      </w:tblGrid>
      <w:tr w:rsidR="000524C6" w:rsidRPr="000524C6" w:rsidTr="000524C6">
        <w:trPr>
          <w:tblCellSpacing w:w="15" w:type="dxa"/>
        </w:trPr>
        <w:tc>
          <w:tcPr>
            <w:tcW w:w="0" w:type="auto"/>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b/>
                <w:bCs/>
                <w:szCs w:val="24"/>
                <w:lang w:eastAsia="pl-PL"/>
              </w:rPr>
              <w:t>Część nr:</w:t>
            </w:r>
          </w:p>
        </w:tc>
        <w:tc>
          <w:tcPr>
            <w:tcW w:w="0" w:type="auto"/>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3</w:t>
            </w:r>
          </w:p>
        </w:tc>
        <w:tc>
          <w:tcPr>
            <w:tcW w:w="0" w:type="auto"/>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b/>
                <w:bCs/>
                <w:szCs w:val="24"/>
                <w:lang w:eastAsia="pl-PL"/>
              </w:rPr>
              <w:t>Nazwa:</w:t>
            </w:r>
          </w:p>
        </w:tc>
        <w:tc>
          <w:tcPr>
            <w:tcW w:w="0" w:type="auto"/>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„Budowa otwartej strefy aktywności w skład której wchodzą: plac zabaw, siłownia plenerowa i strefa relaksu w m. Stefkowa”</w:t>
            </w:r>
          </w:p>
        </w:tc>
      </w:tr>
    </w:tbl>
    <w:p w:rsidR="000524C6" w:rsidRPr="000524C6" w:rsidRDefault="000524C6" w:rsidP="000524C6">
      <w:pPr>
        <w:spacing w:after="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b/>
          <w:bCs/>
          <w:color w:val="000000"/>
          <w:sz w:val="24"/>
          <w:szCs w:val="27"/>
          <w:lang w:eastAsia="pl-PL"/>
        </w:rPr>
        <w:t>1) Krótki opis przedmiotu zamówienia </w:t>
      </w:r>
      <w:r w:rsidRPr="000524C6">
        <w:rPr>
          <w:rFonts w:ascii="Times New Roman" w:eastAsia="Times New Roman" w:hAnsi="Times New Roman" w:cs="Times New Roman"/>
          <w:i/>
          <w:iCs/>
          <w:color w:val="000000"/>
          <w:sz w:val="24"/>
          <w:szCs w:val="27"/>
          <w:lang w:eastAsia="pl-PL"/>
        </w:rPr>
        <w:t>(wielkość, zakres, rodzaj i ilość dostaw, usług lub robót budowlanych lub określenie zapotrzebowania i wymagań)</w:t>
      </w:r>
      <w:r w:rsidRPr="000524C6">
        <w:rPr>
          <w:rFonts w:ascii="Times New Roman" w:eastAsia="Times New Roman" w:hAnsi="Times New Roman" w:cs="Times New Roman"/>
          <w:b/>
          <w:bCs/>
          <w:color w:val="000000"/>
          <w:sz w:val="24"/>
          <w:szCs w:val="27"/>
          <w:lang w:eastAsia="pl-PL"/>
        </w:rPr>
        <w:t xml:space="preserve"> a w przypadku partnerstwa innowacyjnego -określenie zapotrzebowania na innowacyjny produkt, usługę lub roboty </w:t>
      </w:r>
      <w:proofErr w:type="spellStart"/>
      <w:r w:rsidRPr="000524C6">
        <w:rPr>
          <w:rFonts w:ascii="Times New Roman" w:eastAsia="Times New Roman" w:hAnsi="Times New Roman" w:cs="Times New Roman"/>
          <w:b/>
          <w:bCs/>
          <w:color w:val="000000"/>
          <w:sz w:val="24"/>
          <w:szCs w:val="27"/>
          <w:lang w:eastAsia="pl-PL"/>
        </w:rPr>
        <w:t>budowlane:</w:t>
      </w:r>
      <w:r w:rsidRPr="000524C6">
        <w:rPr>
          <w:rFonts w:ascii="Times New Roman" w:eastAsia="Times New Roman" w:hAnsi="Times New Roman" w:cs="Times New Roman"/>
          <w:color w:val="000000"/>
          <w:sz w:val="24"/>
          <w:szCs w:val="27"/>
          <w:lang w:eastAsia="pl-PL"/>
        </w:rPr>
        <w:t>Przedmiotem</w:t>
      </w:r>
      <w:proofErr w:type="spellEnd"/>
      <w:r w:rsidRPr="000524C6">
        <w:rPr>
          <w:rFonts w:ascii="Times New Roman" w:eastAsia="Times New Roman" w:hAnsi="Times New Roman" w:cs="Times New Roman"/>
          <w:color w:val="000000"/>
          <w:sz w:val="24"/>
          <w:szCs w:val="27"/>
          <w:lang w:eastAsia="pl-PL"/>
        </w:rPr>
        <w:t xml:space="preserve"> zamówienia jest robota budowlana polegająca na budowie otwartej strefy aktywności zlokalizowanej w miejscowości Stefkowa składającej się z następujących elementów: Wyposażenie siłowni plenerowej – ORBITREK – 1 szt. Wyposażenie siłowni plenerowej – WIOŚLARZ – 1 szt. Wyposażenie siłowni plenerowej – WAHADŁO – 1 szt. Wyposażenie siłowni plenerowej – TWISTER – 1 szt. Wyposażenie siłowni plenerowej – WYCIĄG GÓRNY– 1 szt. Wyposażenie siłowni plenerowej–URZĄDZENIE DLA NIEPEŁNOSPRAWNYCH-1szt. Ławki – 5 szt. Kosz na śmieci – 2 szt. Stojak na rowery – 1 szt. Stół do gry w szachy/chińczyk/stołki– 1 szt. Stół do gry w tenisa stołowego – 1 szt. Tablica informacyjna – 1 szt. Nasadzenia/ krzewy - 1 </w:t>
      </w:r>
      <w:proofErr w:type="spellStart"/>
      <w:r w:rsidRPr="000524C6">
        <w:rPr>
          <w:rFonts w:ascii="Times New Roman" w:eastAsia="Times New Roman" w:hAnsi="Times New Roman" w:cs="Times New Roman"/>
          <w:color w:val="000000"/>
          <w:sz w:val="24"/>
          <w:szCs w:val="27"/>
          <w:lang w:eastAsia="pl-PL"/>
        </w:rPr>
        <w:t>kpl</w:t>
      </w:r>
      <w:proofErr w:type="spellEnd"/>
      <w:r w:rsidRPr="000524C6">
        <w:rPr>
          <w:rFonts w:ascii="Times New Roman" w:eastAsia="Times New Roman" w:hAnsi="Times New Roman" w:cs="Times New Roman"/>
          <w:color w:val="000000"/>
          <w:sz w:val="24"/>
          <w:szCs w:val="27"/>
          <w:lang w:eastAsia="pl-PL"/>
        </w:rPr>
        <w:t xml:space="preserve"> (6 drzewek, 3 krzewy) Alejka z utwardzeniem nawierzchni strefy – 85 m2 Ogrodzenie panelowe placu zabaw z furtką – 58 </w:t>
      </w:r>
      <w:proofErr w:type="spellStart"/>
      <w:r w:rsidRPr="000524C6">
        <w:rPr>
          <w:rFonts w:ascii="Times New Roman" w:eastAsia="Times New Roman" w:hAnsi="Times New Roman" w:cs="Times New Roman"/>
          <w:color w:val="000000"/>
          <w:sz w:val="24"/>
          <w:szCs w:val="27"/>
          <w:lang w:eastAsia="pl-PL"/>
        </w:rPr>
        <w:t>mb</w:t>
      </w:r>
      <w:proofErr w:type="spellEnd"/>
      <w:r w:rsidRPr="000524C6">
        <w:rPr>
          <w:rFonts w:ascii="Times New Roman" w:eastAsia="Times New Roman" w:hAnsi="Times New Roman" w:cs="Times New Roman"/>
          <w:color w:val="000000"/>
          <w:sz w:val="24"/>
          <w:szCs w:val="27"/>
          <w:lang w:eastAsia="pl-PL"/>
        </w:rPr>
        <w:t xml:space="preserve"> Powierzchnia bezpieczna placu zabaw – 100 m2 Drabinka wielofunkcyjna Zestaw zabawowy Karuzela Bujak Huśtawka 2 osobowa z drabinką. Szczegółowy opis przedmiotu zamówienia (zakres i rodzaj robót) został określony w dokumentacji stanowiącej Załącznik Nr 1 do SIWZ w skład której wchodzą: - Opis Przedmiotu Zamówienia - Dokumentacje projektowe, - Przedmiary robót.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lastRenderedPageBreak/>
        <w:t>2) Wspólny Słownik Zamówień(CPV): </w:t>
      </w:r>
      <w:r w:rsidRPr="000524C6">
        <w:rPr>
          <w:rFonts w:ascii="Times New Roman" w:eastAsia="Times New Roman" w:hAnsi="Times New Roman" w:cs="Times New Roman"/>
          <w:color w:val="000000"/>
          <w:sz w:val="24"/>
          <w:szCs w:val="27"/>
          <w:lang w:eastAsia="pl-PL"/>
        </w:rPr>
        <w:t>45112720-8, 45111200-0, 45233200-1, 37535200-9, 37410000-5, 37440000-4</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3) Wartość części zamówienia(jeżeli zamawiający podaje informacje o wartości zamówienia):</w:t>
      </w:r>
      <w:r w:rsidRPr="000524C6">
        <w:rPr>
          <w:rFonts w:ascii="Times New Roman" w:eastAsia="Times New Roman" w:hAnsi="Times New Roman" w:cs="Times New Roman"/>
          <w:color w:val="000000"/>
          <w:sz w:val="24"/>
          <w:szCs w:val="27"/>
          <w:lang w:eastAsia="pl-PL"/>
        </w:rPr>
        <w:br/>
        <w:t>Wartość bez VAT: </w:t>
      </w:r>
      <w:r w:rsidRPr="000524C6">
        <w:rPr>
          <w:rFonts w:ascii="Times New Roman" w:eastAsia="Times New Roman" w:hAnsi="Times New Roman" w:cs="Times New Roman"/>
          <w:color w:val="000000"/>
          <w:sz w:val="24"/>
          <w:szCs w:val="27"/>
          <w:lang w:eastAsia="pl-PL"/>
        </w:rPr>
        <w:br/>
        <w:t>Waluta: </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4) Czas trwania lub termin wykonania: </w:t>
      </w:r>
      <w:r w:rsidRPr="000524C6">
        <w:rPr>
          <w:rFonts w:ascii="Times New Roman" w:eastAsia="Times New Roman" w:hAnsi="Times New Roman" w:cs="Times New Roman"/>
          <w:color w:val="000000"/>
          <w:sz w:val="24"/>
          <w:szCs w:val="27"/>
          <w:lang w:eastAsia="pl-PL"/>
        </w:rPr>
        <w:br/>
        <w:t>okres w miesiącach: </w:t>
      </w:r>
      <w:r w:rsidRPr="000524C6">
        <w:rPr>
          <w:rFonts w:ascii="Times New Roman" w:eastAsia="Times New Roman" w:hAnsi="Times New Roman" w:cs="Times New Roman"/>
          <w:color w:val="000000"/>
          <w:sz w:val="24"/>
          <w:szCs w:val="27"/>
          <w:lang w:eastAsia="pl-PL"/>
        </w:rPr>
        <w:br/>
        <w:t>okres w dniach: </w:t>
      </w:r>
      <w:r w:rsidRPr="000524C6">
        <w:rPr>
          <w:rFonts w:ascii="Times New Roman" w:eastAsia="Times New Roman" w:hAnsi="Times New Roman" w:cs="Times New Roman"/>
          <w:color w:val="000000"/>
          <w:sz w:val="24"/>
          <w:szCs w:val="27"/>
          <w:lang w:eastAsia="pl-PL"/>
        </w:rPr>
        <w:br/>
        <w:t>data rozpoczęcia: </w:t>
      </w:r>
      <w:r w:rsidRPr="000524C6">
        <w:rPr>
          <w:rFonts w:ascii="Times New Roman" w:eastAsia="Times New Roman" w:hAnsi="Times New Roman" w:cs="Times New Roman"/>
          <w:color w:val="000000"/>
          <w:sz w:val="24"/>
          <w:szCs w:val="27"/>
          <w:lang w:eastAsia="pl-PL"/>
        </w:rPr>
        <w:br/>
        <w:t>data zakończenia: 2019-04-30</w:t>
      </w: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0"/>
        <w:gridCol w:w="934"/>
      </w:tblGrid>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Znaczenie</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60,00</w:t>
            </w:r>
          </w:p>
        </w:tc>
      </w:tr>
      <w:tr w:rsidR="000524C6" w:rsidRPr="000524C6" w:rsidTr="000524C6">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szCs w:val="24"/>
                <w:lang w:eastAsia="pl-PL"/>
              </w:rPr>
              <w:t>40,00</w:t>
            </w:r>
          </w:p>
        </w:tc>
      </w:tr>
    </w:tbl>
    <w:p w:rsidR="000524C6" w:rsidRPr="000524C6" w:rsidRDefault="000524C6" w:rsidP="000524C6">
      <w:pPr>
        <w:spacing w:after="270" w:line="240" w:lineRule="auto"/>
        <w:rPr>
          <w:rFonts w:ascii="Times New Roman" w:eastAsia="Times New Roman" w:hAnsi="Times New Roman" w:cs="Times New Roman"/>
          <w:color w:val="000000"/>
          <w:sz w:val="24"/>
          <w:szCs w:val="27"/>
          <w:lang w:eastAsia="pl-PL"/>
        </w:rPr>
      </w:pPr>
      <w:r w:rsidRPr="000524C6">
        <w:rPr>
          <w:rFonts w:ascii="Times New Roman" w:eastAsia="Times New Roman" w:hAnsi="Times New Roman" w:cs="Times New Roman"/>
          <w:color w:val="000000"/>
          <w:sz w:val="24"/>
          <w:szCs w:val="27"/>
          <w:lang w:eastAsia="pl-PL"/>
        </w:rPr>
        <w:br/>
      </w:r>
      <w:r w:rsidRPr="000524C6">
        <w:rPr>
          <w:rFonts w:ascii="Times New Roman" w:eastAsia="Times New Roman" w:hAnsi="Times New Roman" w:cs="Times New Roman"/>
          <w:b/>
          <w:bCs/>
          <w:color w:val="000000"/>
          <w:sz w:val="24"/>
          <w:szCs w:val="27"/>
          <w:lang w:eastAsia="pl-PL"/>
        </w:rPr>
        <w:t>6) INFORMACJE DODATKOWE:</w:t>
      </w:r>
      <w:r w:rsidRPr="000524C6">
        <w:rPr>
          <w:rFonts w:ascii="Times New Roman" w:eastAsia="Times New Roman" w:hAnsi="Times New Roman" w:cs="Times New Roman"/>
          <w:color w:val="000000"/>
          <w:sz w:val="24"/>
          <w:szCs w:val="27"/>
          <w:lang w:eastAsia="pl-PL"/>
        </w:rPr>
        <w:br/>
      </w:r>
    </w:p>
    <w:p w:rsidR="000524C6" w:rsidRPr="000524C6" w:rsidRDefault="000524C6" w:rsidP="000524C6">
      <w:pPr>
        <w:spacing w:after="270" w:line="240" w:lineRule="auto"/>
        <w:rPr>
          <w:rFonts w:ascii="Times New Roman" w:eastAsia="Times New Roman" w:hAnsi="Times New Roman" w:cs="Times New Roman"/>
          <w:color w:val="000000"/>
          <w:sz w:val="24"/>
          <w:szCs w:val="27"/>
          <w:lang w:eastAsia="pl-PL"/>
        </w:rPr>
      </w:pPr>
    </w:p>
    <w:p w:rsidR="000524C6" w:rsidRPr="000524C6" w:rsidRDefault="000524C6" w:rsidP="000524C6">
      <w:pPr>
        <w:spacing w:after="0" w:line="240" w:lineRule="auto"/>
        <w:rPr>
          <w:rFonts w:ascii="Times New Roman" w:eastAsia="Times New Roman" w:hAnsi="Times New Roman" w:cs="Times New Roman"/>
          <w:szCs w:val="24"/>
          <w:lang w:eastAsia="pl-PL"/>
        </w:rPr>
      </w:pPr>
      <w:r w:rsidRPr="000524C6">
        <w:rPr>
          <w:rFonts w:ascii="Times New Roman" w:eastAsia="Times New Roman" w:hAnsi="Times New Roman" w:cs="Times New Roman"/>
          <w:color w:val="000000"/>
          <w:sz w:val="24"/>
          <w:szCs w:val="27"/>
          <w:lang w:eastAsia="pl-PL"/>
        </w:rPr>
        <w:br/>
      </w:r>
    </w:p>
    <w:p w:rsidR="00B134F2" w:rsidRPr="000524C6" w:rsidRDefault="00B134F2" w:rsidP="000524C6">
      <w:pPr>
        <w:spacing w:line="240" w:lineRule="auto"/>
        <w:rPr>
          <w:sz w:val="20"/>
        </w:rPr>
      </w:pPr>
    </w:p>
    <w:sectPr w:rsidR="00B134F2" w:rsidRPr="0005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C6"/>
    <w:rsid w:val="000524C6"/>
    <w:rsid w:val="00432FFA"/>
    <w:rsid w:val="00B13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66757">
      <w:bodyDiv w:val="1"/>
      <w:marLeft w:val="0"/>
      <w:marRight w:val="0"/>
      <w:marTop w:val="0"/>
      <w:marBottom w:val="0"/>
      <w:divBdr>
        <w:top w:val="none" w:sz="0" w:space="0" w:color="auto"/>
        <w:left w:val="none" w:sz="0" w:space="0" w:color="auto"/>
        <w:bottom w:val="none" w:sz="0" w:space="0" w:color="auto"/>
        <w:right w:val="none" w:sz="0" w:space="0" w:color="auto"/>
      </w:divBdr>
      <w:divsChild>
        <w:div w:id="2060322142">
          <w:marLeft w:val="0"/>
          <w:marRight w:val="0"/>
          <w:marTop w:val="0"/>
          <w:marBottom w:val="0"/>
          <w:divBdr>
            <w:top w:val="none" w:sz="0" w:space="0" w:color="auto"/>
            <w:left w:val="none" w:sz="0" w:space="0" w:color="auto"/>
            <w:bottom w:val="none" w:sz="0" w:space="0" w:color="auto"/>
            <w:right w:val="none" w:sz="0" w:space="0" w:color="auto"/>
          </w:divBdr>
          <w:divsChild>
            <w:div w:id="2062556901">
              <w:marLeft w:val="0"/>
              <w:marRight w:val="0"/>
              <w:marTop w:val="0"/>
              <w:marBottom w:val="0"/>
              <w:divBdr>
                <w:top w:val="none" w:sz="0" w:space="0" w:color="auto"/>
                <w:left w:val="none" w:sz="0" w:space="0" w:color="auto"/>
                <w:bottom w:val="none" w:sz="0" w:space="0" w:color="auto"/>
                <w:right w:val="none" w:sz="0" w:space="0" w:color="auto"/>
              </w:divBdr>
            </w:div>
            <w:div w:id="920063963">
              <w:marLeft w:val="0"/>
              <w:marRight w:val="0"/>
              <w:marTop w:val="0"/>
              <w:marBottom w:val="0"/>
              <w:divBdr>
                <w:top w:val="none" w:sz="0" w:space="0" w:color="auto"/>
                <w:left w:val="none" w:sz="0" w:space="0" w:color="auto"/>
                <w:bottom w:val="none" w:sz="0" w:space="0" w:color="auto"/>
                <w:right w:val="none" w:sz="0" w:space="0" w:color="auto"/>
              </w:divBdr>
            </w:div>
            <w:div w:id="1459303238">
              <w:marLeft w:val="0"/>
              <w:marRight w:val="0"/>
              <w:marTop w:val="0"/>
              <w:marBottom w:val="0"/>
              <w:divBdr>
                <w:top w:val="none" w:sz="0" w:space="0" w:color="auto"/>
                <w:left w:val="none" w:sz="0" w:space="0" w:color="auto"/>
                <w:bottom w:val="none" w:sz="0" w:space="0" w:color="auto"/>
                <w:right w:val="none" w:sz="0" w:space="0" w:color="auto"/>
              </w:divBdr>
              <w:divsChild>
                <w:div w:id="1661156915">
                  <w:marLeft w:val="0"/>
                  <w:marRight w:val="0"/>
                  <w:marTop w:val="0"/>
                  <w:marBottom w:val="0"/>
                  <w:divBdr>
                    <w:top w:val="none" w:sz="0" w:space="0" w:color="auto"/>
                    <w:left w:val="none" w:sz="0" w:space="0" w:color="auto"/>
                    <w:bottom w:val="none" w:sz="0" w:space="0" w:color="auto"/>
                    <w:right w:val="none" w:sz="0" w:space="0" w:color="auto"/>
                  </w:divBdr>
                </w:div>
              </w:divsChild>
            </w:div>
            <w:div w:id="893547424">
              <w:marLeft w:val="0"/>
              <w:marRight w:val="0"/>
              <w:marTop w:val="0"/>
              <w:marBottom w:val="0"/>
              <w:divBdr>
                <w:top w:val="none" w:sz="0" w:space="0" w:color="auto"/>
                <w:left w:val="none" w:sz="0" w:space="0" w:color="auto"/>
                <w:bottom w:val="none" w:sz="0" w:space="0" w:color="auto"/>
                <w:right w:val="none" w:sz="0" w:space="0" w:color="auto"/>
              </w:divBdr>
              <w:divsChild>
                <w:div w:id="565117193">
                  <w:marLeft w:val="0"/>
                  <w:marRight w:val="0"/>
                  <w:marTop w:val="0"/>
                  <w:marBottom w:val="0"/>
                  <w:divBdr>
                    <w:top w:val="none" w:sz="0" w:space="0" w:color="auto"/>
                    <w:left w:val="none" w:sz="0" w:space="0" w:color="auto"/>
                    <w:bottom w:val="none" w:sz="0" w:space="0" w:color="auto"/>
                    <w:right w:val="none" w:sz="0" w:space="0" w:color="auto"/>
                  </w:divBdr>
                </w:div>
              </w:divsChild>
            </w:div>
            <w:div w:id="1606186074">
              <w:marLeft w:val="0"/>
              <w:marRight w:val="0"/>
              <w:marTop w:val="0"/>
              <w:marBottom w:val="0"/>
              <w:divBdr>
                <w:top w:val="none" w:sz="0" w:space="0" w:color="auto"/>
                <w:left w:val="none" w:sz="0" w:space="0" w:color="auto"/>
                <w:bottom w:val="none" w:sz="0" w:space="0" w:color="auto"/>
                <w:right w:val="none" w:sz="0" w:space="0" w:color="auto"/>
              </w:divBdr>
              <w:divsChild>
                <w:div w:id="2088108632">
                  <w:marLeft w:val="0"/>
                  <w:marRight w:val="0"/>
                  <w:marTop w:val="0"/>
                  <w:marBottom w:val="0"/>
                  <w:divBdr>
                    <w:top w:val="none" w:sz="0" w:space="0" w:color="auto"/>
                    <w:left w:val="none" w:sz="0" w:space="0" w:color="auto"/>
                    <w:bottom w:val="none" w:sz="0" w:space="0" w:color="auto"/>
                    <w:right w:val="none" w:sz="0" w:space="0" w:color="auto"/>
                  </w:divBdr>
                </w:div>
                <w:div w:id="1797723797">
                  <w:marLeft w:val="0"/>
                  <w:marRight w:val="0"/>
                  <w:marTop w:val="0"/>
                  <w:marBottom w:val="0"/>
                  <w:divBdr>
                    <w:top w:val="none" w:sz="0" w:space="0" w:color="auto"/>
                    <w:left w:val="none" w:sz="0" w:space="0" w:color="auto"/>
                    <w:bottom w:val="none" w:sz="0" w:space="0" w:color="auto"/>
                    <w:right w:val="none" w:sz="0" w:space="0" w:color="auto"/>
                  </w:divBdr>
                </w:div>
                <w:div w:id="1399325128">
                  <w:marLeft w:val="0"/>
                  <w:marRight w:val="0"/>
                  <w:marTop w:val="0"/>
                  <w:marBottom w:val="0"/>
                  <w:divBdr>
                    <w:top w:val="none" w:sz="0" w:space="0" w:color="auto"/>
                    <w:left w:val="none" w:sz="0" w:space="0" w:color="auto"/>
                    <w:bottom w:val="none" w:sz="0" w:space="0" w:color="auto"/>
                    <w:right w:val="none" w:sz="0" w:space="0" w:color="auto"/>
                  </w:divBdr>
                </w:div>
                <w:div w:id="1467819904">
                  <w:marLeft w:val="0"/>
                  <w:marRight w:val="0"/>
                  <w:marTop w:val="0"/>
                  <w:marBottom w:val="0"/>
                  <w:divBdr>
                    <w:top w:val="none" w:sz="0" w:space="0" w:color="auto"/>
                    <w:left w:val="none" w:sz="0" w:space="0" w:color="auto"/>
                    <w:bottom w:val="none" w:sz="0" w:space="0" w:color="auto"/>
                    <w:right w:val="none" w:sz="0" w:space="0" w:color="auto"/>
                  </w:divBdr>
                </w:div>
              </w:divsChild>
            </w:div>
            <w:div w:id="722943120">
              <w:marLeft w:val="0"/>
              <w:marRight w:val="0"/>
              <w:marTop w:val="0"/>
              <w:marBottom w:val="0"/>
              <w:divBdr>
                <w:top w:val="none" w:sz="0" w:space="0" w:color="auto"/>
                <w:left w:val="none" w:sz="0" w:space="0" w:color="auto"/>
                <w:bottom w:val="none" w:sz="0" w:space="0" w:color="auto"/>
                <w:right w:val="none" w:sz="0" w:space="0" w:color="auto"/>
              </w:divBdr>
              <w:divsChild>
                <w:div w:id="1116296106">
                  <w:marLeft w:val="0"/>
                  <w:marRight w:val="0"/>
                  <w:marTop w:val="0"/>
                  <w:marBottom w:val="0"/>
                  <w:divBdr>
                    <w:top w:val="none" w:sz="0" w:space="0" w:color="auto"/>
                    <w:left w:val="none" w:sz="0" w:space="0" w:color="auto"/>
                    <w:bottom w:val="none" w:sz="0" w:space="0" w:color="auto"/>
                    <w:right w:val="none" w:sz="0" w:space="0" w:color="auto"/>
                  </w:divBdr>
                </w:div>
                <w:div w:id="836456474">
                  <w:marLeft w:val="0"/>
                  <w:marRight w:val="0"/>
                  <w:marTop w:val="0"/>
                  <w:marBottom w:val="0"/>
                  <w:divBdr>
                    <w:top w:val="none" w:sz="0" w:space="0" w:color="auto"/>
                    <w:left w:val="none" w:sz="0" w:space="0" w:color="auto"/>
                    <w:bottom w:val="none" w:sz="0" w:space="0" w:color="auto"/>
                    <w:right w:val="none" w:sz="0" w:space="0" w:color="auto"/>
                  </w:divBdr>
                </w:div>
                <w:div w:id="638415680">
                  <w:marLeft w:val="0"/>
                  <w:marRight w:val="0"/>
                  <w:marTop w:val="0"/>
                  <w:marBottom w:val="0"/>
                  <w:divBdr>
                    <w:top w:val="none" w:sz="0" w:space="0" w:color="auto"/>
                    <w:left w:val="none" w:sz="0" w:space="0" w:color="auto"/>
                    <w:bottom w:val="none" w:sz="0" w:space="0" w:color="auto"/>
                    <w:right w:val="none" w:sz="0" w:space="0" w:color="auto"/>
                  </w:divBdr>
                </w:div>
                <w:div w:id="138232424">
                  <w:marLeft w:val="0"/>
                  <w:marRight w:val="0"/>
                  <w:marTop w:val="0"/>
                  <w:marBottom w:val="0"/>
                  <w:divBdr>
                    <w:top w:val="none" w:sz="0" w:space="0" w:color="auto"/>
                    <w:left w:val="none" w:sz="0" w:space="0" w:color="auto"/>
                    <w:bottom w:val="none" w:sz="0" w:space="0" w:color="auto"/>
                    <w:right w:val="none" w:sz="0" w:space="0" w:color="auto"/>
                  </w:divBdr>
                </w:div>
                <w:div w:id="595526396">
                  <w:marLeft w:val="0"/>
                  <w:marRight w:val="0"/>
                  <w:marTop w:val="0"/>
                  <w:marBottom w:val="0"/>
                  <w:divBdr>
                    <w:top w:val="none" w:sz="0" w:space="0" w:color="auto"/>
                    <w:left w:val="none" w:sz="0" w:space="0" w:color="auto"/>
                    <w:bottom w:val="none" w:sz="0" w:space="0" w:color="auto"/>
                    <w:right w:val="none" w:sz="0" w:space="0" w:color="auto"/>
                  </w:divBdr>
                </w:div>
                <w:div w:id="2123498697">
                  <w:marLeft w:val="0"/>
                  <w:marRight w:val="0"/>
                  <w:marTop w:val="0"/>
                  <w:marBottom w:val="0"/>
                  <w:divBdr>
                    <w:top w:val="none" w:sz="0" w:space="0" w:color="auto"/>
                    <w:left w:val="none" w:sz="0" w:space="0" w:color="auto"/>
                    <w:bottom w:val="none" w:sz="0" w:space="0" w:color="auto"/>
                    <w:right w:val="none" w:sz="0" w:space="0" w:color="auto"/>
                  </w:divBdr>
                </w:div>
                <w:div w:id="640379536">
                  <w:marLeft w:val="0"/>
                  <w:marRight w:val="0"/>
                  <w:marTop w:val="0"/>
                  <w:marBottom w:val="0"/>
                  <w:divBdr>
                    <w:top w:val="none" w:sz="0" w:space="0" w:color="auto"/>
                    <w:left w:val="none" w:sz="0" w:space="0" w:color="auto"/>
                    <w:bottom w:val="none" w:sz="0" w:space="0" w:color="auto"/>
                    <w:right w:val="none" w:sz="0" w:space="0" w:color="auto"/>
                  </w:divBdr>
                </w:div>
              </w:divsChild>
            </w:div>
            <w:div w:id="1228565683">
              <w:marLeft w:val="0"/>
              <w:marRight w:val="0"/>
              <w:marTop w:val="0"/>
              <w:marBottom w:val="0"/>
              <w:divBdr>
                <w:top w:val="none" w:sz="0" w:space="0" w:color="auto"/>
                <w:left w:val="none" w:sz="0" w:space="0" w:color="auto"/>
                <w:bottom w:val="none" w:sz="0" w:space="0" w:color="auto"/>
                <w:right w:val="none" w:sz="0" w:space="0" w:color="auto"/>
              </w:divBdr>
              <w:divsChild>
                <w:div w:id="1963077145">
                  <w:marLeft w:val="0"/>
                  <w:marRight w:val="0"/>
                  <w:marTop w:val="0"/>
                  <w:marBottom w:val="0"/>
                  <w:divBdr>
                    <w:top w:val="none" w:sz="0" w:space="0" w:color="auto"/>
                    <w:left w:val="none" w:sz="0" w:space="0" w:color="auto"/>
                    <w:bottom w:val="none" w:sz="0" w:space="0" w:color="auto"/>
                    <w:right w:val="none" w:sz="0" w:space="0" w:color="auto"/>
                  </w:divBdr>
                </w:div>
                <w:div w:id="835153382">
                  <w:marLeft w:val="0"/>
                  <w:marRight w:val="0"/>
                  <w:marTop w:val="0"/>
                  <w:marBottom w:val="0"/>
                  <w:divBdr>
                    <w:top w:val="none" w:sz="0" w:space="0" w:color="auto"/>
                    <w:left w:val="none" w:sz="0" w:space="0" w:color="auto"/>
                    <w:bottom w:val="none" w:sz="0" w:space="0" w:color="auto"/>
                    <w:right w:val="none" w:sz="0" w:space="0" w:color="auto"/>
                  </w:divBdr>
                </w:div>
              </w:divsChild>
            </w:div>
            <w:div w:id="2058359343">
              <w:marLeft w:val="0"/>
              <w:marRight w:val="0"/>
              <w:marTop w:val="0"/>
              <w:marBottom w:val="0"/>
              <w:divBdr>
                <w:top w:val="none" w:sz="0" w:space="0" w:color="auto"/>
                <w:left w:val="none" w:sz="0" w:space="0" w:color="auto"/>
                <w:bottom w:val="none" w:sz="0" w:space="0" w:color="auto"/>
                <w:right w:val="none" w:sz="0" w:space="0" w:color="auto"/>
              </w:divBdr>
              <w:divsChild>
                <w:div w:id="963272324">
                  <w:marLeft w:val="0"/>
                  <w:marRight w:val="0"/>
                  <w:marTop w:val="0"/>
                  <w:marBottom w:val="0"/>
                  <w:divBdr>
                    <w:top w:val="none" w:sz="0" w:space="0" w:color="auto"/>
                    <w:left w:val="none" w:sz="0" w:space="0" w:color="auto"/>
                    <w:bottom w:val="none" w:sz="0" w:space="0" w:color="auto"/>
                    <w:right w:val="none" w:sz="0" w:space="0" w:color="auto"/>
                  </w:divBdr>
                </w:div>
                <w:div w:id="2139226810">
                  <w:marLeft w:val="0"/>
                  <w:marRight w:val="0"/>
                  <w:marTop w:val="0"/>
                  <w:marBottom w:val="0"/>
                  <w:divBdr>
                    <w:top w:val="none" w:sz="0" w:space="0" w:color="auto"/>
                    <w:left w:val="none" w:sz="0" w:space="0" w:color="auto"/>
                    <w:bottom w:val="none" w:sz="0" w:space="0" w:color="auto"/>
                    <w:right w:val="none" w:sz="0" w:space="0" w:color="auto"/>
                  </w:divBdr>
                </w:div>
                <w:div w:id="450326687">
                  <w:marLeft w:val="0"/>
                  <w:marRight w:val="0"/>
                  <w:marTop w:val="0"/>
                  <w:marBottom w:val="0"/>
                  <w:divBdr>
                    <w:top w:val="none" w:sz="0" w:space="0" w:color="auto"/>
                    <w:left w:val="none" w:sz="0" w:space="0" w:color="auto"/>
                    <w:bottom w:val="none" w:sz="0" w:space="0" w:color="auto"/>
                    <w:right w:val="none" w:sz="0" w:space="0" w:color="auto"/>
                  </w:divBdr>
                </w:div>
                <w:div w:id="501747069">
                  <w:marLeft w:val="0"/>
                  <w:marRight w:val="0"/>
                  <w:marTop w:val="0"/>
                  <w:marBottom w:val="0"/>
                  <w:divBdr>
                    <w:top w:val="none" w:sz="0" w:space="0" w:color="auto"/>
                    <w:left w:val="none" w:sz="0" w:space="0" w:color="auto"/>
                    <w:bottom w:val="none" w:sz="0" w:space="0" w:color="auto"/>
                    <w:right w:val="none" w:sz="0" w:space="0" w:color="auto"/>
                  </w:divBdr>
                </w:div>
                <w:div w:id="2083528195">
                  <w:marLeft w:val="0"/>
                  <w:marRight w:val="0"/>
                  <w:marTop w:val="0"/>
                  <w:marBottom w:val="0"/>
                  <w:divBdr>
                    <w:top w:val="none" w:sz="0" w:space="0" w:color="auto"/>
                    <w:left w:val="none" w:sz="0" w:space="0" w:color="auto"/>
                    <w:bottom w:val="none" w:sz="0" w:space="0" w:color="auto"/>
                    <w:right w:val="none" w:sz="0" w:space="0" w:color="auto"/>
                  </w:divBdr>
                </w:div>
              </w:divsChild>
            </w:div>
            <w:div w:id="1931696383">
              <w:marLeft w:val="0"/>
              <w:marRight w:val="0"/>
              <w:marTop w:val="0"/>
              <w:marBottom w:val="0"/>
              <w:divBdr>
                <w:top w:val="none" w:sz="0" w:space="0" w:color="auto"/>
                <w:left w:val="none" w:sz="0" w:space="0" w:color="auto"/>
                <w:bottom w:val="none" w:sz="0" w:space="0" w:color="auto"/>
                <w:right w:val="none" w:sz="0" w:space="0" w:color="auto"/>
              </w:divBdr>
              <w:divsChild>
                <w:div w:id="795492372">
                  <w:marLeft w:val="0"/>
                  <w:marRight w:val="0"/>
                  <w:marTop w:val="0"/>
                  <w:marBottom w:val="0"/>
                  <w:divBdr>
                    <w:top w:val="none" w:sz="0" w:space="0" w:color="auto"/>
                    <w:left w:val="none" w:sz="0" w:space="0" w:color="auto"/>
                    <w:bottom w:val="none" w:sz="0" w:space="0" w:color="auto"/>
                    <w:right w:val="none" w:sz="0" w:space="0" w:color="auto"/>
                  </w:divBdr>
                </w:div>
                <w:div w:id="1261720163">
                  <w:marLeft w:val="0"/>
                  <w:marRight w:val="0"/>
                  <w:marTop w:val="0"/>
                  <w:marBottom w:val="0"/>
                  <w:divBdr>
                    <w:top w:val="none" w:sz="0" w:space="0" w:color="auto"/>
                    <w:left w:val="none" w:sz="0" w:space="0" w:color="auto"/>
                    <w:bottom w:val="none" w:sz="0" w:space="0" w:color="auto"/>
                    <w:right w:val="none" w:sz="0" w:space="0" w:color="auto"/>
                  </w:divBdr>
                </w:div>
                <w:div w:id="1114985512">
                  <w:marLeft w:val="0"/>
                  <w:marRight w:val="0"/>
                  <w:marTop w:val="0"/>
                  <w:marBottom w:val="0"/>
                  <w:divBdr>
                    <w:top w:val="none" w:sz="0" w:space="0" w:color="auto"/>
                    <w:left w:val="none" w:sz="0" w:space="0" w:color="auto"/>
                    <w:bottom w:val="none" w:sz="0" w:space="0" w:color="auto"/>
                    <w:right w:val="none" w:sz="0" w:space="0" w:color="auto"/>
                  </w:divBdr>
                </w:div>
                <w:div w:id="905067013">
                  <w:marLeft w:val="0"/>
                  <w:marRight w:val="0"/>
                  <w:marTop w:val="0"/>
                  <w:marBottom w:val="0"/>
                  <w:divBdr>
                    <w:top w:val="none" w:sz="0" w:space="0" w:color="auto"/>
                    <w:left w:val="none" w:sz="0" w:space="0" w:color="auto"/>
                    <w:bottom w:val="none" w:sz="0" w:space="0" w:color="auto"/>
                    <w:right w:val="none" w:sz="0" w:space="0" w:color="auto"/>
                  </w:divBdr>
                </w:div>
                <w:div w:id="1606234503">
                  <w:marLeft w:val="0"/>
                  <w:marRight w:val="0"/>
                  <w:marTop w:val="0"/>
                  <w:marBottom w:val="0"/>
                  <w:divBdr>
                    <w:top w:val="none" w:sz="0" w:space="0" w:color="auto"/>
                    <w:left w:val="none" w:sz="0" w:space="0" w:color="auto"/>
                    <w:bottom w:val="none" w:sz="0" w:space="0" w:color="auto"/>
                    <w:right w:val="none" w:sz="0" w:space="0" w:color="auto"/>
                  </w:divBdr>
                </w:div>
                <w:div w:id="438768446">
                  <w:marLeft w:val="0"/>
                  <w:marRight w:val="0"/>
                  <w:marTop w:val="0"/>
                  <w:marBottom w:val="0"/>
                  <w:divBdr>
                    <w:top w:val="none" w:sz="0" w:space="0" w:color="auto"/>
                    <w:left w:val="none" w:sz="0" w:space="0" w:color="auto"/>
                    <w:bottom w:val="none" w:sz="0" w:space="0" w:color="auto"/>
                    <w:right w:val="none" w:sz="0" w:space="0" w:color="auto"/>
                  </w:divBdr>
                </w:div>
                <w:div w:id="1346131154">
                  <w:marLeft w:val="0"/>
                  <w:marRight w:val="0"/>
                  <w:marTop w:val="0"/>
                  <w:marBottom w:val="0"/>
                  <w:divBdr>
                    <w:top w:val="none" w:sz="0" w:space="0" w:color="auto"/>
                    <w:left w:val="none" w:sz="0" w:space="0" w:color="auto"/>
                    <w:bottom w:val="none" w:sz="0" w:space="0" w:color="auto"/>
                    <w:right w:val="none" w:sz="0" w:space="0" w:color="auto"/>
                  </w:divBdr>
                </w:div>
                <w:div w:id="540286697">
                  <w:marLeft w:val="0"/>
                  <w:marRight w:val="0"/>
                  <w:marTop w:val="0"/>
                  <w:marBottom w:val="0"/>
                  <w:divBdr>
                    <w:top w:val="none" w:sz="0" w:space="0" w:color="auto"/>
                    <w:left w:val="none" w:sz="0" w:space="0" w:color="auto"/>
                    <w:bottom w:val="none" w:sz="0" w:space="0" w:color="auto"/>
                    <w:right w:val="none" w:sz="0" w:space="0" w:color="auto"/>
                  </w:divBdr>
                </w:div>
              </w:divsChild>
            </w:div>
            <w:div w:id="1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6532</Words>
  <Characters>39192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2019-01-16T14:26:00Z</dcterms:created>
  <dcterms:modified xsi:type="dcterms:W3CDTF">2019-01-16T14:27:00Z</dcterms:modified>
</cp:coreProperties>
</file>