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54484042"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7A38B4">
        <w:rPr>
          <w:rFonts w:ascii="Cambria" w:hAnsi="Cambria"/>
          <w:bCs/>
          <w:sz w:val="24"/>
        </w:rPr>
        <w:t>13</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Pr="00927B43" w:rsidRDefault="00927B43" w:rsidP="00E14444">
      <w:pPr>
        <w:spacing w:after="0"/>
        <w:rPr>
          <w:rFonts w:ascii="Cambria" w:hAnsi="Cambria"/>
          <w:bCs/>
          <w:u w:val="single"/>
        </w:rPr>
      </w:pPr>
    </w:p>
    <w:p w14:paraId="049ACE29" w14:textId="77777777" w:rsidR="007947F9" w:rsidRPr="007031F9" w:rsidRDefault="007947F9" w:rsidP="00927B43">
      <w:pPr>
        <w:spacing w:after="0"/>
        <w:jc w:val="center"/>
        <w:rPr>
          <w:rFonts w:ascii="Cambria" w:hAnsi="Cambria"/>
          <w:b/>
          <w:bCs/>
          <w:sz w:val="24"/>
          <w:u w:val="single"/>
        </w:rPr>
      </w:pPr>
    </w:p>
    <w:p w14:paraId="0F68E798" w14:textId="340108B3" w:rsidR="00EE1881" w:rsidRPr="007031F9" w:rsidRDefault="00D1292D" w:rsidP="00927B43">
      <w:pPr>
        <w:spacing w:after="0"/>
        <w:jc w:val="center"/>
        <w:rPr>
          <w:rFonts w:ascii="Cambria" w:hAnsi="Cambria"/>
          <w:b/>
          <w:bCs/>
          <w:sz w:val="36"/>
          <w:u w:val="single"/>
        </w:rPr>
      </w:pPr>
      <w:r w:rsidRPr="007031F9">
        <w:rPr>
          <w:rFonts w:ascii="Cambria" w:hAnsi="Cambria"/>
          <w:b/>
          <w:bCs/>
          <w:sz w:val="36"/>
          <w:u w:val="single"/>
        </w:rPr>
        <w:t>SPECYFIKACJA IST</w:t>
      </w:r>
      <w:r w:rsidR="00927B43" w:rsidRPr="007031F9">
        <w:rPr>
          <w:rFonts w:ascii="Cambria" w:hAnsi="Cambria"/>
          <w:b/>
          <w:bCs/>
          <w:sz w:val="36"/>
          <w:u w:val="single"/>
        </w:rPr>
        <w:t>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2EB8E8E0" w:rsidR="00EE1881" w:rsidRPr="00927B43" w:rsidRDefault="009273E3" w:rsidP="00E14444">
      <w:pPr>
        <w:spacing w:after="0"/>
        <w:jc w:val="center"/>
        <w:rPr>
          <w:rFonts w:ascii="Cambria" w:hAnsi="Cambria"/>
          <w:i/>
          <w:sz w:val="24"/>
        </w:rPr>
      </w:pPr>
      <w:r w:rsidRPr="00927B43">
        <w:rPr>
          <w:rFonts w:ascii="Cambria" w:hAnsi="Cambria"/>
          <w:b/>
          <w:sz w:val="28"/>
          <w:szCs w:val="24"/>
        </w:rPr>
        <w:t>„</w:t>
      </w:r>
      <w:r w:rsidR="00494CED">
        <w:rPr>
          <w:rFonts w:ascii="Cambria" w:hAnsi="Cambria"/>
          <w:b/>
          <w:sz w:val="28"/>
          <w:szCs w:val="24"/>
        </w:rPr>
        <w:t>Budowa trzech Otwartych Stref Aktywności w skład których wchodzą: plac zabaw o charakterze sprawnościowym, siłownie plenerowe i strefy relaksy w miejscowościach Olszanica, Uherce Mineralne i Stefkowa</w:t>
      </w:r>
      <w:r w:rsidR="00F20955">
        <w:rPr>
          <w:rFonts w:ascii="Cambria" w:hAnsi="Cambria"/>
          <w:b/>
          <w:sz w:val="28"/>
          <w:szCs w:val="24"/>
        </w:rPr>
        <w:t xml:space="preserve"> - II postępowanie</w:t>
      </w:r>
      <w:r w:rsidRPr="00927B43">
        <w:rPr>
          <w:rFonts w:ascii="Cambria" w:hAnsi="Cambria"/>
          <w:b/>
          <w:sz w:val="28"/>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5F17712D"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7A38B4">
        <w:rPr>
          <w:rFonts w:ascii="Cambria" w:hAnsi="Cambria"/>
          <w:iCs/>
          <w:sz w:val="22"/>
          <w:szCs w:val="22"/>
        </w:rPr>
        <w:t xml:space="preserve"> </w:t>
      </w:r>
      <w:r w:rsidR="00F20955">
        <w:rPr>
          <w:rFonts w:ascii="Cambria" w:hAnsi="Cambria"/>
          <w:iCs/>
          <w:sz w:val="22"/>
          <w:szCs w:val="22"/>
        </w:rPr>
        <w:t>09</w:t>
      </w:r>
      <w:r w:rsidR="007A38B4">
        <w:rPr>
          <w:rFonts w:ascii="Cambria" w:hAnsi="Cambria"/>
          <w:iCs/>
          <w:sz w:val="22"/>
          <w:szCs w:val="22"/>
        </w:rPr>
        <w:t>.08</w:t>
      </w:r>
      <w:r w:rsidR="00927B43">
        <w:rPr>
          <w:rFonts w:ascii="Cambria" w:hAnsi="Cambria"/>
          <w:iCs/>
          <w:sz w:val="22"/>
          <w:szCs w:val="22"/>
        </w:rPr>
        <w:t>.2018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750C1A6A" w14:textId="6B8EAA59" w:rsidR="00E21B37" w:rsidRPr="00C72E0A" w:rsidRDefault="00EE1881" w:rsidP="00C72E0A">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485F61F3" w14:textId="77777777" w:rsidR="007947F9" w:rsidRPr="00E14444" w:rsidRDefault="007947F9" w:rsidP="00927B43">
      <w:pPr>
        <w:autoSpaceDE w:val="0"/>
        <w:autoSpaceDN w:val="0"/>
        <w:spacing w:after="0"/>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C72E0A">
      <w:pPr>
        <w:autoSpaceDE w:val="0"/>
        <w:autoSpaceDN w:val="0"/>
        <w:spacing w:after="0"/>
        <w:rPr>
          <w:rFonts w:ascii="Cambria" w:hAnsi="Cambria"/>
          <w:iCs/>
          <w:sz w:val="20"/>
          <w:szCs w:val="20"/>
        </w:rPr>
      </w:pPr>
    </w:p>
    <w:p w14:paraId="7D6C5DEC" w14:textId="77777777" w:rsidR="005B5FBB" w:rsidRDefault="005B5FBB" w:rsidP="00E14444">
      <w:pPr>
        <w:autoSpaceDE w:val="0"/>
        <w:autoSpaceDN w:val="0"/>
        <w:spacing w:after="0"/>
        <w:jc w:val="center"/>
        <w:rPr>
          <w:rFonts w:ascii="Cambria" w:hAnsi="Cambria" w:cs="Arial"/>
          <w:bCs/>
        </w:rPr>
      </w:pPr>
    </w:p>
    <w:p w14:paraId="2DACAA9F" w14:textId="77777777" w:rsidR="005856ED" w:rsidRDefault="005856ED" w:rsidP="00C72E0A">
      <w:pPr>
        <w:autoSpaceDE w:val="0"/>
        <w:autoSpaceDN w:val="0"/>
        <w:spacing w:after="0"/>
        <w:rPr>
          <w:rFonts w:ascii="Cambria" w:eastAsia="Calibri" w:hAnsi="Cambria" w:cs="Times New Roman"/>
          <w:b/>
          <w:snapToGrid w:val="0"/>
          <w:szCs w:val="24"/>
        </w:rPr>
      </w:pPr>
    </w:p>
    <w:p w14:paraId="24B2A1C1" w14:textId="77777777" w:rsidR="009A0297" w:rsidRDefault="009A0297" w:rsidP="00C72E0A">
      <w:pPr>
        <w:autoSpaceDE w:val="0"/>
        <w:autoSpaceDN w:val="0"/>
        <w:spacing w:after="0"/>
        <w:rPr>
          <w:rFonts w:ascii="Cambria" w:hAnsi="Cambria" w:cs="Arial"/>
          <w:bCs/>
        </w:rPr>
      </w:pPr>
    </w:p>
    <w:p w14:paraId="409ED484" w14:textId="77777777" w:rsidR="00582567" w:rsidRDefault="00582567" w:rsidP="00E14444">
      <w:pPr>
        <w:autoSpaceDE w:val="0"/>
        <w:autoSpaceDN w:val="0"/>
        <w:spacing w:after="0"/>
        <w:jc w:val="center"/>
        <w:rPr>
          <w:rFonts w:ascii="Cambria" w:hAnsi="Cambria" w:cs="Arial"/>
          <w:bCs/>
        </w:rPr>
      </w:pPr>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36EA8739" w14:textId="63E3A792" w:rsidR="00927B43" w:rsidRDefault="00BD2413" w:rsidP="00927B43">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F20955">
        <w:rPr>
          <w:rFonts w:ascii="Cambria" w:hAnsi="Cambria" w:cs="Arial"/>
          <w:bCs/>
        </w:rPr>
        <w:t>sierpień</w:t>
      </w:r>
      <w:r w:rsidR="008544B4">
        <w:rPr>
          <w:rFonts w:ascii="Cambria" w:hAnsi="Cambria" w:cs="Arial"/>
          <w:bCs/>
        </w:rPr>
        <w:t xml:space="preserve"> </w:t>
      </w:r>
      <w:r w:rsidR="005856ED">
        <w:rPr>
          <w:rFonts w:ascii="Cambria" w:hAnsi="Cambria" w:cs="Arial"/>
          <w:bCs/>
        </w:rPr>
        <w:t>2018</w:t>
      </w:r>
      <w:r>
        <w:rPr>
          <w:rFonts w:ascii="Cambria" w:hAnsi="Cambria" w:cs="Arial"/>
          <w:bCs/>
        </w:rPr>
        <w:t xml:space="preserve"> </w:t>
      </w:r>
    </w:p>
    <w:p w14:paraId="7A5126CC" w14:textId="77777777" w:rsidR="008544B4" w:rsidRPr="00927B43" w:rsidRDefault="008544B4" w:rsidP="00927B43">
      <w:pPr>
        <w:autoSpaceDE w:val="0"/>
        <w:autoSpaceDN w:val="0"/>
        <w:spacing w:after="0"/>
        <w:jc w:val="center"/>
        <w:rPr>
          <w:rFonts w:ascii="Cambria" w:hAnsi="Cambria" w:cs="Arial"/>
          <w:bCs/>
        </w:rPr>
      </w:pPr>
    </w:p>
    <w:tbl>
      <w:tblPr>
        <w:tblStyle w:val="Tabela-Siatka"/>
        <w:tblW w:w="0" w:type="auto"/>
        <w:tblLook w:val="04A0" w:firstRow="1" w:lastRow="0" w:firstColumn="1" w:lastColumn="0" w:noHBand="0" w:noVBand="1"/>
      </w:tblPr>
      <w:tblGrid>
        <w:gridCol w:w="9062"/>
      </w:tblGrid>
      <w:tr w:rsidR="00DC730A" w:rsidRPr="00E14444" w14:paraId="5D8AF559" w14:textId="77777777" w:rsidTr="00B6736F">
        <w:tc>
          <w:tcPr>
            <w:tcW w:w="906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4A09DDE9" w14:textId="77777777" w:rsidR="00B6736F" w:rsidRDefault="00B6736F" w:rsidP="00B6736F">
      <w:pPr>
        <w:widowControl w:val="0"/>
        <w:spacing w:after="0"/>
        <w:ind w:left="709" w:hanging="142"/>
        <w:jc w:val="both"/>
        <w:outlineLvl w:val="3"/>
        <w:rPr>
          <w:rFonts w:ascii="Cambria" w:eastAsia="Times New Roman" w:hAnsi="Cambria" w:cs="Arial"/>
          <w:b/>
          <w:bCs/>
          <w:color w:val="000000"/>
          <w:sz w:val="24"/>
          <w:szCs w:val="24"/>
          <w:lang w:eastAsia="pl-PL"/>
        </w:rPr>
      </w:pPr>
    </w:p>
    <w:p w14:paraId="107009F7" w14:textId="77777777" w:rsidR="00B6736F" w:rsidRPr="00B6736F" w:rsidRDefault="00B6736F" w:rsidP="00B6736F">
      <w:pPr>
        <w:widowControl w:val="0"/>
        <w:spacing w:after="0"/>
        <w:ind w:left="709" w:hanging="142"/>
        <w:jc w:val="both"/>
        <w:outlineLvl w:val="3"/>
        <w:rPr>
          <w:rFonts w:ascii="Cambria" w:eastAsia="Times New Roman" w:hAnsi="Cambria" w:cs="Arial"/>
          <w:b/>
          <w:bCs/>
          <w:color w:val="000000"/>
          <w:szCs w:val="24"/>
          <w:lang w:eastAsia="pl-PL"/>
        </w:rPr>
      </w:pPr>
      <w:r w:rsidRPr="00B6736F">
        <w:rPr>
          <w:rFonts w:ascii="Cambria" w:eastAsia="Times New Roman" w:hAnsi="Cambria" w:cs="Arial"/>
          <w:b/>
          <w:bCs/>
          <w:color w:val="000000"/>
          <w:szCs w:val="24"/>
          <w:lang w:eastAsia="pl-PL"/>
        </w:rPr>
        <w:t xml:space="preserve">Gmina Olszanica </w:t>
      </w:r>
      <w:r w:rsidRPr="00B6736F">
        <w:rPr>
          <w:rFonts w:ascii="Cambria" w:eastAsia="Times New Roman" w:hAnsi="Cambria" w:cs="Arial"/>
          <w:bCs/>
          <w:color w:val="000000"/>
          <w:szCs w:val="24"/>
          <w:lang w:eastAsia="pl-PL"/>
        </w:rPr>
        <w:t>zwana dalej</w:t>
      </w:r>
      <w:r w:rsidRPr="00B6736F">
        <w:rPr>
          <w:rFonts w:ascii="Cambria" w:eastAsia="Times New Roman" w:hAnsi="Cambria" w:cs="Arial"/>
          <w:b/>
          <w:bCs/>
          <w:color w:val="000000"/>
          <w:szCs w:val="24"/>
          <w:lang w:eastAsia="pl-PL"/>
        </w:rPr>
        <w:t xml:space="preserve"> </w:t>
      </w:r>
      <w:r w:rsidRPr="00B6736F">
        <w:rPr>
          <w:rFonts w:ascii="Cambria" w:eastAsia="Times New Roman" w:hAnsi="Cambria" w:cs="Arial"/>
          <w:bCs/>
          <w:color w:val="000000"/>
          <w:szCs w:val="24"/>
          <w:lang w:eastAsia="pl-PL"/>
        </w:rPr>
        <w:t>„Zamawiającym”</w:t>
      </w:r>
    </w:p>
    <w:p w14:paraId="353B0AE5" w14:textId="77777777" w:rsidR="00B6736F" w:rsidRPr="00B6736F" w:rsidRDefault="00B6736F" w:rsidP="00B6736F">
      <w:pPr>
        <w:widowControl w:val="0"/>
        <w:spacing w:after="0"/>
        <w:ind w:left="709" w:hanging="142"/>
        <w:jc w:val="both"/>
        <w:outlineLvl w:val="3"/>
        <w:rPr>
          <w:rFonts w:ascii="Cambria" w:eastAsia="Times New Roman" w:hAnsi="Cambria" w:cs="Arial"/>
          <w:bCs/>
          <w:color w:val="000000"/>
          <w:szCs w:val="24"/>
          <w:u w:val="single"/>
          <w:lang w:eastAsia="pl-PL"/>
        </w:rPr>
      </w:pPr>
      <w:r w:rsidRPr="00B6736F">
        <w:rPr>
          <w:rFonts w:ascii="Cambria" w:eastAsia="Times New Roman" w:hAnsi="Cambria" w:cs="Arial"/>
          <w:bCs/>
          <w:color w:val="000000"/>
          <w:szCs w:val="24"/>
          <w:u w:val="single"/>
          <w:lang w:eastAsia="pl-PL"/>
        </w:rPr>
        <w:t>Olszanica 81, 38-722 Olszanica</w:t>
      </w:r>
    </w:p>
    <w:p w14:paraId="351DB594" w14:textId="77777777" w:rsidR="00B6736F" w:rsidRPr="00B6736F" w:rsidRDefault="00B6736F" w:rsidP="00B6736F">
      <w:pPr>
        <w:widowControl w:val="0"/>
        <w:spacing w:after="0"/>
        <w:ind w:left="709" w:hanging="142"/>
        <w:jc w:val="both"/>
        <w:outlineLvl w:val="3"/>
        <w:rPr>
          <w:rFonts w:ascii="Cambria" w:eastAsia="Times New Roman" w:hAnsi="Cambria" w:cs="Arial"/>
          <w:bCs/>
          <w:szCs w:val="24"/>
          <w:lang w:eastAsia="pl-PL"/>
        </w:rPr>
      </w:pPr>
      <w:r w:rsidRPr="00B6736F">
        <w:rPr>
          <w:rFonts w:ascii="Cambria" w:eastAsia="Times New Roman" w:hAnsi="Cambria" w:cs="Arial"/>
          <w:bCs/>
          <w:szCs w:val="24"/>
          <w:lang w:eastAsia="pl-PL"/>
        </w:rPr>
        <w:t xml:space="preserve">NIP: </w:t>
      </w:r>
      <w:r w:rsidRPr="00B6736F">
        <w:rPr>
          <w:rFonts w:ascii="Cambria" w:eastAsia="Times New Roman" w:hAnsi="Cambria" w:cs="Times New Roman"/>
          <w:szCs w:val="24"/>
          <w:shd w:val="clear" w:color="auto" w:fill="FFFFFF"/>
          <w:lang w:eastAsia="pl-PL"/>
        </w:rPr>
        <w:t>688-12-46-016</w:t>
      </w:r>
      <w:r w:rsidRPr="00B6736F">
        <w:rPr>
          <w:rFonts w:ascii="Cambria" w:eastAsia="Times New Roman" w:hAnsi="Cambria" w:cs="Arial"/>
          <w:bCs/>
          <w:szCs w:val="24"/>
          <w:lang w:eastAsia="pl-PL"/>
        </w:rPr>
        <w:t xml:space="preserve">, REGON: </w:t>
      </w:r>
      <w:r w:rsidRPr="00B6736F">
        <w:rPr>
          <w:rFonts w:ascii="Cambria" w:eastAsia="Times New Roman" w:hAnsi="Cambria" w:cs="Times New Roman"/>
          <w:szCs w:val="24"/>
          <w:lang w:eastAsia="pl-PL"/>
        </w:rPr>
        <w:t>370440057</w:t>
      </w:r>
    </w:p>
    <w:p w14:paraId="4FCBC60E" w14:textId="77777777" w:rsidR="00B6736F" w:rsidRPr="00B6736F" w:rsidRDefault="00B6736F" w:rsidP="00B6736F">
      <w:pPr>
        <w:widowControl w:val="0"/>
        <w:spacing w:after="0"/>
        <w:ind w:left="709" w:hanging="142"/>
        <w:jc w:val="both"/>
        <w:outlineLvl w:val="3"/>
        <w:rPr>
          <w:rFonts w:ascii="Cambria" w:eastAsia="Times New Roman" w:hAnsi="Cambria" w:cs="Arial"/>
          <w:bCs/>
          <w:color w:val="000000"/>
          <w:szCs w:val="24"/>
          <w:lang w:eastAsia="pl-PL"/>
        </w:rPr>
      </w:pPr>
      <w:r w:rsidRPr="00B6736F">
        <w:rPr>
          <w:rFonts w:ascii="Cambria" w:eastAsia="Times New Roman" w:hAnsi="Cambria" w:cs="Arial"/>
          <w:bCs/>
          <w:color w:val="000000"/>
          <w:szCs w:val="24"/>
          <w:lang w:eastAsia="pl-PL"/>
        </w:rPr>
        <w:t>Nr telefonu: +48 13 461 70 45, nr faksu: +48 13 461 73 73</w:t>
      </w:r>
    </w:p>
    <w:p w14:paraId="5779F860" w14:textId="77777777" w:rsidR="00B6736F" w:rsidRPr="00B6736F" w:rsidRDefault="00B6736F" w:rsidP="00B6736F">
      <w:pPr>
        <w:widowControl w:val="0"/>
        <w:spacing w:after="0"/>
        <w:ind w:left="567"/>
        <w:jc w:val="both"/>
        <w:outlineLvl w:val="3"/>
        <w:rPr>
          <w:rFonts w:ascii="Cambria" w:eastAsia="Times New Roman" w:hAnsi="Cambria" w:cs="Arial"/>
          <w:bCs/>
          <w:color w:val="000000"/>
          <w:szCs w:val="24"/>
          <w:lang w:eastAsia="pl-PL"/>
        </w:rPr>
      </w:pPr>
      <w:r w:rsidRPr="00B6736F">
        <w:rPr>
          <w:rFonts w:ascii="Cambria" w:eastAsia="Times New Roman" w:hAnsi="Cambria" w:cs="Arial"/>
          <w:bCs/>
          <w:color w:val="000000"/>
          <w:szCs w:val="24"/>
          <w:lang w:eastAsia="pl-PL"/>
        </w:rPr>
        <w:t xml:space="preserve">Godziny urzędowania: </w:t>
      </w:r>
    </w:p>
    <w:p w14:paraId="7D3A6D49" w14:textId="77777777" w:rsidR="00B6736F" w:rsidRPr="00B6736F" w:rsidRDefault="00B6736F" w:rsidP="00B6736F">
      <w:pPr>
        <w:widowControl w:val="0"/>
        <w:spacing w:after="0"/>
        <w:ind w:left="567"/>
        <w:jc w:val="both"/>
        <w:outlineLvl w:val="3"/>
        <w:rPr>
          <w:rFonts w:ascii="Cambria" w:eastAsia="Times New Roman" w:hAnsi="Cambria" w:cs="Arial"/>
          <w:bCs/>
          <w:color w:val="000000"/>
          <w:szCs w:val="24"/>
          <w:lang w:eastAsia="pl-PL"/>
        </w:rPr>
      </w:pPr>
      <w:r w:rsidRPr="00B6736F">
        <w:rPr>
          <w:rFonts w:ascii="Cambria" w:eastAsia="Times New Roman" w:hAnsi="Cambria" w:cs="Arial"/>
          <w:bCs/>
          <w:color w:val="000000"/>
          <w:szCs w:val="24"/>
          <w:lang w:eastAsia="pl-PL"/>
        </w:rPr>
        <w:t xml:space="preserve">poniedziałek - piątek od 7.30 do 15.30 </w:t>
      </w:r>
    </w:p>
    <w:p w14:paraId="457F97BC" w14:textId="77777777" w:rsidR="00B6736F" w:rsidRPr="00B6736F" w:rsidRDefault="00B6736F" w:rsidP="00B6736F">
      <w:pPr>
        <w:widowControl w:val="0"/>
        <w:spacing w:after="0"/>
        <w:ind w:left="567"/>
        <w:jc w:val="both"/>
        <w:outlineLvl w:val="3"/>
        <w:rPr>
          <w:rFonts w:ascii="Cambria" w:eastAsia="Times New Roman" w:hAnsi="Cambria" w:cs="Arial"/>
          <w:bCs/>
          <w:szCs w:val="24"/>
          <w:lang w:eastAsia="pl-PL"/>
        </w:rPr>
      </w:pPr>
      <w:r w:rsidRPr="00B6736F">
        <w:rPr>
          <w:rFonts w:ascii="Cambria" w:eastAsia="Times New Roman" w:hAnsi="Cambria" w:cs="Arial"/>
          <w:bCs/>
          <w:szCs w:val="24"/>
          <w:lang w:eastAsia="pl-PL"/>
        </w:rPr>
        <w:t>z wyłączeniem dni ustawowo wolnych od pracy.</w:t>
      </w:r>
    </w:p>
    <w:p w14:paraId="4AECD7D8" w14:textId="77777777" w:rsidR="00B6736F" w:rsidRPr="00B6736F" w:rsidRDefault="00B6736F" w:rsidP="00B6736F">
      <w:pPr>
        <w:widowControl w:val="0"/>
        <w:spacing w:after="0"/>
        <w:ind w:left="709" w:hanging="142"/>
        <w:jc w:val="both"/>
        <w:outlineLvl w:val="3"/>
        <w:rPr>
          <w:rFonts w:ascii="Cambria" w:eastAsia="Times New Roman" w:hAnsi="Cambria" w:cs="Arial"/>
          <w:bCs/>
          <w:color w:val="0070C0"/>
          <w:szCs w:val="24"/>
          <w:lang w:eastAsia="pl-PL"/>
        </w:rPr>
      </w:pPr>
      <w:r w:rsidRPr="00B6736F">
        <w:rPr>
          <w:rFonts w:ascii="Cambria" w:eastAsia="Times New Roman" w:hAnsi="Cambria" w:cs="Arial"/>
          <w:bCs/>
          <w:color w:val="000000"/>
          <w:szCs w:val="24"/>
          <w:lang w:eastAsia="pl-PL"/>
        </w:rPr>
        <w:t xml:space="preserve">Adres poczty elektronicznej: </w:t>
      </w:r>
      <w:r w:rsidRPr="00B6736F">
        <w:rPr>
          <w:rFonts w:ascii="Cambria" w:eastAsia="Times New Roman" w:hAnsi="Cambria" w:cs="Times New Roman"/>
          <w:color w:val="0070C0"/>
          <w:szCs w:val="24"/>
          <w:u w:val="single"/>
          <w:lang w:eastAsia="pl-PL"/>
        </w:rPr>
        <w:t>gmina@olszanica.pl</w:t>
      </w:r>
    </w:p>
    <w:p w14:paraId="7B215D6B" w14:textId="77777777" w:rsidR="00B6736F" w:rsidRPr="00B6736F" w:rsidRDefault="00B6736F" w:rsidP="00B6736F">
      <w:pPr>
        <w:widowControl w:val="0"/>
        <w:spacing w:after="0"/>
        <w:ind w:left="709" w:hanging="142"/>
        <w:jc w:val="both"/>
        <w:outlineLvl w:val="3"/>
        <w:rPr>
          <w:rFonts w:ascii="Cambria" w:eastAsia="Times New Roman" w:hAnsi="Cambria" w:cs="Times New Roman"/>
          <w:color w:val="0070C0"/>
          <w:szCs w:val="24"/>
          <w:u w:val="single"/>
          <w:lang w:eastAsia="pl-PL"/>
        </w:rPr>
      </w:pPr>
      <w:r w:rsidRPr="00B6736F">
        <w:rPr>
          <w:rFonts w:ascii="Cambria" w:eastAsia="Times New Roman" w:hAnsi="Cambria" w:cs="Arial"/>
          <w:bCs/>
          <w:color w:val="000000"/>
          <w:szCs w:val="24"/>
          <w:lang w:eastAsia="pl-PL"/>
        </w:rPr>
        <w:t xml:space="preserve">Adres stron internetowych: </w:t>
      </w:r>
      <w:r w:rsidRPr="00B6736F">
        <w:rPr>
          <w:rFonts w:ascii="Cambria" w:eastAsia="Times New Roman" w:hAnsi="Cambria" w:cs="Times New Roman"/>
          <w:color w:val="0070C0"/>
          <w:szCs w:val="24"/>
          <w:u w:val="single"/>
          <w:lang w:eastAsia="pl-PL"/>
        </w:rPr>
        <w:t>www.bip.olszanica.pl</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39992195"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494CED">
        <w:rPr>
          <w:rFonts w:ascii="Cambria" w:hAnsi="Cambria" w:cs="Helvetica"/>
          <w:color w:val="000000"/>
        </w:rPr>
        <w:t xml:space="preserve">powanie, </w:t>
      </w:r>
      <w:r w:rsidR="00F22BB8">
        <w:rPr>
          <w:rFonts w:ascii="Cambria" w:hAnsi="Cambria" w:cs="Helvetica"/>
          <w:color w:val="000000"/>
        </w:rPr>
        <w:t xml:space="preserve">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F20955">
        <w:rPr>
          <w:rFonts w:ascii="Cambria" w:hAnsi="Cambria" w:cs="Helvetica"/>
          <w:color w:val="000000"/>
        </w:rPr>
        <w:t>13</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21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44FB1B7"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w:t>
      </w:r>
      <w:r w:rsidR="00B6736F">
        <w:rPr>
          <w:rFonts w:ascii="Cambria" w:hAnsi="Cambria" w:cs="Helvetica"/>
          <w:bCs/>
          <w:color w:val="000000"/>
        </w:rPr>
        <w:t xml:space="preserve">i 2018)– zwanej dalej ustawą </w:t>
      </w:r>
      <w:proofErr w:type="spellStart"/>
      <w:r w:rsidR="00B6736F">
        <w:rPr>
          <w:rFonts w:ascii="Cambria" w:hAnsi="Cambria" w:cs="Helvetica"/>
          <w:bCs/>
          <w:color w:val="000000"/>
        </w:rPr>
        <w:t>Pzp</w:t>
      </w:r>
      <w:proofErr w:type="spellEnd"/>
      <w:r w:rsidR="00B6736F">
        <w:rPr>
          <w:rFonts w:ascii="Cambria" w:hAnsi="Cambria" w:cs="Helvetica"/>
          <w:bCs/>
          <w:color w:val="000000"/>
        </w:rPr>
        <w:t xml:space="preserve"> oraz aktów wykonawczych wydanych na jej podstawie. W zakresie nieuregulowanym w niniejszym SIWZ zastosowanie mają przepisy ustawy </w:t>
      </w:r>
      <w:proofErr w:type="spellStart"/>
      <w:r w:rsidR="00B6736F">
        <w:rPr>
          <w:rFonts w:ascii="Cambria" w:hAnsi="Cambria" w:cs="Helvetica"/>
          <w:bCs/>
          <w:color w:val="000000"/>
        </w:rPr>
        <w:t>Pzp</w:t>
      </w:r>
      <w:proofErr w:type="spellEnd"/>
      <w:r w:rsidR="00B6736F">
        <w:rPr>
          <w:rFonts w:ascii="Cambria" w:hAnsi="Cambria" w:cs="Helvetica"/>
          <w:bCs/>
          <w:color w:val="000000"/>
        </w:rPr>
        <w:t>.</w:t>
      </w:r>
    </w:p>
    <w:p w14:paraId="448E07B9" w14:textId="72285553" w:rsidR="003B3E08"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2F3854FD" w14:textId="1F213791" w:rsidR="00DD32CA" w:rsidRPr="00E14444" w:rsidRDefault="00DD32CA"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 powinien dokładnie zapoznać się z niniejszą SIWZ i złożyć ofertę zgodnie z jej wymaganiami.</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6205D3AB" w14:textId="6488B880" w:rsidR="00456205" w:rsidRPr="009A0297" w:rsidRDefault="00456205" w:rsidP="009A0297">
      <w:pPr>
        <w:pStyle w:val="Akapitzlist"/>
        <w:numPr>
          <w:ilvl w:val="1"/>
          <w:numId w:val="1"/>
        </w:numPr>
        <w:autoSpaceDE w:val="0"/>
        <w:autoSpaceDN w:val="0"/>
        <w:adjustRightInd w:val="0"/>
        <w:spacing w:after="0"/>
        <w:jc w:val="both"/>
        <w:rPr>
          <w:rFonts w:ascii="Cambria" w:hAnsi="Cambria" w:cs="Helvetica"/>
          <w:bCs/>
          <w:color w:val="000000"/>
        </w:rPr>
      </w:pPr>
      <w:r w:rsidRPr="009A0297">
        <w:rPr>
          <w:rFonts w:ascii="Cambria" w:hAnsi="Cambria" w:cs="Helvetica"/>
          <w:bCs/>
          <w:color w:val="000000"/>
        </w:rPr>
        <w:t xml:space="preserve">Przedmiotem zamówienia są roboty budowlane polegające na budowie obiektów malej architektury w ramach realizacji zadania inwestycyjnego pn. </w:t>
      </w:r>
      <w:r w:rsidRPr="009A0297">
        <w:rPr>
          <w:rFonts w:ascii="Cambria" w:hAnsi="Cambria" w:cs="Helvetica"/>
          <w:b/>
          <w:bCs/>
          <w:color w:val="000000"/>
        </w:rPr>
        <w:t>„Budowa trzech Otwartych Stref Aktywności w skład których wchodzą: plac zabaw o charakterze sprawnościowym, siłownie plenerowe i strefy relaksy w miejscowościach Olszanica, Uherce Mineralne i Stefkowa</w:t>
      </w:r>
      <w:r w:rsidR="00F20955">
        <w:rPr>
          <w:rFonts w:ascii="Cambria" w:hAnsi="Cambria" w:cs="Helvetica"/>
          <w:b/>
          <w:bCs/>
          <w:color w:val="000000"/>
        </w:rPr>
        <w:t xml:space="preserve"> – II postępowanie</w:t>
      </w:r>
      <w:r w:rsidRPr="009A0297">
        <w:rPr>
          <w:rFonts w:ascii="Cambria" w:hAnsi="Cambria" w:cs="Helvetica"/>
          <w:b/>
          <w:bCs/>
          <w:color w:val="000000"/>
        </w:rPr>
        <w:t>”</w:t>
      </w:r>
      <w:r w:rsidRPr="009A0297">
        <w:rPr>
          <w:rFonts w:ascii="Cambria" w:hAnsi="Cambria" w:cs="Helvetica"/>
          <w:bCs/>
          <w:color w:val="000000"/>
        </w:rPr>
        <w:t xml:space="preserve"> w ramach Programu rozwoju małej infrastruktury sportowo-rekreacyjnej o charakterze wielopokoleniowym - Otwarte Strefy Aktywności (OSA) edycja 2018.</w:t>
      </w:r>
    </w:p>
    <w:p w14:paraId="1496332C" w14:textId="77777777" w:rsidR="00456205" w:rsidRPr="001B70F1" w:rsidRDefault="00456205" w:rsidP="00456205">
      <w:pPr>
        <w:pStyle w:val="Akapitzlist"/>
        <w:autoSpaceDE w:val="0"/>
        <w:autoSpaceDN w:val="0"/>
        <w:adjustRightInd w:val="0"/>
        <w:spacing w:after="0"/>
        <w:ind w:left="792"/>
        <w:jc w:val="both"/>
        <w:rPr>
          <w:rFonts w:ascii="Cambria" w:hAnsi="Cambria" w:cs="Helvetica"/>
          <w:bCs/>
          <w:color w:val="000000"/>
          <w:sz w:val="6"/>
        </w:rPr>
      </w:pPr>
    </w:p>
    <w:p w14:paraId="7133A427" w14:textId="0EB5079F" w:rsidR="00456205" w:rsidRPr="002725F1" w:rsidRDefault="009E2900" w:rsidP="002725F1">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w:t>
      </w:r>
      <w:r w:rsidR="002725F1">
        <w:rPr>
          <w:rFonts w:ascii="Cambria" w:hAnsi="Cambria" w:cs="Helvetica"/>
          <w:b/>
          <w:bCs/>
          <w:color w:val="000000"/>
        </w:rPr>
        <w:t xml:space="preserve"> rodzaj robót</w:t>
      </w:r>
    </w:p>
    <w:p w14:paraId="40AB6D5B" w14:textId="77777777" w:rsidR="00D5327C" w:rsidRPr="002725F1" w:rsidRDefault="00D5327C" w:rsidP="00D5327C">
      <w:pPr>
        <w:autoSpaceDE w:val="0"/>
        <w:autoSpaceDN w:val="0"/>
        <w:adjustRightInd w:val="0"/>
        <w:spacing w:after="0"/>
        <w:ind w:left="710" w:firstLine="283"/>
        <w:jc w:val="both"/>
        <w:rPr>
          <w:rFonts w:ascii="Cambria" w:hAnsi="Cambria" w:cs="Helvetica"/>
          <w:bCs/>
          <w:color w:val="000000"/>
        </w:rPr>
      </w:pPr>
      <w:r w:rsidRPr="002725F1">
        <w:rPr>
          <w:rFonts w:ascii="Cambria" w:hAnsi="Cambria" w:cs="Helvetica"/>
          <w:bCs/>
          <w:color w:val="000000"/>
        </w:rPr>
        <w:t>Przedmiot zamówienia został podzielony na 3 zadania:</w:t>
      </w:r>
    </w:p>
    <w:p w14:paraId="0B8F1CCB" w14:textId="77777777" w:rsidR="00D5327C" w:rsidRPr="00456205" w:rsidRDefault="00D5327C" w:rsidP="00D5327C">
      <w:pPr>
        <w:spacing w:after="0" w:line="240" w:lineRule="auto"/>
        <w:ind w:left="993"/>
        <w:jc w:val="both"/>
        <w:rPr>
          <w:rFonts w:ascii="Cambria" w:eastAsia="Times New Roman" w:hAnsi="Cambria" w:cs="Calibri"/>
          <w:b/>
          <w:szCs w:val="24"/>
          <w:lang w:eastAsia="pl-PL"/>
        </w:rPr>
      </w:pPr>
      <w:r w:rsidRPr="00456205">
        <w:rPr>
          <w:rFonts w:ascii="Cambria" w:eastAsia="Times New Roman" w:hAnsi="Cambria" w:cs="Calibri"/>
          <w:b/>
          <w:szCs w:val="24"/>
          <w:lang w:eastAsia="pl-PL"/>
        </w:rPr>
        <w:t>Zadanie nr 1 – Budowa otwartej strefy aktywności w skład której wchodzą: siłownia plenerowa i strefa relaksu w m. Olszanica</w:t>
      </w:r>
    </w:p>
    <w:p w14:paraId="0C505E55" w14:textId="77777777" w:rsidR="00D5327C" w:rsidRPr="00456205" w:rsidRDefault="00D5327C" w:rsidP="00D5327C">
      <w:pPr>
        <w:spacing w:after="0" w:line="240" w:lineRule="auto"/>
        <w:ind w:left="992" w:firstLine="1"/>
        <w:jc w:val="both"/>
        <w:rPr>
          <w:rFonts w:ascii="Cambria" w:eastAsia="Times New Roman" w:hAnsi="Cambria" w:cs="Calibri"/>
          <w:szCs w:val="24"/>
          <w:lang w:eastAsia="pl-PL"/>
        </w:rPr>
      </w:pPr>
      <w:r w:rsidRPr="002725F1">
        <w:rPr>
          <w:rFonts w:ascii="Cambria" w:eastAsia="Times New Roman" w:hAnsi="Cambria" w:cs="Calibri"/>
          <w:szCs w:val="24"/>
          <w:lang w:eastAsia="pl-PL"/>
        </w:rPr>
        <w:t xml:space="preserve">Otwarta strefa aktywności </w:t>
      </w:r>
      <w:r>
        <w:rPr>
          <w:rFonts w:ascii="Cambria" w:eastAsia="Times New Roman" w:hAnsi="Cambria" w:cs="Calibri"/>
          <w:szCs w:val="24"/>
          <w:lang w:eastAsia="pl-PL"/>
        </w:rPr>
        <w:t xml:space="preserve">składająca się </w:t>
      </w:r>
      <w:r w:rsidRPr="002725F1">
        <w:rPr>
          <w:rFonts w:ascii="Cambria" w:eastAsia="Times New Roman" w:hAnsi="Cambria" w:cs="Calibri"/>
          <w:szCs w:val="24"/>
          <w:lang w:eastAsia="pl-PL"/>
        </w:rPr>
        <w:t>z:</w:t>
      </w:r>
    </w:p>
    <w:p w14:paraId="023F9A68" w14:textId="77777777" w:rsidR="00D5327C" w:rsidRPr="00456205" w:rsidRDefault="00D5327C" w:rsidP="00D5327C">
      <w:pPr>
        <w:spacing w:after="0"/>
        <w:ind w:left="283"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ROWER – 1 szt.</w:t>
      </w:r>
    </w:p>
    <w:p w14:paraId="5D132BBF" w14:textId="77777777" w:rsidR="00D5327C" w:rsidRPr="00456205" w:rsidRDefault="00D5327C" w:rsidP="00D5327C">
      <w:pPr>
        <w:spacing w:after="0"/>
        <w:ind w:left="283"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ORBITREK – 1 szt.</w:t>
      </w:r>
    </w:p>
    <w:p w14:paraId="43821F6C" w14:textId="77777777" w:rsidR="00D5327C" w:rsidRPr="00456205" w:rsidRDefault="00D5327C" w:rsidP="00D5327C">
      <w:pPr>
        <w:spacing w:after="0"/>
        <w:ind w:left="283"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NARCIARZ – 1 szt.</w:t>
      </w:r>
    </w:p>
    <w:p w14:paraId="71FC4554"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lastRenderedPageBreak/>
        <w:t>Wyposażenie siłowni plenerowej – WYCISKANIE+WYCIĄG – 1 szt.</w:t>
      </w:r>
    </w:p>
    <w:p w14:paraId="75FC9236"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TWISTER+STEPER – 1 szt.</w:t>
      </w:r>
    </w:p>
    <w:p w14:paraId="758214A1"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WAHADŁO+ODWODZICIEL – 1 szt.</w:t>
      </w:r>
    </w:p>
    <w:p w14:paraId="1A5E5DCD"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WIOŚLARZ – 1 szt.</w:t>
      </w:r>
    </w:p>
    <w:p w14:paraId="314137F2"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MOTYL NIEPEŁNOSPRAWNYCH – 1 szt.</w:t>
      </w:r>
    </w:p>
    <w:p w14:paraId="2E0C1AC7"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Ławki – 6 szt.</w:t>
      </w:r>
    </w:p>
    <w:p w14:paraId="216C124C"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Kosz na śmieci – 2 szt.</w:t>
      </w:r>
    </w:p>
    <w:p w14:paraId="4A06A475"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Stojak na rowery – 1 szt.</w:t>
      </w:r>
    </w:p>
    <w:p w14:paraId="7BDFF4D7"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Stół do gry w </w:t>
      </w:r>
      <w:proofErr w:type="spellStart"/>
      <w:r w:rsidRPr="00456205">
        <w:rPr>
          <w:rFonts w:ascii="Cambria" w:eastAsia="Calibri" w:hAnsi="Cambria" w:cs="Times New Roman"/>
          <w:szCs w:val="24"/>
          <w:lang w:eastAsia="pl-PL"/>
        </w:rPr>
        <w:t>piłkarzyki</w:t>
      </w:r>
      <w:proofErr w:type="spellEnd"/>
      <w:r w:rsidRPr="00456205">
        <w:rPr>
          <w:rFonts w:ascii="Cambria" w:eastAsia="Calibri" w:hAnsi="Cambria" w:cs="Times New Roman"/>
          <w:szCs w:val="24"/>
          <w:lang w:eastAsia="pl-PL"/>
        </w:rPr>
        <w:t xml:space="preserve"> – 1 szt.</w:t>
      </w:r>
    </w:p>
    <w:p w14:paraId="59C0E23A"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tenisa – 1 szt.</w:t>
      </w:r>
    </w:p>
    <w:p w14:paraId="57B3AA27"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Tablica informacyjna – 1 szt.</w:t>
      </w:r>
    </w:p>
    <w:p w14:paraId="22938744"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Nasadzenia/ krzewy  - 1 </w:t>
      </w:r>
      <w:proofErr w:type="spellStart"/>
      <w:r w:rsidRPr="00456205">
        <w:rPr>
          <w:rFonts w:ascii="Cambria" w:eastAsia="Calibri" w:hAnsi="Cambria" w:cs="Times New Roman"/>
          <w:szCs w:val="24"/>
          <w:lang w:eastAsia="pl-PL"/>
        </w:rPr>
        <w:t>kpl</w:t>
      </w:r>
      <w:proofErr w:type="spellEnd"/>
    </w:p>
    <w:p w14:paraId="10B9012A" w14:textId="77777777" w:rsidR="00D5327C" w:rsidRPr="00456205" w:rsidRDefault="00D5327C" w:rsidP="00D5327C">
      <w:pPr>
        <w:spacing w:after="0"/>
        <w:ind w:firstLine="708"/>
        <w:jc w:val="both"/>
        <w:rPr>
          <w:rFonts w:ascii="Cambria" w:eastAsia="Calibri" w:hAnsi="Cambria" w:cs="Times New Roman"/>
          <w:szCs w:val="24"/>
          <w:vertAlign w:val="superscript"/>
          <w:lang w:eastAsia="pl-PL"/>
        </w:rPr>
      </w:pPr>
      <w:r w:rsidRPr="00456205">
        <w:rPr>
          <w:rFonts w:ascii="Cambria" w:eastAsia="Calibri" w:hAnsi="Cambria" w:cs="Times New Roman"/>
          <w:szCs w:val="24"/>
          <w:lang w:eastAsia="pl-PL"/>
        </w:rPr>
        <w:t>Utwardzenie nawierzchni strefy – 45 m</w:t>
      </w:r>
      <w:r w:rsidRPr="00456205">
        <w:rPr>
          <w:rFonts w:ascii="Cambria" w:eastAsia="Calibri" w:hAnsi="Cambria" w:cs="Times New Roman"/>
          <w:szCs w:val="24"/>
          <w:vertAlign w:val="superscript"/>
          <w:lang w:eastAsia="pl-PL"/>
        </w:rPr>
        <w:t>2</w:t>
      </w:r>
    </w:p>
    <w:p w14:paraId="246E6A59" w14:textId="77777777" w:rsidR="00D5327C" w:rsidRPr="00456205" w:rsidRDefault="00D5327C" w:rsidP="00D5327C">
      <w:pPr>
        <w:spacing w:after="0" w:line="240" w:lineRule="auto"/>
        <w:ind w:left="180"/>
        <w:jc w:val="both"/>
        <w:rPr>
          <w:rFonts w:ascii="Cambria" w:eastAsia="Times New Roman" w:hAnsi="Cambria" w:cs="Calibri"/>
          <w:sz w:val="10"/>
          <w:szCs w:val="24"/>
          <w:lang w:eastAsia="pl-PL"/>
        </w:rPr>
      </w:pPr>
    </w:p>
    <w:p w14:paraId="3AF293C0" w14:textId="77777777" w:rsidR="00D5327C" w:rsidRPr="00456205" w:rsidRDefault="00D5327C" w:rsidP="00D5327C">
      <w:pPr>
        <w:spacing w:after="0" w:line="240" w:lineRule="auto"/>
        <w:ind w:left="708"/>
        <w:jc w:val="both"/>
        <w:rPr>
          <w:rFonts w:ascii="Cambria" w:eastAsia="Times New Roman" w:hAnsi="Cambria" w:cs="Calibri"/>
          <w:b/>
          <w:szCs w:val="24"/>
          <w:lang w:eastAsia="pl-PL"/>
        </w:rPr>
      </w:pPr>
      <w:r w:rsidRPr="00456205">
        <w:rPr>
          <w:rFonts w:ascii="Cambria" w:eastAsia="Times New Roman" w:hAnsi="Cambria" w:cs="Calibri"/>
          <w:b/>
          <w:szCs w:val="24"/>
          <w:lang w:eastAsia="pl-PL"/>
        </w:rPr>
        <w:t>Zadanie nr 2 Budowa otwartej strefy aktywności w skład której wchodzą: siłownia plenerowa i strefa relaksu w m. Uherce Mineralne</w:t>
      </w:r>
    </w:p>
    <w:p w14:paraId="071B082B" w14:textId="77777777" w:rsidR="00D5327C" w:rsidRPr="00456205" w:rsidRDefault="00D5327C" w:rsidP="00D5327C">
      <w:pPr>
        <w:spacing w:after="0" w:line="240" w:lineRule="auto"/>
        <w:ind w:firstLine="709"/>
        <w:jc w:val="both"/>
        <w:rPr>
          <w:rFonts w:ascii="Cambria" w:eastAsia="Times New Roman" w:hAnsi="Cambria" w:cs="Calibri"/>
          <w:szCs w:val="24"/>
          <w:lang w:eastAsia="pl-PL"/>
        </w:rPr>
      </w:pPr>
      <w:r w:rsidRPr="002725F1">
        <w:rPr>
          <w:rFonts w:ascii="Cambria" w:eastAsia="Times New Roman" w:hAnsi="Cambria" w:cs="Calibri"/>
          <w:szCs w:val="24"/>
          <w:lang w:eastAsia="pl-PL"/>
        </w:rPr>
        <w:t xml:space="preserve">Otwarta strefa aktywności </w:t>
      </w:r>
      <w:r>
        <w:rPr>
          <w:rFonts w:ascii="Cambria" w:eastAsia="Times New Roman" w:hAnsi="Cambria" w:cs="Calibri"/>
          <w:szCs w:val="24"/>
          <w:lang w:eastAsia="pl-PL"/>
        </w:rPr>
        <w:t xml:space="preserve">składająca się </w:t>
      </w:r>
      <w:r w:rsidRPr="002725F1">
        <w:rPr>
          <w:rFonts w:ascii="Cambria" w:eastAsia="Times New Roman" w:hAnsi="Cambria" w:cs="Calibri"/>
          <w:szCs w:val="24"/>
          <w:lang w:eastAsia="pl-PL"/>
        </w:rPr>
        <w:t>z:</w:t>
      </w:r>
    </w:p>
    <w:p w14:paraId="3314FDD0"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ROWER – 1 szt.</w:t>
      </w:r>
    </w:p>
    <w:p w14:paraId="4759E423"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ORBITREK – 1 szt.</w:t>
      </w:r>
    </w:p>
    <w:p w14:paraId="5E91E8CE"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NARCIARZ – 1 szt.</w:t>
      </w:r>
    </w:p>
    <w:p w14:paraId="1E9D1BBA"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WYCISKANIE+WYCIĄG – 1 szt.</w:t>
      </w:r>
    </w:p>
    <w:p w14:paraId="0C3D6FD6"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TWISTER+STEPER – 1 szt.</w:t>
      </w:r>
    </w:p>
    <w:p w14:paraId="2BF8203D"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WAHADŁO+ODWODZICIEL – 1 szt.</w:t>
      </w:r>
    </w:p>
    <w:p w14:paraId="68F9802D"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WIOŚLARZ – 1 szt.</w:t>
      </w:r>
    </w:p>
    <w:p w14:paraId="46B72B25"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MOTYL NIEPEŁNOSPRAWNYCH – 1 szt.</w:t>
      </w:r>
    </w:p>
    <w:p w14:paraId="7BFEFA63"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Ławki – 5 szt.</w:t>
      </w:r>
    </w:p>
    <w:p w14:paraId="7FD8A0E5"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Kosz na śmieci – 2 szt.</w:t>
      </w:r>
    </w:p>
    <w:p w14:paraId="34A177D7"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Stojak na rowery – 1 szt.</w:t>
      </w:r>
    </w:p>
    <w:p w14:paraId="317F3651"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Stół do gry w </w:t>
      </w:r>
      <w:proofErr w:type="spellStart"/>
      <w:r w:rsidRPr="00456205">
        <w:rPr>
          <w:rFonts w:ascii="Cambria" w:eastAsia="Calibri" w:hAnsi="Cambria" w:cs="Times New Roman"/>
          <w:szCs w:val="24"/>
          <w:lang w:eastAsia="pl-PL"/>
        </w:rPr>
        <w:t>piłkarzyki</w:t>
      </w:r>
      <w:proofErr w:type="spellEnd"/>
      <w:r w:rsidRPr="00456205">
        <w:rPr>
          <w:rFonts w:ascii="Cambria" w:eastAsia="Calibri" w:hAnsi="Cambria" w:cs="Times New Roman"/>
          <w:szCs w:val="24"/>
          <w:lang w:eastAsia="pl-PL"/>
        </w:rPr>
        <w:t xml:space="preserve"> – 1 szt.</w:t>
      </w:r>
    </w:p>
    <w:p w14:paraId="785398A4"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tenisa – 1 szt.</w:t>
      </w:r>
    </w:p>
    <w:p w14:paraId="3A13B5E7"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Tablica informacyjna – 1 szt.</w:t>
      </w:r>
    </w:p>
    <w:p w14:paraId="21362F2B" w14:textId="77777777" w:rsidR="00D5327C"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Nasadzenia/ krzewy  - 1 </w:t>
      </w:r>
      <w:proofErr w:type="spellStart"/>
      <w:r w:rsidRPr="00456205">
        <w:rPr>
          <w:rFonts w:ascii="Cambria" w:eastAsia="Calibri" w:hAnsi="Cambria" w:cs="Times New Roman"/>
          <w:szCs w:val="24"/>
          <w:lang w:eastAsia="pl-PL"/>
        </w:rPr>
        <w:t>kpl</w:t>
      </w:r>
      <w:proofErr w:type="spellEnd"/>
      <w:r w:rsidRPr="00456205">
        <w:rPr>
          <w:rFonts w:ascii="Cambria" w:eastAsia="Calibri" w:hAnsi="Cambria" w:cs="Times New Roman"/>
          <w:szCs w:val="24"/>
          <w:lang w:eastAsia="pl-PL"/>
        </w:rPr>
        <w:t>.</w:t>
      </w:r>
    </w:p>
    <w:p w14:paraId="041C39D2" w14:textId="77777777" w:rsidR="008E6185" w:rsidRPr="008E6185" w:rsidRDefault="008E6185" w:rsidP="00456205">
      <w:pPr>
        <w:spacing w:after="0"/>
        <w:ind w:firstLine="708"/>
        <w:jc w:val="both"/>
        <w:rPr>
          <w:rFonts w:ascii="Cambria" w:eastAsia="Calibri" w:hAnsi="Cambria" w:cs="Times New Roman"/>
          <w:sz w:val="12"/>
          <w:szCs w:val="24"/>
          <w:lang w:eastAsia="pl-PL"/>
        </w:rPr>
      </w:pPr>
    </w:p>
    <w:p w14:paraId="3C10A76C" w14:textId="77777777" w:rsidR="00456205" w:rsidRPr="00456205" w:rsidRDefault="00456205" w:rsidP="002725F1">
      <w:pPr>
        <w:spacing w:after="0"/>
        <w:ind w:left="708"/>
        <w:jc w:val="both"/>
        <w:rPr>
          <w:rFonts w:ascii="Cambria" w:eastAsia="Calibri" w:hAnsi="Cambria" w:cs="Times New Roman"/>
          <w:szCs w:val="24"/>
          <w:lang w:eastAsia="pl-PL"/>
        </w:rPr>
      </w:pPr>
      <w:r w:rsidRPr="00456205">
        <w:rPr>
          <w:rFonts w:ascii="Cambria" w:eastAsia="Times New Roman" w:hAnsi="Cambria" w:cs="Calibri"/>
          <w:b/>
          <w:szCs w:val="24"/>
          <w:lang w:eastAsia="pl-PL"/>
        </w:rPr>
        <w:t>Zadanie nr 3 -  Budowa otwartej strefy aktywności w skład której wchodzą: plac zabaw, siłownia plenerowa i strefa relaksu w m. Stefkowa</w:t>
      </w:r>
    </w:p>
    <w:p w14:paraId="1A502B10" w14:textId="77777777" w:rsidR="002725F1" w:rsidRPr="00456205" w:rsidRDefault="002725F1" w:rsidP="002725F1">
      <w:pPr>
        <w:spacing w:after="0" w:line="240" w:lineRule="auto"/>
        <w:ind w:firstLine="709"/>
        <w:jc w:val="both"/>
        <w:rPr>
          <w:rFonts w:ascii="Cambria" w:eastAsia="Times New Roman" w:hAnsi="Cambria" w:cs="Calibri"/>
          <w:szCs w:val="24"/>
          <w:lang w:eastAsia="pl-PL"/>
        </w:rPr>
      </w:pPr>
      <w:r w:rsidRPr="002725F1">
        <w:rPr>
          <w:rFonts w:ascii="Cambria" w:eastAsia="Times New Roman" w:hAnsi="Cambria" w:cs="Calibri"/>
          <w:szCs w:val="24"/>
          <w:lang w:eastAsia="pl-PL"/>
        </w:rPr>
        <w:t xml:space="preserve">Otwarta strefa aktywności </w:t>
      </w:r>
      <w:r>
        <w:rPr>
          <w:rFonts w:ascii="Cambria" w:eastAsia="Times New Roman" w:hAnsi="Cambria" w:cs="Calibri"/>
          <w:szCs w:val="24"/>
          <w:lang w:eastAsia="pl-PL"/>
        </w:rPr>
        <w:t xml:space="preserve">składająca się </w:t>
      </w:r>
      <w:r w:rsidRPr="002725F1">
        <w:rPr>
          <w:rFonts w:ascii="Cambria" w:eastAsia="Times New Roman" w:hAnsi="Cambria" w:cs="Calibri"/>
          <w:szCs w:val="24"/>
          <w:lang w:eastAsia="pl-PL"/>
        </w:rPr>
        <w:t>z:</w:t>
      </w:r>
    </w:p>
    <w:p w14:paraId="5304FAEA"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ORBITREK – 1 szt.</w:t>
      </w:r>
    </w:p>
    <w:p w14:paraId="011AD62D"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WIOŚLARZ – 1 szt.</w:t>
      </w:r>
    </w:p>
    <w:p w14:paraId="7D9736CA" w14:textId="77777777" w:rsidR="00456205" w:rsidRPr="00456205" w:rsidRDefault="00456205" w:rsidP="00456205">
      <w:pPr>
        <w:spacing w:after="0"/>
        <w:ind w:left="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WAHADŁO – 1 szt.</w:t>
      </w:r>
    </w:p>
    <w:p w14:paraId="2D1DD74D"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TWISTER – 1 szt.</w:t>
      </w:r>
    </w:p>
    <w:p w14:paraId="6CD963FC"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WYCIĄG GÓRNY– 1 szt.</w:t>
      </w:r>
    </w:p>
    <w:p w14:paraId="6ADDB188"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ORBITREK DLA NIEPEŁNOSPRAWNYCH– 1 szt.</w:t>
      </w:r>
    </w:p>
    <w:p w14:paraId="55F09954"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Ławki – 5 szt.</w:t>
      </w:r>
    </w:p>
    <w:p w14:paraId="0A370D27"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Kosz na śmieci – 2 szt.</w:t>
      </w:r>
    </w:p>
    <w:p w14:paraId="7D003847"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Stojak na rowery – 1 szt.</w:t>
      </w:r>
    </w:p>
    <w:p w14:paraId="0C7BF4F5"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szachy/chińczyk/stołki– 1 szt.</w:t>
      </w:r>
    </w:p>
    <w:p w14:paraId="0A71038B"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tenisa stołowego – 1 szt.</w:t>
      </w:r>
    </w:p>
    <w:p w14:paraId="2CA1A93D"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Tablica informacyjna – 1 szt.</w:t>
      </w:r>
    </w:p>
    <w:p w14:paraId="50E65669" w14:textId="77777777" w:rsidR="00456205" w:rsidRPr="00456205" w:rsidRDefault="00456205" w:rsidP="008E6185">
      <w:pPr>
        <w:spacing w:after="0"/>
        <w:ind w:left="709"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lastRenderedPageBreak/>
        <w:t xml:space="preserve">Nasadzenia/ krzewy  - 1 </w:t>
      </w:r>
      <w:proofErr w:type="spellStart"/>
      <w:r w:rsidRPr="00456205">
        <w:rPr>
          <w:rFonts w:ascii="Cambria" w:eastAsia="Calibri" w:hAnsi="Cambria" w:cs="Times New Roman"/>
          <w:szCs w:val="24"/>
          <w:lang w:eastAsia="pl-PL"/>
        </w:rPr>
        <w:t>kpl</w:t>
      </w:r>
      <w:proofErr w:type="spellEnd"/>
    </w:p>
    <w:p w14:paraId="2F8DDE66" w14:textId="77777777" w:rsidR="00456205" w:rsidRPr="00456205" w:rsidRDefault="00456205" w:rsidP="00BB1E9D">
      <w:pPr>
        <w:spacing w:after="0"/>
        <w:ind w:left="709" w:firstLine="709"/>
        <w:jc w:val="both"/>
        <w:rPr>
          <w:rFonts w:ascii="Cambria" w:eastAsia="Calibri" w:hAnsi="Cambria" w:cs="Times New Roman"/>
          <w:szCs w:val="24"/>
          <w:vertAlign w:val="superscript"/>
          <w:lang w:eastAsia="pl-PL"/>
        </w:rPr>
      </w:pPr>
      <w:r w:rsidRPr="00456205">
        <w:rPr>
          <w:rFonts w:ascii="Cambria" w:eastAsia="Calibri" w:hAnsi="Cambria" w:cs="Times New Roman"/>
          <w:szCs w:val="24"/>
          <w:lang w:eastAsia="pl-PL"/>
        </w:rPr>
        <w:t>Alejka z utwardzeniem nawierzchni strefy – 85 m</w:t>
      </w:r>
      <w:r w:rsidRPr="00456205">
        <w:rPr>
          <w:rFonts w:ascii="Cambria" w:eastAsia="Calibri" w:hAnsi="Cambria" w:cs="Times New Roman"/>
          <w:szCs w:val="24"/>
          <w:vertAlign w:val="superscript"/>
          <w:lang w:eastAsia="pl-PL"/>
        </w:rPr>
        <w:t>2</w:t>
      </w:r>
    </w:p>
    <w:p w14:paraId="7099CA3D" w14:textId="77777777" w:rsidR="00456205" w:rsidRPr="00456205" w:rsidRDefault="00456205" w:rsidP="00BB1E9D">
      <w:pPr>
        <w:spacing w:after="0"/>
        <w:ind w:left="709"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Ogrodzenie panelowe placu zabaw z furtką – 58 </w:t>
      </w:r>
      <w:proofErr w:type="spellStart"/>
      <w:r w:rsidRPr="00456205">
        <w:rPr>
          <w:rFonts w:ascii="Cambria" w:eastAsia="Calibri" w:hAnsi="Cambria" w:cs="Times New Roman"/>
          <w:szCs w:val="24"/>
          <w:lang w:eastAsia="pl-PL"/>
        </w:rPr>
        <w:t>mb</w:t>
      </w:r>
      <w:proofErr w:type="spellEnd"/>
    </w:p>
    <w:p w14:paraId="56F08889" w14:textId="77777777" w:rsidR="00456205" w:rsidRPr="00456205" w:rsidRDefault="00456205" w:rsidP="00BB1E9D">
      <w:pPr>
        <w:spacing w:after="0"/>
        <w:ind w:left="709"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Powierzchnia bezpieczna placu zabaw – 100 m</w:t>
      </w:r>
      <w:r w:rsidRPr="00456205">
        <w:rPr>
          <w:rFonts w:ascii="Cambria" w:eastAsia="Calibri" w:hAnsi="Cambria" w:cs="Times New Roman"/>
          <w:szCs w:val="24"/>
          <w:vertAlign w:val="superscript"/>
          <w:lang w:eastAsia="pl-PL"/>
        </w:rPr>
        <w:t>2</w:t>
      </w:r>
    </w:p>
    <w:p w14:paraId="64B2CBB4" w14:textId="77777777" w:rsidR="00456205" w:rsidRPr="00456205" w:rsidRDefault="00456205" w:rsidP="00BB1E9D">
      <w:pPr>
        <w:spacing w:after="0"/>
        <w:ind w:left="1417" w:firstLine="1"/>
        <w:contextualSpacing/>
        <w:jc w:val="both"/>
        <w:rPr>
          <w:rFonts w:ascii="Cambria" w:eastAsia="Calibri" w:hAnsi="Cambria" w:cs="Times New Roman"/>
          <w:szCs w:val="24"/>
          <w:lang w:eastAsia="pl-PL"/>
        </w:rPr>
      </w:pPr>
      <w:r w:rsidRPr="00456205">
        <w:rPr>
          <w:rFonts w:ascii="Cambria" w:eastAsia="Calibri" w:hAnsi="Cambria" w:cs="Times New Roman"/>
          <w:szCs w:val="24"/>
          <w:lang w:eastAsia="pl-PL"/>
        </w:rPr>
        <w:t>Drabinka wielofunkcyjna</w:t>
      </w:r>
    </w:p>
    <w:p w14:paraId="3A3DB3B9" w14:textId="77777777" w:rsidR="00456205" w:rsidRPr="00456205"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Zestaw zabawowy z wieżami</w:t>
      </w:r>
    </w:p>
    <w:p w14:paraId="6C24994B" w14:textId="77777777" w:rsidR="00456205" w:rsidRPr="00456205"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Karuzela</w:t>
      </w:r>
    </w:p>
    <w:p w14:paraId="5319D153" w14:textId="77777777" w:rsidR="00456205" w:rsidRPr="00456205"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Bujak</w:t>
      </w:r>
    </w:p>
    <w:p w14:paraId="3E08774F" w14:textId="78FCA754" w:rsidR="00456205" w:rsidRPr="00BB1E9D"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Huśtawka 2 osobowa z drabinką</w:t>
      </w:r>
    </w:p>
    <w:p w14:paraId="652D52BF" w14:textId="77777777" w:rsidR="00456205" w:rsidRPr="008E6185" w:rsidRDefault="00456205" w:rsidP="00456205">
      <w:pPr>
        <w:pStyle w:val="Akapitzlist"/>
        <w:autoSpaceDE w:val="0"/>
        <w:autoSpaceDN w:val="0"/>
        <w:adjustRightInd w:val="0"/>
        <w:spacing w:after="0"/>
        <w:ind w:left="993"/>
        <w:jc w:val="both"/>
        <w:rPr>
          <w:rFonts w:ascii="Cambria" w:hAnsi="Cambria" w:cs="Helvetica"/>
          <w:bCs/>
          <w:color w:val="000000"/>
          <w:sz w:val="6"/>
        </w:rPr>
      </w:pPr>
    </w:p>
    <w:p w14:paraId="55E1F6AA" w14:textId="02C0EDA4"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BB1E9D">
        <w:rPr>
          <w:rFonts w:ascii="Cambria" w:hAnsi="Cambria" w:cs="Helvetica"/>
          <w:b/>
          <w:bCs/>
          <w:color w:val="000000"/>
        </w:rPr>
        <w:t>Szczegółowy rodzaj robót oraz ich pełny zakres</w:t>
      </w:r>
      <w:r w:rsidRPr="009E2900">
        <w:rPr>
          <w:rFonts w:ascii="Cambria" w:hAnsi="Cambria" w:cs="Helvetica"/>
          <w:bCs/>
          <w:color w:val="000000"/>
        </w:rPr>
        <w:t xml:space="preserve">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xml:space="preserve"> w skład której wchodzą:</w:t>
      </w:r>
    </w:p>
    <w:p w14:paraId="073025FE" w14:textId="5D2E2ED4" w:rsidR="002725F1" w:rsidRDefault="002725F1" w:rsidP="002725F1">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Opis Przedmiotu Zamówienia</w:t>
      </w:r>
    </w:p>
    <w:p w14:paraId="3C8AE2CB" w14:textId="77777777" w:rsidR="002725F1" w:rsidRDefault="002725F1" w:rsidP="002725F1">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Dokumentacja projektowa</w:t>
      </w:r>
    </w:p>
    <w:p w14:paraId="3E695112" w14:textId="0FAC41F2" w:rsidR="003B3ED0" w:rsidRPr="002725F1" w:rsidRDefault="002725F1" w:rsidP="00BB1E9D">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131B3D" w:rsidRPr="002725F1">
        <w:rPr>
          <w:rFonts w:ascii="Cambria" w:hAnsi="Cambria" w:cs="Helvetica"/>
          <w:bCs/>
          <w:color w:val="000000"/>
        </w:rPr>
        <w:t>Przedmiar</w:t>
      </w:r>
      <w:r w:rsidR="00AF17DE" w:rsidRPr="002725F1">
        <w:rPr>
          <w:rFonts w:ascii="Cambria" w:hAnsi="Cambria" w:cs="Helvetica"/>
          <w:bCs/>
          <w:color w:val="000000"/>
        </w:rPr>
        <w:t>y</w:t>
      </w:r>
      <w:r w:rsidR="00131B3D" w:rsidRPr="002725F1">
        <w:rPr>
          <w:rFonts w:ascii="Cambria" w:hAnsi="Cambria" w:cs="Helvetica"/>
          <w:bCs/>
          <w:color w:val="000000"/>
        </w:rPr>
        <w:t xml:space="preserve"> robót</w:t>
      </w:r>
      <w:r w:rsidR="003B3ED0">
        <w:rPr>
          <w:rFonts w:ascii="Cambria" w:hAnsi="Cambria" w:cs="Helvetica"/>
          <w:bCs/>
          <w:color w:val="000000"/>
        </w:rPr>
        <w: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5BA82C5A" w14:textId="1E54C904" w:rsidR="00BE2913" w:rsidRPr="004E4DCD" w:rsidRDefault="004E4DCD" w:rsidP="004E4DCD">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Nazwy materiałów, urządzeń lub </w:t>
      </w:r>
      <w:r>
        <w:rPr>
          <w:rFonts w:ascii="Cambria" w:hAnsi="Cambria" w:cs="Helvetica"/>
          <w:bCs/>
          <w:color w:val="000000"/>
        </w:rPr>
        <w:t xml:space="preserve">producentów, które mogą pojawić </w:t>
      </w:r>
      <w:r w:rsidRPr="009E2900">
        <w:rPr>
          <w:rFonts w:ascii="Cambria" w:hAnsi="Cambria" w:cs="Helvetica"/>
          <w:bCs/>
          <w:color w:val="000000"/>
        </w:rPr>
        <w:t>się</w:t>
      </w:r>
      <w:r>
        <w:rPr>
          <w:rFonts w:ascii="Cambria" w:hAnsi="Cambria" w:cs="Helvetica"/>
          <w:bCs/>
          <w:color w:val="000000"/>
        </w:rPr>
        <w:t xml:space="preserve"> w dokumentacji </w:t>
      </w:r>
      <w:r w:rsidRPr="004E4DCD">
        <w:rPr>
          <w:rFonts w:ascii="Cambria" w:hAnsi="Cambria" w:cs="Helvetica"/>
          <w:bCs/>
          <w:color w:val="000000"/>
        </w:rPr>
        <w:t xml:space="preserve">stanowiącej załączniki do SIWZ </w:t>
      </w:r>
      <w:r w:rsidRPr="009E2900">
        <w:rPr>
          <w:rFonts w:ascii="Cambria" w:hAnsi="Cambria" w:cs="Helvetica"/>
          <w:bCs/>
          <w:color w:val="000000"/>
        </w:rPr>
        <w:t xml:space="preserve">nie należy traktować jako narzuconych bądź sugerowanych przez Zamawiającego. </w:t>
      </w:r>
      <w:r>
        <w:rPr>
          <w:rFonts w:ascii="Cambria" w:hAnsi="Cambria" w:cs="Helvetica"/>
          <w:bCs/>
          <w:color w:val="000000"/>
        </w:rPr>
        <w:t xml:space="preserve">Jeżeli </w:t>
      </w:r>
      <w:r w:rsidR="00BB1E9D" w:rsidRPr="004E4DCD">
        <w:rPr>
          <w:rFonts w:ascii="Cambria" w:hAnsi="Cambria" w:cs="Helvetica"/>
          <w:bCs/>
          <w:color w:val="000000"/>
        </w:rPr>
        <w:t>w dokumentacji użyte są znaki towarowe, patenty</w:t>
      </w:r>
      <w:r w:rsidR="00BE2913" w:rsidRPr="004E4DCD">
        <w:rPr>
          <w:rFonts w:ascii="Cambria" w:hAnsi="Cambria" w:cs="Helvetica"/>
          <w:bCs/>
          <w:color w:val="000000"/>
        </w:rPr>
        <w:t xml:space="preserve">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do SIWZ. Wykonawca, który powołuje się na rozwiązania równoważne opisywanym przez Zamawiającego, jest obowiązany wykazać w składanej ofercie, że oferowane przez niego dostawy, usługi lub roboty budowlane spełniają wymagania określone przez Zamawiającego. W przypadku gdy w dokumentacji stanowiącej załączniki do SIWZ jest odniesienie do norm, europejskich ocen technicznych, aprobat, specyfikacji technicznych i systemów referencji technicznych, o których mowa w art. 30 ust. 1 pkt 2 i ust.3 ustawy </w:t>
      </w:r>
      <w:proofErr w:type="spellStart"/>
      <w:r w:rsidR="00BE2913" w:rsidRPr="004E4DCD">
        <w:rPr>
          <w:rFonts w:ascii="Cambria" w:hAnsi="Cambria" w:cs="Helvetica"/>
          <w:bCs/>
          <w:color w:val="000000"/>
        </w:rPr>
        <w:t>Pzp</w:t>
      </w:r>
      <w:proofErr w:type="spellEnd"/>
      <w:r w:rsidR="00BE2913" w:rsidRPr="004E4DCD">
        <w:rPr>
          <w:rFonts w:ascii="Cambria" w:hAnsi="Cambria" w:cs="Helvetica"/>
          <w:bCs/>
          <w:color w:val="000000"/>
        </w:rPr>
        <w:t xml:space="preserve">, Zamawiający dopuszcza rozwiązania równoważne opisywanym, a odniesieniu takiemu towarzysza wyrazy „lub równoważne”. </w:t>
      </w:r>
      <w:r w:rsidRPr="004E4DCD">
        <w:rPr>
          <w:rFonts w:ascii="Cambria" w:hAnsi="Cambria" w:cs="Helvetica"/>
          <w:bCs/>
          <w:color w:val="000000"/>
        </w:rPr>
        <w:t>Wykonawca, który na etapie realizacji robót budowlanych, powołuje się na rozwiązania równoważne opisywane przez Zamawiającego, jest obowiązany wykazać, że oferowane przez niego rozwiązania spełniają wymagania określone przez Zamawiającego.</w:t>
      </w: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49E2E423" w14:textId="77777777" w:rsidR="008E6185" w:rsidRPr="00072490" w:rsidRDefault="008E6185" w:rsidP="00072490">
      <w:pPr>
        <w:pStyle w:val="Akapitzlist"/>
        <w:autoSpaceDE w:val="0"/>
        <w:autoSpaceDN w:val="0"/>
        <w:adjustRightInd w:val="0"/>
        <w:spacing w:after="0"/>
        <w:ind w:left="993"/>
        <w:jc w:val="both"/>
        <w:rPr>
          <w:rFonts w:ascii="Cambria" w:hAnsi="Cambria" w:cs="Helvetica"/>
          <w:bCs/>
          <w:color w:val="000000"/>
        </w:rPr>
      </w:pP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lastRenderedPageBreak/>
        <w:t>Podwykonawcy</w:t>
      </w:r>
      <w:r>
        <w:rPr>
          <w:rFonts w:ascii="Cambria" w:hAnsi="Cambria" w:cs="Helvetica"/>
          <w:b/>
          <w:bCs/>
          <w:color w:val="000000"/>
        </w:rPr>
        <w:t>.</w:t>
      </w:r>
    </w:p>
    <w:p w14:paraId="74558E09" w14:textId="012DE28B"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582567">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35B06350"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e realizacji przedmiotu umowy</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15B75B9F"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BB7160">
        <w:rPr>
          <w:rFonts w:ascii="Cambria" w:hAnsi="Cambria" w:cs="Helvetica"/>
          <w:bCs/>
          <w:color w:val="000000"/>
        </w:rPr>
        <w:t>7</w:t>
      </w:r>
      <w:r w:rsidRPr="000E1900">
        <w:rPr>
          <w:rFonts w:ascii="Cambria" w:hAnsi="Cambria" w:cs="Helvetica"/>
          <w:bCs/>
          <w:color w:val="000000"/>
        </w:rPr>
        <w:t xml:space="preserve"> do SIWZ.</w:t>
      </w:r>
    </w:p>
    <w:p w14:paraId="67B28A6D" w14:textId="27251209" w:rsidR="00E21B37" w:rsidRPr="00BD2413" w:rsidRDefault="00E21B37" w:rsidP="009A0297">
      <w:pPr>
        <w:pStyle w:val="Akapitzlist"/>
        <w:numPr>
          <w:ilvl w:val="1"/>
          <w:numId w:val="1"/>
        </w:numPr>
        <w:autoSpaceDE w:val="0"/>
        <w:autoSpaceDN w:val="0"/>
        <w:adjustRightInd w:val="0"/>
        <w:spacing w:after="0"/>
        <w:jc w:val="both"/>
        <w:rPr>
          <w:rFonts w:ascii="Cambria" w:hAnsi="Cambria" w:cs="Helvetica"/>
          <w:b/>
          <w:bCs/>
          <w:color w:val="000000"/>
        </w:rPr>
      </w:pPr>
      <w:r w:rsidRPr="00E21B37">
        <w:rPr>
          <w:rFonts w:ascii="Cambria" w:hAnsi="Cambria" w:cs="Helvetica"/>
          <w:b/>
          <w:bCs/>
          <w:color w:val="000000"/>
        </w:rPr>
        <w:t>Zamawiają</w:t>
      </w:r>
      <w:r w:rsidR="00A87A05">
        <w:rPr>
          <w:rFonts w:ascii="Cambria" w:hAnsi="Cambria" w:cs="Helvetica"/>
          <w:b/>
          <w:bCs/>
          <w:color w:val="000000"/>
        </w:rPr>
        <w:t xml:space="preserve">cy </w:t>
      </w:r>
      <w:r w:rsidR="009A0297" w:rsidRPr="009A0297">
        <w:rPr>
          <w:rFonts w:ascii="Cambria" w:hAnsi="Cambria" w:cs="Helvetica"/>
          <w:b/>
          <w:bCs/>
          <w:color w:val="000000"/>
        </w:rPr>
        <w:t>informuje, iż zadanie pn. „Budowa trzech Otwartych Stref Aktywności w skład których wchodzą: plac zabaw o charakterze sprawnościowym, siłownie plenerowe i strefy relaksy w miejscowościach Olszanica, Uherce Mineralne i Stefkowa” dofinansowane jest z Funduszu Rozwoju Kultury Fizycznej.</w:t>
      </w:r>
    </w:p>
    <w:p w14:paraId="47756F8F" w14:textId="77777777" w:rsidR="0035316A"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5E2293BE" w14:textId="552A3E34" w:rsidR="00EB0509" w:rsidRPr="00EB0509" w:rsidRDefault="00EB0509" w:rsidP="00EB0509">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4</w:t>
      </w:r>
      <w:r w:rsidRPr="00EB0509">
        <w:rPr>
          <w:rFonts w:ascii="Cambria" w:hAnsi="Cambria" w:cs="Helvetica"/>
          <w:bCs/>
          <w:color w:val="000000"/>
        </w:rPr>
        <w:t>5112720-8 – Roboty w zakresie kształtowania terenów sportowych i rekreacyjnych</w:t>
      </w:r>
    </w:p>
    <w:p w14:paraId="6F8ACA45" w14:textId="77777777" w:rsidR="00EB0509" w:rsidRPr="00EB0509" w:rsidRDefault="00EB0509" w:rsidP="00EB0509">
      <w:pPr>
        <w:autoSpaceDE w:val="0"/>
        <w:autoSpaceDN w:val="0"/>
        <w:adjustRightInd w:val="0"/>
        <w:spacing w:after="0"/>
        <w:ind w:left="284" w:firstLine="709"/>
        <w:jc w:val="both"/>
        <w:rPr>
          <w:rFonts w:ascii="Cambria" w:hAnsi="Cambria" w:cs="Helvetica"/>
          <w:bCs/>
          <w:color w:val="000000"/>
        </w:rPr>
      </w:pPr>
      <w:r w:rsidRPr="00EB0509">
        <w:rPr>
          <w:rFonts w:ascii="Cambria" w:hAnsi="Cambria" w:cs="Helvetica"/>
          <w:bCs/>
          <w:color w:val="000000"/>
        </w:rPr>
        <w:t>45111200-0 - Roboty w zakresie przygotowania terenu pod budowę i roboty ziemne</w:t>
      </w:r>
    </w:p>
    <w:p w14:paraId="5DE93C4D" w14:textId="27A9CD6D" w:rsidR="00EB0509" w:rsidRPr="00EB0509" w:rsidRDefault="00EB0509" w:rsidP="00EB0509">
      <w:pPr>
        <w:pStyle w:val="Akapitzlist"/>
        <w:autoSpaceDE w:val="0"/>
        <w:autoSpaceDN w:val="0"/>
        <w:adjustRightInd w:val="0"/>
        <w:spacing w:after="0"/>
        <w:ind w:left="644" w:firstLine="349"/>
        <w:jc w:val="both"/>
        <w:rPr>
          <w:rFonts w:ascii="Cambria" w:hAnsi="Cambria" w:cs="Helvetica"/>
          <w:bCs/>
          <w:color w:val="000000"/>
        </w:rPr>
      </w:pPr>
      <w:r w:rsidRPr="00EB0509">
        <w:rPr>
          <w:rFonts w:ascii="Cambria" w:hAnsi="Cambria" w:cs="Helvetica"/>
          <w:bCs/>
          <w:color w:val="000000"/>
        </w:rPr>
        <w:t xml:space="preserve">45233200-1 </w:t>
      </w:r>
      <w:r>
        <w:rPr>
          <w:rFonts w:ascii="Cambria" w:hAnsi="Cambria" w:cs="Helvetica"/>
          <w:bCs/>
          <w:color w:val="000000"/>
        </w:rPr>
        <w:t xml:space="preserve">- </w:t>
      </w:r>
      <w:r w:rsidRPr="00EB0509">
        <w:rPr>
          <w:rFonts w:ascii="Cambria" w:hAnsi="Cambria" w:cs="Helvetica"/>
          <w:bCs/>
          <w:color w:val="000000"/>
        </w:rPr>
        <w:t>Roboty w zakresie różnych nawierzchni</w:t>
      </w:r>
    </w:p>
    <w:p w14:paraId="76ED6A95" w14:textId="77777777" w:rsidR="009A0297" w:rsidRPr="005E7966" w:rsidRDefault="009A0297" w:rsidP="009A0297">
      <w:pPr>
        <w:pStyle w:val="Akapitzlist"/>
        <w:autoSpaceDE w:val="0"/>
        <w:autoSpaceDN w:val="0"/>
        <w:adjustRightInd w:val="0"/>
        <w:spacing w:after="0"/>
        <w:ind w:left="993"/>
        <w:jc w:val="both"/>
        <w:rPr>
          <w:rFonts w:ascii="Cambria" w:hAnsi="Cambria" w:cs="Helvetica"/>
          <w:bCs/>
          <w:color w:val="000000"/>
        </w:rPr>
      </w:pPr>
      <w:r w:rsidRPr="005E7966">
        <w:rPr>
          <w:rFonts w:ascii="Cambria" w:hAnsi="Cambria" w:cs="Helvetica"/>
          <w:bCs/>
          <w:color w:val="000000"/>
        </w:rPr>
        <w:t>37535200-9 - Wyposażenie placów zabaw</w:t>
      </w:r>
    </w:p>
    <w:p w14:paraId="0D1EBC42" w14:textId="77777777" w:rsidR="009A0297" w:rsidRPr="005E7966" w:rsidRDefault="009A0297" w:rsidP="009A0297">
      <w:pPr>
        <w:pStyle w:val="Akapitzlist"/>
        <w:autoSpaceDE w:val="0"/>
        <w:autoSpaceDN w:val="0"/>
        <w:adjustRightInd w:val="0"/>
        <w:spacing w:after="0"/>
        <w:ind w:left="993"/>
        <w:jc w:val="both"/>
        <w:rPr>
          <w:rFonts w:ascii="Cambria" w:hAnsi="Cambria" w:cs="Helvetica"/>
          <w:bCs/>
          <w:color w:val="000000"/>
        </w:rPr>
      </w:pPr>
      <w:r w:rsidRPr="005E7966">
        <w:rPr>
          <w:rFonts w:ascii="Cambria" w:hAnsi="Cambria" w:cs="Helvetica"/>
          <w:bCs/>
          <w:color w:val="000000"/>
        </w:rPr>
        <w:t>37410000-5 - Sprzęt sportowy do uprawiania sportów na wolnym powietrzu</w:t>
      </w:r>
    </w:p>
    <w:p w14:paraId="6F28F9A1" w14:textId="77777777" w:rsidR="009A0297" w:rsidRPr="005E7966" w:rsidRDefault="009A0297" w:rsidP="009A0297">
      <w:pPr>
        <w:pStyle w:val="Akapitzlist"/>
        <w:autoSpaceDE w:val="0"/>
        <w:autoSpaceDN w:val="0"/>
        <w:adjustRightInd w:val="0"/>
        <w:spacing w:after="0"/>
        <w:ind w:left="993"/>
        <w:jc w:val="both"/>
        <w:rPr>
          <w:rFonts w:ascii="Cambria" w:hAnsi="Cambria" w:cs="Helvetica"/>
          <w:bCs/>
          <w:color w:val="000000"/>
        </w:rPr>
      </w:pPr>
      <w:r w:rsidRPr="005E7966">
        <w:rPr>
          <w:rFonts w:ascii="Cambria" w:hAnsi="Cambria" w:cs="Helvetica"/>
          <w:bCs/>
          <w:color w:val="000000"/>
        </w:rPr>
        <w:t>37440000-4 - Sprzęt do ćwiczeń fizycznych;</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216808BE" w14:textId="132F3369" w:rsidR="009A0297" w:rsidRDefault="000261C9" w:rsidP="009A0297">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w:t>
      </w:r>
      <w:r w:rsidR="009A0297" w:rsidRPr="00E14444">
        <w:rPr>
          <w:rFonts w:ascii="Cambria" w:hAnsi="Cambria" w:cs="Helvetica"/>
          <w:bCs/>
          <w:color w:val="000000"/>
        </w:rPr>
        <w:t>mawiający</w:t>
      </w:r>
      <w:r w:rsidR="009A0297" w:rsidRPr="000701D2">
        <w:rPr>
          <w:rFonts w:ascii="Cambria" w:hAnsi="Cambria" w:cs="Helvetica"/>
          <w:b/>
          <w:bCs/>
          <w:color w:val="000000"/>
        </w:rPr>
        <w:t xml:space="preserve"> dopuszcza</w:t>
      </w:r>
      <w:r w:rsidR="009A0297">
        <w:rPr>
          <w:rFonts w:ascii="Cambria" w:hAnsi="Cambria" w:cs="Helvetica"/>
          <w:bCs/>
          <w:color w:val="000000"/>
        </w:rPr>
        <w:t xml:space="preserve"> składanie</w:t>
      </w:r>
      <w:r w:rsidR="009A0297" w:rsidRPr="00E14444">
        <w:rPr>
          <w:rFonts w:ascii="Cambria" w:hAnsi="Cambria" w:cs="Helvetica"/>
          <w:bCs/>
          <w:color w:val="000000"/>
        </w:rPr>
        <w:t xml:space="preserve"> ofert częściowych.</w:t>
      </w:r>
      <w:r w:rsidR="009A0297">
        <w:rPr>
          <w:rFonts w:ascii="Cambria" w:hAnsi="Cambria" w:cs="Helvetica"/>
          <w:bCs/>
          <w:color w:val="000000"/>
        </w:rPr>
        <w:t xml:space="preserve"> </w:t>
      </w:r>
    </w:p>
    <w:p w14:paraId="2F2414E0" w14:textId="77777777" w:rsidR="009A0297" w:rsidRPr="00AF17DE" w:rsidRDefault="009A0297" w:rsidP="009A0297">
      <w:pPr>
        <w:tabs>
          <w:tab w:val="left" w:pos="993"/>
        </w:tabs>
        <w:autoSpaceDE w:val="0"/>
        <w:autoSpaceDN w:val="0"/>
        <w:adjustRightInd w:val="0"/>
        <w:spacing w:after="0"/>
        <w:ind w:left="993"/>
        <w:jc w:val="both"/>
        <w:rPr>
          <w:rFonts w:ascii="Cambria" w:hAnsi="Cambria" w:cs="Helvetica"/>
          <w:bCs/>
          <w:color w:val="000000"/>
        </w:rPr>
      </w:pPr>
      <w:r w:rsidRPr="00AF17DE">
        <w:rPr>
          <w:rFonts w:ascii="Cambria" w:hAnsi="Cambria" w:cs="Helvetica"/>
          <w:bCs/>
          <w:color w:val="000000"/>
        </w:rPr>
        <w:t xml:space="preserve">4.1.1 – </w:t>
      </w:r>
      <w:r w:rsidRPr="001B70F1">
        <w:rPr>
          <w:rFonts w:ascii="Cambria" w:hAnsi="Cambria" w:cs="Helvetica"/>
          <w:b/>
          <w:bCs/>
          <w:color w:val="000000"/>
        </w:rPr>
        <w:t>Zadanie nr 1</w:t>
      </w:r>
      <w:r>
        <w:rPr>
          <w:rFonts w:ascii="Cambria" w:hAnsi="Cambria" w:cs="Helvetica"/>
          <w:bCs/>
          <w:color w:val="000000"/>
        </w:rPr>
        <w:t xml:space="preserve"> - </w:t>
      </w:r>
      <w:r w:rsidRPr="00C30E9D">
        <w:rPr>
          <w:rFonts w:ascii="Cambria" w:hAnsi="Cambria" w:cs="Helvetica"/>
          <w:bCs/>
          <w:color w:val="000000"/>
        </w:rPr>
        <w:t xml:space="preserve">Budowa otwartej strefy aktywności w skład której wchodzą: siłownia plenerowa i strefa relaksu w m. Olszanica </w:t>
      </w:r>
    </w:p>
    <w:p w14:paraId="1641A387" w14:textId="77777777" w:rsidR="009A0297" w:rsidRPr="00AF17DE" w:rsidRDefault="009A0297" w:rsidP="009A0297">
      <w:pPr>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4.1.2 – </w:t>
      </w:r>
      <w:r w:rsidRPr="001B70F1">
        <w:rPr>
          <w:rFonts w:ascii="Cambria" w:hAnsi="Cambria" w:cs="Helvetica"/>
          <w:b/>
          <w:bCs/>
          <w:color w:val="000000"/>
        </w:rPr>
        <w:t>Zadanie nr 2</w:t>
      </w:r>
      <w:r w:rsidRPr="00AF17DE">
        <w:rPr>
          <w:rFonts w:ascii="Cambria" w:hAnsi="Cambria" w:cs="Helvetica"/>
          <w:bCs/>
          <w:color w:val="000000"/>
        </w:rPr>
        <w:t xml:space="preserve"> - </w:t>
      </w:r>
      <w:r w:rsidRPr="00C30E9D">
        <w:rPr>
          <w:rFonts w:ascii="Cambria" w:hAnsi="Cambria" w:cs="Helvetica"/>
          <w:bCs/>
          <w:color w:val="000000"/>
        </w:rPr>
        <w:t>Budowa otwartej strefy aktywności w skład której wchodzą: siłownia plenerowa i strefa relaksu w m. Uherce Mineralne</w:t>
      </w:r>
    </w:p>
    <w:p w14:paraId="6F2B36D3" w14:textId="77777777" w:rsidR="009A0297" w:rsidRPr="00AF17DE" w:rsidRDefault="009A0297" w:rsidP="009A0297">
      <w:pPr>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4.1.3 – </w:t>
      </w:r>
      <w:r w:rsidRPr="001B70F1">
        <w:rPr>
          <w:rFonts w:ascii="Cambria" w:hAnsi="Cambria" w:cs="Helvetica"/>
          <w:b/>
          <w:bCs/>
          <w:color w:val="000000"/>
        </w:rPr>
        <w:t>Zadanie nr 3 -</w:t>
      </w:r>
      <w:r w:rsidRPr="00AF17DE">
        <w:rPr>
          <w:rFonts w:ascii="Cambria" w:hAnsi="Cambria" w:cs="Helvetica"/>
          <w:bCs/>
          <w:color w:val="000000"/>
        </w:rPr>
        <w:t xml:space="preserve">  </w:t>
      </w:r>
      <w:r w:rsidRPr="00C30E9D">
        <w:rPr>
          <w:rFonts w:ascii="Cambria" w:hAnsi="Cambria" w:cs="Helvetica"/>
          <w:bCs/>
          <w:color w:val="000000"/>
        </w:rPr>
        <w:t>Budowa otwartej strefy aktywności w skład której wchodzą: plac zabaw, siłownia plenerowa i strefa relaksu w m. Stefkowa</w:t>
      </w:r>
    </w:p>
    <w:p w14:paraId="0DD940C1" w14:textId="3F93BA8A" w:rsidR="000261C9" w:rsidRPr="00E14444" w:rsidRDefault="000261C9" w:rsidP="009A0297">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5E6A46DA"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9A0297">
        <w:rPr>
          <w:rFonts w:ascii="Cambria" w:hAnsi="Cambria" w:cs="Helvetica"/>
          <w:b/>
          <w:color w:val="000000"/>
          <w:highlight w:val="cyan"/>
        </w:rPr>
        <w:t>1</w:t>
      </w:r>
      <w:r w:rsidR="00F20955">
        <w:rPr>
          <w:rFonts w:ascii="Cambria" w:hAnsi="Cambria" w:cs="Helvetica"/>
          <w:b/>
          <w:color w:val="000000"/>
          <w:highlight w:val="cyan"/>
        </w:rPr>
        <w:t>5</w:t>
      </w:r>
      <w:r w:rsidR="00D57240" w:rsidRPr="00030D2E">
        <w:rPr>
          <w:rFonts w:ascii="Cambria" w:hAnsi="Cambria" w:cs="Helvetica"/>
          <w:b/>
          <w:color w:val="000000"/>
          <w:highlight w:val="cyan"/>
        </w:rPr>
        <w:t>.</w:t>
      </w:r>
      <w:r w:rsidR="00F20955">
        <w:rPr>
          <w:rFonts w:ascii="Cambria" w:hAnsi="Cambria" w:cs="Helvetica"/>
          <w:b/>
          <w:color w:val="000000"/>
          <w:highlight w:val="cyan"/>
        </w:rPr>
        <w:t>11</w:t>
      </w:r>
      <w:r w:rsidR="009A0297">
        <w:rPr>
          <w:rFonts w:ascii="Cambria" w:hAnsi="Cambria" w:cs="Helvetica"/>
          <w:b/>
          <w:color w:val="000000"/>
          <w:highlight w:val="cyan"/>
        </w:rPr>
        <w:t>.</w:t>
      </w:r>
      <w:r w:rsidR="00D57240" w:rsidRPr="00030D2E">
        <w:rPr>
          <w:rFonts w:ascii="Cambria" w:hAnsi="Cambria" w:cs="Helvetica"/>
          <w:b/>
          <w:color w:val="000000"/>
          <w:highlight w:val="cyan"/>
        </w:rPr>
        <w:t>2018</w:t>
      </w:r>
      <w:r w:rsidRPr="00030D2E">
        <w:rPr>
          <w:rFonts w:ascii="Cambria" w:hAnsi="Cambria" w:cs="Helvetica"/>
          <w:b/>
          <w:color w:val="000000"/>
          <w:highlight w:val="cyan"/>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0B464C2E" w14:textId="77777777" w:rsidR="00D67841" w:rsidRPr="00E14444" w:rsidRDefault="00D67841" w:rsidP="00E14444">
      <w:pPr>
        <w:pStyle w:val="Akapitzlist"/>
        <w:autoSpaceDE w:val="0"/>
        <w:autoSpaceDN w:val="0"/>
        <w:adjustRightInd w:val="0"/>
        <w:spacing w:after="0"/>
        <w:ind w:left="993"/>
        <w:jc w:val="both"/>
        <w:rPr>
          <w:rFonts w:ascii="Cambria" w:hAnsi="Cambria" w:cs="Helvetica"/>
          <w:bCs/>
          <w:color w:val="000000"/>
        </w:rPr>
      </w:pPr>
      <w:r w:rsidRPr="00E14444">
        <w:rPr>
          <w:rFonts w:ascii="Cambria" w:hAnsi="Cambria" w:cs="Helvetica"/>
          <w:bCs/>
          <w:i/>
          <w:color w:val="000000"/>
        </w:rPr>
        <w:t>Opis sposobu dokonywania oceny spełniania tego warunku:</w:t>
      </w:r>
    </w:p>
    <w:p w14:paraId="22E52607" w14:textId="77777777" w:rsidR="00E21B37" w:rsidRPr="00DE2C79" w:rsidRDefault="00E21B37" w:rsidP="00E14444">
      <w:pPr>
        <w:autoSpaceDE w:val="0"/>
        <w:autoSpaceDN w:val="0"/>
        <w:adjustRightInd w:val="0"/>
        <w:spacing w:after="0"/>
        <w:ind w:left="993"/>
        <w:jc w:val="both"/>
        <w:rPr>
          <w:rFonts w:ascii="Cambria" w:hAnsi="Cambria" w:cs="Helvetica"/>
          <w:color w:val="000000"/>
          <w:sz w:val="10"/>
          <w:u w:val="single"/>
        </w:rPr>
      </w:pPr>
    </w:p>
    <w:p w14:paraId="4BF09F8D"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w:t>
      </w:r>
    </w:p>
    <w:p w14:paraId="69A58A36" w14:textId="6396DC70" w:rsidR="00D852F7" w:rsidRPr="00256F65" w:rsidRDefault="00AD0AE2" w:rsidP="00256F65">
      <w:pPr>
        <w:pStyle w:val="Akapitzlist"/>
        <w:numPr>
          <w:ilvl w:val="0"/>
          <w:numId w:val="24"/>
        </w:numPr>
        <w:autoSpaceDE w:val="0"/>
        <w:autoSpaceDN w:val="0"/>
        <w:adjustRightInd w:val="0"/>
        <w:ind w:left="1276" w:hanging="283"/>
        <w:jc w:val="both"/>
        <w:rPr>
          <w:rFonts w:ascii="Cambria" w:hAnsi="Cambria" w:cs="Helvetica"/>
          <w:color w:val="000000"/>
        </w:rPr>
      </w:pPr>
      <w:r w:rsidRPr="00E14444">
        <w:rPr>
          <w:rFonts w:ascii="Cambria" w:hAnsi="Cambria" w:cs="Helvetica"/>
          <w:color w:val="000000"/>
        </w:rPr>
        <w:t xml:space="preserve">wykaże się doświadczeniem, </w:t>
      </w:r>
      <w:r w:rsidR="00227454">
        <w:rPr>
          <w:rFonts w:ascii="Cambria" w:hAnsi="Cambria" w:cs="Helvetica"/>
          <w:color w:val="000000"/>
        </w:rPr>
        <w:t xml:space="preserve">tj. wykonał </w:t>
      </w:r>
      <w:r w:rsidRPr="00E14444">
        <w:rPr>
          <w:rFonts w:ascii="Cambria" w:hAnsi="Cambria" w:cs="Helvetica"/>
          <w:color w:val="000000"/>
        </w:rPr>
        <w:t xml:space="preserve">w sposób należyty, zgodnie z </w:t>
      </w:r>
      <w:r w:rsidR="00B61D4C">
        <w:rPr>
          <w:rFonts w:ascii="Cambria" w:hAnsi="Cambria" w:cs="Helvetica"/>
          <w:color w:val="000000"/>
        </w:rPr>
        <w:t>prawem budowlanym</w:t>
      </w:r>
      <w:r w:rsidRPr="00E14444">
        <w:rPr>
          <w:rFonts w:ascii="Cambria" w:hAnsi="Cambria" w:cs="Helvetica"/>
          <w:color w:val="000000"/>
        </w:rPr>
        <w:t xml:space="preserve"> i który prawidłowo ukończył w okresie ostatnich 5 lat przed upływem terminu składania ofert, a jeżeli okres prowadzenia działalności jest krótszy – w tym okre</w:t>
      </w:r>
      <w:r w:rsidR="00227454">
        <w:rPr>
          <w:rFonts w:ascii="Cambria" w:hAnsi="Cambria" w:cs="Helvetica"/>
          <w:color w:val="000000"/>
        </w:rPr>
        <w:t xml:space="preserve">sie co najmniej </w:t>
      </w:r>
      <w:r w:rsidR="004E5345" w:rsidRPr="004E5345">
        <w:rPr>
          <w:rFonts w:ascii="Cambria" w:hAnsi="Cambria" w:cs="Helvetica"/>
          <w:b/>
          <w:color w:val="000000"/>
        </w:rPr>
        <w:t>2</w:t>
      </w:r>
      <w:r w:rsidR="00227454" w:rsidRPr="004E5345">
        <w:rPr>
          <w:rFonts w:ascii="Cambria" w:hAnsi="Cambria" w:cs="Helvetica"/>
          <w:b/>
          <w:color w:val="000000"/>
        </w:rPr>
        <w:t xml:space="preserve"> </w:t>
      </w:r>
      <w:r w:rsidR="004E5345" w:rsidRPr="004E5345">
        <w:rPr>
          <w:rFonts w:ascii="Cambria" w:hAnsi="Cambria" w:cs="Helvetica"/>
          <w:b/>
          <w:color w:val="000000"/>
        </w:rPr>
        <w:t>zadania z których każde odpowiadało</w:t>
      </w:r>
      <w:r w:rsidR="004C5606">
        <w:rPr>
          <w:rFonts w:ascii="Cambria" w:hAnsi="Cambria" w:cs="Helvetica"/>
          <w:b/>
          <w:color w:val="000000"/>
        </w:rPr>
        <w:t>by</w:t>
      </w:r>
      <w:r w:rsidR="004E5345" w:rsidRPr="004E5345">
        <w:rPr>
          <w:rFonts w:ascii="Cambria" w:hAnsi="Cambria" w:cs="Helvetica"/>
          <w:b/>
          <w:color w:val="000000"/>
        </w:rPr>
        <w:t xml:space="preserve"> s</w:t>
      </w:r>
      <w:r w:rsidR="00256F65">
        <w:rPr>
          <w:rFonts w:ascii="Cambria" w:hAnsi="Cambria" w:cs="Helvetica"/>
          <w:b/>
          <w:color w:val="000000"/>
        </w:rPr>
        <w:t>woim rodzajem i wartością robót nie mniej niż</w:t>
      </w:r>
      <w:r w:rsidR="004E5345" w:rsidRPr="004E5345">
        <w:rPr>
          <w:rFonts w:ascii="Cambria" w:hAnsi="Cambria" w:cs="Helvetica"/>
          <w:b/>
          <w:color w:val="000000"/>
        </w:rPr>
        <w:t xml:space="preserve"> </w:t>
      </w:r>
      <w:r w:rsidR="008F031C">
        <w:rPr>
          <w:rFonts w:ascii="Cambria" w:hAnsi="Cambria" w:cs="Helvetica"/>
          <w:b/>
          <w:color w:val="000000"/>
        </w:rPr>
        <w:t>25</w:t>
      </w:r>
      <w:r w:rsidR="00256F65">
        <w:rPr>
          <w:rFonts w:ascii="Cambria" w:hAnsi="Cambria" w:cs="Helvetica"/>
          <w:b/>
          <w:color w:val="000000"/>
        </w:rPr>
        <w:t> </w:t>
      </w:r>
      <w:r w:rsidR="008F031C">
        <w:rPr>
          <w:rFonts w:ascii="Cambria" w:hAnsi="Cambria" w:cs="Helvetica"/>
          <w:b/>
          <w:color w:val="000000"/>
        </w:rPr>
        <w:t>000</w:t>
      </w:r>
      <w:r w:rsidR="00256F65">
        <w:rPr>
          <w:rFonts w:ascii="Cambria" w:hAnsi="Cambria" w:cs="Helvetica"/>
          <w:b/>
          <w:color w:val="000000"/>
        </w:rPr>
        <w:t xml:space="preserve"> PLN</w:t>
      </w:r>
      <w:r w:rsidR="008F031C">
        <w:rPr>
          <w:rFonts w:ascii="Cambria" w:hAnsi="Cambria" w:cs="Helvetica"/>
          <w:b/>
          <w:color w:val="000000"/>
        </w:rPr>
        <w:t xml:space="preserve"> brutto.</w:t>
      </w:r>
      <w:r w:rsidR="004E5345" w:rsidRPr="004E5345">
        <w:rPr>
          <w:rFonts w:ascii="Cambria" w:hAnsi="Cambria" w:cs="Helvetica"/>
          <w:b/>
          <w:color w:val="000000"/>
        </w:rPr>
        <w:t xml:space="preserve"> </w:t>
      </w:r>
      <w:r w:rsidR="004E5345" w:rsidRPr="004E5345">
        <w:rPr>
          <w:rFonts w:ascii="Cambria" w:hAnsi="Cambria" w:cs="Helvetica"/>
          <w:color w:val="000000"/>
        </w:rPr>
        <w:t xml:space="preserve">Za spełniające warunek uważa się budowę </w:t>
      </w:r>
      <w:r w:rsidR="004E5345">
        <w:rPr>
          <w:rFonts w:ascii="Cambria" w:hAnsi="Cambria" w:cs="Helvetica"/>
          <w:color w:val="000000"/>
        </w:rPr>
        <w:t xml:space="preserve">siłowni plenerowych lub </w:t>
      </w:r>
      <w:r w:rsidR="004E5345" w:rsidRPr="004E5345">
        <w:rPr>
          <w:rFonts w:ascii="Cambria" w:hAnsi="Cambria" w:cs="Helvetica"/>
          <w:color w:val="000000"/>
        </w:rPr>
        <w:t>ogólnodostępnych placów zabaw.</w:t>
      </w:r>
      <w:r w:rsidR="00256F65">
        <w:rPr>
          <w:rFonts w:ascii="Cambria" w:hAnsi="Cambria" w:cs="Helvetica"/>
          <w:color w:val="000000"/>
        </w:rPr>
        <w:t xml:space="preserve"> </w:t>
      </w:r>
      <w:r w:rsidR="00D609F5" w:rsidRPr="00256F65">
        <w:rPr>
          <w:rFonts w:ascii="Cambria" w:hAnsi="Cambria" w:cs="Helvetica"/>
          <w:color w:val="000000"/>
        </w:rPr>
        <w:t xml:space="preserve">Jeśli wykonawca składa ofertę na większą liczbę zadań to dopuszcza się składanie </w:t>
      </w:r>
      <w:r w:rsidR="004E5345" w:rsidRPr="00256F65">
        <w:rPr>
          <w:rFonts w:ascii="Cambria" w:hAnsi="Cambria" w:cs="Helvetica"/>
          <w:color w:val="000000"/>
        </w:rPr>
        <w:t>2</w:t>
      </w:r>
      <w:r w:rsidR="00DB683E" w:rsidRPr="00256F65">
        <w:rPr>
          <w:rFonts w:ascii="Cambria" w:hAnsi="Cambria" w:cs="Helvetica"/>
          <w:color w:val="000000"/>
        </w:rPr>
        <w:t xml:space="preserve"> doświadcze</w:t>
      </w:r>
      <w:r w:rsidR="004E5345" w:rsidRPr="00256F65">
        <w:rPr>
          <w:rFonts w:ascii="Cambria" w:hAnsi="Cambria" w:cs="Helvetica"/>
          <w:color w:val="000000"/>
        </w:rPr>
        <w:t>ń</w:t>
      </w:r>
      <w:r w:rsidR="00DB683E" w:rsidRPr="00256F65">
        <w:rPr>
          <w:rFonts w:ascii="Cambria" w:hAnsi="Cambria" w:cs="Helvetica"/>
          <w:color w:val="000000"/>
        </w:rPr>
        <w:t xml:space="preserve"> -  (</w:t>
      </w:r>
      <w:r w:rsidR="004E5345" w:rsidRPr="00256F65">
        <w:rPr>
          <w:rFonts w:ascii="Cambria" w:hAnsi="Cambria" w:cs="Helvetica"/>
          <w:color w:val="000000"/>
        </w:rPr>
        <w:t>tych samych</w:t>
      </w:r>
      <w:r w:rsidR="00DB683E" w:rsidRPr="00256F65">
        <w:rPr>
          <w:rFonts w:ascii="Cambria" w:hAnsi="Cambria" w:cs="Helvetica"/>
          <w:color w:val="000000"/>
        </w:rPr>
        <w:t>)</w:t>
      </w:r>
      <w:r w:rsidR="001B70F1">
        <w:rPr>
          <w:rFonts w:ascii="Cambria" w:hAnsi="Cambria" w:cs="Helvetica"/>
          <w:color w:val="000000"/>
        </w:rPr>
        <w:t>.</w:t>
      </w:r>
    </w:p>
    <w:p w14:paraId="0EB43926" w14:textId="77777777"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904"/>
      </w:tblGrid>
      <w:tr w:rsidR="00AD0AE2" w:rsidRPr="00E14444" w14:paraId="4D3A43BD" w14:textId="77777777" w:rsidTr="00DC730A">
        <w:tc>
          <w:tcPr>
            <w:tcW w:w="7904" w:type="dxa"/>
          </w:tcPr>
          <w:p w14:paraId="33012020" w14:textId="77777777" w:rsidR="00AD0AE2" w:rsidRPr="00E14444" w:rsidRDefault="00AD0AE2" w:rsidP="0022745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Wartości podane w dokumentach w walutach innych niż wskazane przez Zamawiającego będą przeliczane wg średniego kursu NBP na dzień</w:t>
            </w:r>
            <w:r w:rsidR="00227454">
              <w:rPr>
                <w:rFonts w:ascii="Cambria" w:hAnsi="Cambria" w:cs="Helvetica"/>
                <w:color w:val="000000"/>
              </w:rPr>
              <w:t xml:space="preserve"> zakończenia realizacji roboty</w:t>
            </w:r>
            <w:r w:rsidRPr="00E14444">
              <w:rPr>
                <w:rFonts w:ascii="Cambria" w:hAnsi="Cambria" w:cs="Helvetica"/>
                <w:color w:val="000000"/>
              </w:rPr>
              <w:t>.</w:t>
            </w:r>
          </w:p>
        </w:tc>
      </w:tr>
    </w:tbl>
    <w:p w14:paraId="4F459AE0" w14:textId="77777777" w:rsidR="00AD0AE2" w:rsidRPr="00DE2C79" w:rsidRDefault="00AD0AE2" w:rsidP="00E14444">
      <w:pPr>
        <w:autoSpaceDE w:val="0"/>
        <w:autoSpaceDN w:val="0"/>
        <w:adjustRightInd w:val="0"/>
        <w:spacing w:after="0"/>
        <w:ind w:left="1560"/>
        <w:jc w:val="both"/>
        <w:rPr>
          <w:rFonts w:ascii="Cambria" w:hAnsi="Cambria" w:cs="Helvetica"/>
          <w:i/>
          <w:color w:val="000000"/>
          <w:sz w:val="20"/>
        </w:rPr>
      </w:pPr>
    </w:p>
    <w:p w14:paraId="3C536ED3"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 wykaże, że</w:t>
      </w:r>
      <w:r w:rsidR="006760AA">
        <w:rPr>
          <w:rFonts w:ascii="Cambria" w:hAnsi="Cambria" w:cs="Helvetica"/>
          <w:color w:val="000000"/>
          <w:u w:val="single"/>
        </w:rPr>
        <w:t>:</w:t>
      </w:r>
    </w:p>
    <w:p w14:paraId="67CF5A42" w14:textId="233D4CB6" w:rsidR="00DC730A" w:rsidRPr="00E14444" w:rsidRDefault="006760AA"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Pr>
          <w:rFonts w:ascii="Cambria" w:hAnsi="Cambria" w:cs="Helvetica"/>
          <w:color w:val="000000"/>
        </w:rPr>
        <w:lastRenderedPageBreak/>
        <w:t xml:space="preserve">dysponuje lub </w:t>
      </w:r>
      <w:r w:rsidR="004E5345">
        <w:rPr>
          <w:rFonts w:ascii="Cambria" w:hAnsi="Cambria" w:cs="Helvetica"/>
          <w:color w:val="000000"/>
        </w:rPr>
        <w:t>będzie dysponował osobą</w:t>
      </w:r>
      <w:r w:rsidR="00AD0AE2" w:rsidRPr="00E14444">
        <w:rPr>
          <w:rFonts w:ascii="Cambria" w:hAnsi="Cambria" w:cs="Helvetica"/>
          <w:color w:val="000000"/>
        </w:rPr>
        <w:t xml:space="preserve">, </w:t>
      </w:r>
      <w:r w:rsidR="004E5345">
        <w:rPr>
          <w:rFonts w:ascii="Cambria" w:hAnsi="Cambria" w:cs="Helvetica"/>
          <w:color w:val="000000"/>
        </w:rPr>
        <w:t>posiadającą</w:t>
      </w:r>
      <w:r w:rsidR="00AD0AE2" w:rsidRPr="00E14444">
        <w:rPr>
          <w:rFonts w:ascii="Cambria" w:hAnsi="Cambria" w:cs="Helvetica"/>
          <w:color w:val="000000"/>
        </w:rPr>
        <w:t xml:space="preserve"> </w:t>
      </w:r>
      <w:r>
        <w:rPr>
          <w:rFonts w:ascii="Cambria" w:hAnsi="Cambria" w:cs="Helvetica"/>
          <w:color w:val="000000"/>
        </w:rPr>
        <w:t xml:space="preserve">uprawnienia do kierowania robotami budowlanymi </w:t>
      </w:r>
      <w:r w:rsidR="00AD0AE2" w:rsidRPr="00E14444">
        <w:rPr>
          <w:rFonts w:ascii="Cambria" w:hAnsi="Cambria" w:cs="Helvetica"/>
          <w:b/>
          <w:color w:val="000000"/>
        </w:rPr>
        <w:t xml:space="preserve">w specjalności </w:t>
      </w:r>
      <w:r w:rsidR="004E5345">
        <w:rPr>
          <w:rFonts w:ascii="Cambria" w:hAnsi="Cambria" w:cs="Helvetica"/>
          <w:b/>
          <w:color w:val="000000"/>
        </w:rPr>
        <w:t>konstrukcyjno-budowlanej</w:t>
      </w:r>
      <w:r w:rsidR="00AD0AE2" w:rsidRPr="00E14444">
        <w:rPr>
          <w:rFonts w:ascii="Cambria" w:hAnsi="Cambria" w:cs="Helvetica"/>
          <w:b/>
          <w:color w:val="000000"/>
        </w:rPr>
        <w:t>–</w:t>
      </w:r>
      <w:r w:rsidR="00B12D05" w:rsidRPr="00E14444">
        <w:rPr>
          <w:rFonts w:ascii="Cambria" w:hAnsi="Cambria" w:cs="Helvetica"/>
          <w:b/>
          <w:color w:val="000000"/>
        </w:rPr>
        <w:t xml:space="preserve"> </w:t>
      </w:r>
      <w:r w:rsidR="00AD0AE2" w:rsidRPr="00E14444">
        <w:rPr>
          <w:rFonts w:ascii="Cambria" w:hAnsi="Cambria" w:cs="Helvetica"/>
          <w:b/>
          <w:color w:val="000000"/>
        </w:rPr>
        <w:t>1 osoba</w:t>
      </w:r>
      <w:r>
        <w:rPr>
          <w:rFonts w:ascii="Cambria" w:hAnsi="Cambria" w:cs="Helvetica"/>
          <w:b/>
          <w:color w:val="000000"/>
        </w:rPr>
        <w:t>.</w:t>
      </w:r>
    </w:p>
    <w:p w14:paraId="6D92D7AE" w14:textId="77777777" w:rsidR="007C0455" w:rsidRDefault="007C0455" w:rsidP="00E14444">
      <w:pPr>
        <w:pStyle w:val="Akapitzlist"/>
        <w:autoSpaceDE w:val="0"/>
        <w:autoSpaceDN w:val="0"/>
        <w:adjustRightInd w:val="0"/>
        <w:spacing w:after="0"/>
        <w:ind w:left="1276"/>
        <w:jc w:val="center"/>
        <w:rPr>
          <w:rFonts w:ascii="Cambria" w:hAnsi="Cambria" w:cs="Helvetica"/>
          <w:b/>
          <w:color w:val="000000"/>
        </w:rPr>
      </w:pPr>
    </w:p>
    <w:p w14:paraId="18C68C5E" w14:textId="77777777" w:rsidR="00B12D05" w:rsidRPr="00E14444" w:rsidRDefault="00B12D05"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904"/>
      </w:tblGrid>
      <w:tr w:rsidR="00B12D05" w:rsidRPr="00E14444" w14:paraId="6AEA3D50" w14:textId="77777777" w:rsidTr="00DC730A">
        <w:tc>
          <w:tcPr>
            <w:tcW w:w="7904" w:type="dxa"/>
          </w:tcPr>
          <w:p w14:paraId="1403A554" w14:textId="65D0510C" w:rsidR="00B12D05" w:rsidRPr="00E14444" w:rsidRDefault="002F3FEC" w:rsidP="002F3FEC">
            <w:pPr>
              <w:autoSpaceDE w:val="0"/>
              <w:autoSpaceDN w:val="0"/>
              <w:adjustRightInd w:val="0"/>
              <w:spacing w:line="276" w:lineRule="auto"/>
              <w:jc w:val="both"/>
              <w:rPr>
                <w:rFonts w:ascii="Cambria" w:hAnsi="Cambria" w:cs="Helvetica"/>
                <w:color w:val="000000"/>
              </w:rPr>
            </w:pPr>
            <w:r>
              <w:rPr>
                <w:rFonts w:ascii="Cambria" w:hAnsi="Cambria" w:cs="Helvetica"/>
                <w:color w:val="000000"/>
              </w:rPr>
              <w:t>Uprawnienia</w:t>
            </w:r>
            <w:r w:rsidR="00B12D05" w:rsidRPr="00E14444">
              <w:rPr>
                <w:rFonts w:ascii="Cambria" w:hAnsi="Cambria" w:cs="Helvetica"/>
                <w:color w:val="000000"/>
              </w:rPr>
              <w:t xml:space="preserve"> o których mowa powyżej, powinny być zgodne z ustawą z dnia 7 lipca 1994 r</w:t>
            </w:r>
            <w:r w:rsidR="00D57240">
              <w:rPr>
                <w:rFonts w:ascii="Cambria" w:hAnsi="Cambria" w:cs="Helvetica"/>
                <w:color w:val="000000"/>
              </w:rPr>
              <w:t>. Prawo budowlane (Dz. U. z 2017</w:t>
            </w:r>
            <w:r w:rsidR="00B12D05" w:rsidRPr="00E14444">
              <w:rPr>
                <w:rFonts w:ascii="Cambria" w:hAnsi="Cambria" w:cs="Helvetica"/>
                <w:color w:val="000000"/>
              </w:rPr>
              <w:t xml:space="preserve"> r. poz. </w:t>
            </w:r>
            <w:r>
              <w:rPr>
                <w:rFonts w:ascii="Cambria" w:hAnsi="Cambria" w:cs="Helvetica"/>
                <w:color w:val="000000"/>
              </w:rPr>
              <w:t xml:space="preserve">1332 z </w:t>
            </w:r>
            <w:proofErr w:type="spellStart"/>
            <w:r>
              <w:rPr>
                <w:rFonts w:ascii="Cambria" w:hAnsi="Cambria" w:cs="Helvetica"/>
                <w:color w:val="000000"/>
              </w:rPr>
              <w:t>późn</w:t>
            </w:r>
            <w:proofErr w:type="spellEnd"/>
            <w:r>
              <w:rPr>
                <w:rFonts w:ascii="Cambria" w:hAnsi="Cambria" w:cs="Helvetica"/>
                <w:color w:val="000000"/>
              </w:rPr>
              <w:t>.</w:t>
            </w:r>
            <w:r w:rsidR="00B12D05" w:rsidRPr="00E14444">
              <w:rPr>
                <w:rFonts w:ascii="Cambria" w:hAnsi="Cambria" w:cs="Helvetica"/>
                <w:color w:val="000000"/>
              </w:rPr>
              <w:t xml:space="preserve"> zm.) lub ważne odpowiadające im uprawnienia nadane na podstawie wcze</w:t>
            </w:r>
            <w:r>
              <w:rPr>
                <w:rFonts w:ascii="Cambria" w:hAnsi="Cambria" w:cs="Helvetica"/>
                <w:color w:val="000000"/>
              </w:rPr>
              <w:t xml:space="preserve">śniej obowiązujących przepisów. </w:t>
            </w:r>
            <w:r w:rsidR="00B12D05" w:rsidRPr="00E14444">
              <w:rPr>
                <w:rFonts w:ascii="Cambria" w:hAnsi="Cambria" w:cs="Helvetica"/>
                <w:color w:val="000000"/>
              </w:rPr>
              <w:t>W przypadku wykonawców zagranicznych, dopuszcza się równoważne kwalifikacje, zdobyte w innych państwach, na zasadach określonych w art.</w:t>
            </w:r>
            <w:r>
              <w:rPr>
                <w:rFonts w:ascii="Cambria" w:hAnsi="Cambria" w:cs="Helvetica"/>
                <w:color w:val="000000"/>
              </w:rPr>
              <w:t xml:space="preserve"> </w:t>
            </w:r>
            <w:r w:rsidR="00B12D05" w:rsidRPr="00E14444">
              <w:rPr>
                <w:rFonts w:ascii="Cambria" w:hAnsi="Cambria" w:cs="Helvetica"/>
                <w:color w:val="000000"/>
              </w:rPr>
              <w:t>12a ustawy z dnia 7 lipca 1994r. Prawo budowlane, z uwzględnieniem postanowień ustawy z dnia 22.12.2015r. o zasadach uznawania kwalifikacji zawodowych nabytych w państwach członkowskich Unii Europejskiej (Dz. U. 2016, poz. 65).</w:t>
            </w:r>
          </w:p>
        </w:tc>
      </w:tr>
    </w:tbl>
    <w:p w14:paraId="373F0FF0" w14:textId="77777777" w:rsidR="00D852F7" w:rsidRDefault="00D852F7" w:rsidP="00D852F7">
      <w:pPr>
        <w:pStyle w:val="Akapitzlist"/>
        <w:autoSpaceDE w:val="0"/>
        <w:autoSpaceDN w:val="0"/>
        <w:adjustRightInd w:val="0"/>
        <w:spacing w:after="0"/>
        <w:ind w:left="993"/>
        <w:jc w:val="both"/>
        <w:rPr>
          <w:rFonts w:ascii="Cambria" w:hAnsi="Cambria" w:cs="Helvetica"/>
          <w:bCs/>
          <w:color w:val="000000"/>
        </w:rPr>
      </w:pPr>
    </w:p>
    <w:p w14:paraId="095336FE"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 o których</w:t>
      </w:r>
      <w:r w:rsidRPr="00E14444">
        <w:rPr>
          <w:rFonts w:ascii="Cambria" w:hAnsi="Cambria"/>
        </w:rPr>
        <w:t xml:space="preserve"> </w:t>
      </w:r>
      <w:r w:rsidRPr="00E14444">
        <w:rPr>
          <w:rFonts w:ascii="Cambria" w:hAnsi="Cambria" w:cs="Helvetica"/>
          <w:bCs/>
          <w:color w:val="000000"/>
        </w:rPr>
        <w:t>mowa w pkt. 6.1.3</w:t>
      </w:r>
      <w:r w:rsidR="00B12D05" w:rsidRPr="00E14444">
        <w:rPr>
          <w:rFonts w:ascii="Cambria" w:hAnsi="Cambria" w:cs="Helvetica"/>
          <w:bCs/>
          <w:color w:val="000000"/>
        </w:rPr>
        <w:t xml:space="preserve"> a) i b)</w:t>
      </w:r>
      <w:r w:rsidRPr="00E14444">
        <w:rPr>
          <w:rFonts w:ascii="Cambria" w:hAnsi="Cambria" w:cs="Helvetica"/>
          <w:bCs/>
          <w:color w:val="000000"/>
        </w:rPr>
        <w:t xml:space="preserve"> niniejszej SIWZ zostaną spełnione jeżeli Wykonawcy będą je spełniać łącznie.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45E9CDD5"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w:t>
      </w:r>
      <w:r w:rsidR="004E4DCD">
        <w:rPr>
          <w:rFonts w:ascii="Cambria" w:hAnsi="Cambria" w:cs="Helvetica"/>
          <w:bCs/>
          <w:color w:val="000000"/>
        </w:rPr>
        <w:t xml:space="preserve"> potrzeby realizacji </w:t>
      </w:r>
      <w:r w:rsidR="004E4DCD" w:rsidRPr="00F64B59">
        <w:rPr>
          <w:rFonts w:ascii="Cambria" w:hAnsi="Cambria" w:cs="Helvetica"/>
          <w:bCs/>
        </w:rPr>
        <w:t xml:space="preserve">zamówienia </w:t>
      </w:r>
      <w:r w:rsidR="004E4DCD" w:rsidRPr="00F64B59">
        <w:rPr>
          <w:rFonts w:ascii="Cambria" w:hAnsi="Cambria" w:cs="Helvetica"/>
          <w:b/>
          <w:bCs/>
        </w:rPr>
        <w:t>(Załącznik nr 9 do SIWZ).</w:t>
      </w:r>
    </w:p>
    <w:p w14:paraId="68BB4735" w14:textId="31ADE7A2"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lastRenderedPageBreak/>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39AC243C"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00875840">
        <w:rPr>
          <w:rFonts w:ascii="Cambria" w:hAnsi="Cambria" w:cs="Helvetica"/>
          <w:bCs/>
          <w:color w:val="000000"/>
        </w:rPr>
        <w:t xml:space="preserve"> składającego ofertę</w:t>
      </w:r>
      <w:r w:rsidRPr="00E14444">
        <w:rPr>
          <w:rFonts w:ascii="Cambria" w:hAnsi="Cambria" w:cs="Helvetica"/>
          <w:bCs/>
          <w:color w:val="000000"/>
        </w:rPr>
        <w:t xml:space="preserve"> </w:t>
      </w:r>
      <w:r w:rsidR="00875840" w:rsidRPr="00F64B59">
        <w:rPr>
          <w:rFonts w:ascii="Cambria" w:hAnsi="Cambria" w:cs="Helvetica"/>
          <w:b/>
          <w:bCs/>
        </w:rPr>
        <w:t>(Załącznik nr 9 do SIWZ).</w:t>
      </w:r>
      <w:r w:rsidR="00875840" w:rsidRPr="00F64B59">
        <w:rPr>
          <w:rFonts w:ascii="Cambria" w:hAnsi="Cambria" w:cs="Helvetica"/>
          <w:bCs/>
        </w:rPr>
        <w:t xml:space="preserve"> </w:t>
      </w:r>
      <w:r w:rsidRPr="00F64B59">
        <w:rPr>
          <w:rFonts w:ascii="Cambria" w:hAnsi="Cambria" w:cs="Helvetica"/>
          <w:bCs/>
        </w:rPr>
        <w:t xml:space="preserve">W </w:t>
      </w:r>
      <w:r w:rsidRPr="00E14444">
        <w:rPr>
          <w:rFonts w:ascii="Cambria" w:hAnsi="Cambria" w:cs="Helvetica"/>
          <w:bCs/>
          <w:color w:val="000000"/>
        </w:rPr>
        <w:t>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lastRenderedPageBreak/>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47B316F"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spełnianie warunków udziału w postępowaniu w zakresie:</w:t>
      </w:r>
    </w:p>
    <w:p w14:paraId="2524421F" w14:textId="77777777"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14:paraId="7B096E15" w14:textId="567EAF92"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7.3.1.1 </w:t>
      </w:r>
      <w:r w:rsidRPr="00E14444">
        <w:rPr>
          <w:rFonts w:ascii="Cambria" w:hAnsi="Cambria" w:cs="Helvetica"/>
          <w:b/>
          <w:color w:val="000000"/>
        </w:rPr>
        <w:t>wykaz robót budowlanych</w:t>
      </w:r>
      <w:r w:rsidRPr="00E14444">
        <w:rPr>
          <w:rFonts w:ascii="Cambria" w:hAnsi="Cambria" w:cs="Helvetica"/>
          <w:color w:val="00000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E21B37">
        <w:rPr>
          <w:rFonts w:ascii="Cambria" w:hAnsi="Cambria" w:cs="Helvetica"/>
          <w:color w:val="000000"/>
        </w:rPr>
        <w:br/>
      </w:r>
      <w:r w:rsidRPr="00E14444">
        <w:rPr>
          <w:rFonts w:ascii="Cambria" w:hAnsi="Cambria" w:cs="Helvetica"/>
          <w:color w:val="000000"/>
        </w:rPr>
        <w:t xml:space="preserve">z załączeniem dowodów określających czy te roboty budowlane zostały wykonane należycie, w szczególności informacji o tym czy roboty zostały wykonane zgodnie </w:t>
      </w:r>
      <w:r w:rsidR="00E21B37">
        <w:rPr>
          <w:rFonts w:ascii="Cambria" w:hAnsi="Cambria" w:cs="Helvetica"/>
          <w:color w:val="000000"/>
        </w:rPr>
        <w:br/>
      </w:r>
      <w:r w:rsidRPr="00E14444">
        <w:rPr>
          <w:rFonts w:ascii="Cambria" w:hAnsi="Cambria" w:cs="Helvetica"/>
          <w:color w:val="000000"/>
        </w:rPr>
        <w:t xml:space="preserve">z przepisami prawa budowlanego i prawidłowo ukończone, przy czym dowodami, </w:t>
      </w:r>
      <w:r w:rsidR="00E21B37">
        <w:rPr>
          <w:rFonts w:ascii="Cambria" w:hAnsi="Cambria" w:cs="Helvetica"/>
          <w:color w:val="000000"/>
        </w:rPr>
        <w:br/>
      </w:r>
      <w:r w:rsidRPr="00E14444">
        <w:rPr>
          <w:rFonts w:ascii="Cambria" w:hAnsi="Cambria" w:cs="Helvetica"/>
          <w:color w:val="000000"/>
        </w:rP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E14444">
        <w:rPr>
          <w:rFonts w:ascii="Cambria" w:hAnsi="Cambria" w:cs="Helvetica"/>
          <w:b/>
          <w:color w:val="000000"/>
        </w:rPr>
        <w:t>(</w:t>
      </w:r>
      <w:r w:rsidR="00E21B37">
        <w:rPr>
          <w:rFonts w:ascii="Cambria" w:hAnsi="Cambria" w:cs="Helvetica"/>
          <w:b/>
          <w:color w:val="000000"/>
        </w:rPr>
        <w:t>Z</w:t>
      </w:r>
      <w:r w:rsidRPr="00E14444">
        <w:rPr>
          <w:rFonts w:ascii="Cambria" w:hAnsi="Cambria" w:cs="Helvetica"/>
          <w:b/>
          <w:color w:val="000000"/>
        </w:rPr>
        <w:t xml:space="preserve">ałącznik </w:t>
      </w:r>
      <w:r w:rsidR="00E21B37">
        <w:rPr>
          <w:rFonts w:ascii="Cambria" w:hAnsi="Cambria" w:cs="Helvetica"/>
          <w:b/>
          <w:color w:val="000000"/>
        </w:rPr>
        <w:t>Nr</w:t>
      </w:r>
      <w:r w:rsidRPr="00E14444">
        <w:rPr>
          <w:rFonts w:ascii="Cambria" w:hAnsi="Cambria" w:cs="Helvetica"/>
          <w:b/>
          <w:color w:val="000000"/>
        </w:rPr>
        <w:t xml:space="preserve"> </w:t>
      </w:r>
      <w:r w:rsidR="00E21B37">
        <w:rPr>
          <w:rFonts w:ascii="Cambria" w:hAnsi="Cambria" w:cs="Helvetica"/>
          <w:b/>
          <w:color w:val="000000"/>
        </w:rPr>
        <w:t>5 do SIWZ</w:t>
      </w:r>
      <w:r w:rsidRPr="00E14444">
        <w:rPr>
          <w:rFonts w:ascii="Cambria" w:hAnsi="Cambria" w:cs="Helvetica"/>
          <w:b/>
          <w:color w:val="000000"/>
        </w:rPr>
        <w:t>)</w:t>
      </w:r>
      <w:r w:rsidRPr="00E14444">
        <w:rPr>
          <w:rFonts w:ascii="Cambria" w:hAnsi="Cambria" w:cs="Helvetica"/>
          <w:color w:val="000000"/>
        </w:rPr>
        <w:t xml:space="preserve"> </w:t>
      </w:r>
      <w:r w:rsidR="00E21B37">
        <w:rPr>
          <w:rFonts w:ascii="Cambria" w:hAnsi="Cambria" w:cs="Helvetica"/>
          <w:color w:val="000000"/>
        </w:rPr>
        <w:br/>
      </w:r>
      <w:r w:rsidRPr="00E14444">
        <w:rPr>
          <w:rFonts w:ascii="Cambria" w:hAnsi="Cambria" w:cs="Helvetica"/>
          <w:color w:val="000000"/>
        </w:rPr>
        <w:t xml:space="preserve">–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a</w:t>
      </w:r>
      <w:r w:rsidRPr="00E14444">
        <w:rPr>
          <w:rFonts w:ascii="Cambria" w:hAnsi="Cambria" w:cs="Helvetica"/>
          <w:color w:val="000000"/>
        </w:rPr>
        <w:t>;</w:t>
      </w:r>
    </w:p>
    <w:p w14:paraId="33D11F21" w14:textId="21AAB00C"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7.3.1.2 </w:t>
      </w:r>
      <w:r w:rsidRPr="00E14444">
        <w:rPr>
          <w:rFonts w:ascii="Cambria" w:hAnsi="Cambria" w:cs="Helvetica"/>
          <w:b/>
          <w:color w:val="000000"/>
        </w:rPr>
        <w:t>wykaz osób</w:t>
      </w:r>
      <w:r w:rsidRPr="00E14444">
        <w:rPr>
          <w:rFonts w:ascii="Cambria" w:hAnsi="Cambria" w:cs="Helvetica"/>
          <w:color w:val="000000"/>
        </w:rPr>
        <w:t>, skierowanych przez wykonawcę do realizacji zamówienia publicznego odpowiedzialnych za kierowanie robotami budowlanymi, wraz z informacjami na temat ich kwalifikacji zawodowych, uprawnień niezbędnych do wykonania zamówienia publicznego, a takż</w:t>
      </w:r>
      <w:r w:rsidR="006760AA">
        <w:rPr>
          <w:rFonts w:ascii="Cambria" w:hAnsi="Cambria" w:cs="Helvetica"/>
          <w:color w:val="000000"/>
        </w:rPr>
        <w:t>e zakresu wykonywanych przez nich</w:t>
      </w:r>
      <w:r w:rsidRPr="00E14444">
        <w:rPr>
          <w:rFonts w:ascii="Cambria" w:hAnsi="Cambria" w:cs="Helvetica"/>
          <w:color w:val="000000"/>
        </w:rPr>
        <w:t xml:space="preserve"> czynności oraz informacją o podstawie do dysponowania tymi osobami - wg wzoru stanowiącego </w:t>
      </w:r>
      <w:r w:rsidRPr="00E14444">
        <w:rPr>
          <w:rFonts w:ascii="Cambria" w:hAnsi="Cambria" w:cs="Helvetica"/>
          <w:b/>
          <w:color w:val="000000"/>
        </w:rPr>
        <w:t>(</w:t>
      </w:r>
      <w:r w:rsidR="00E21B37">
        <w:rPr>
          <w:rFonts w:ascii="Cambria" w:hAnsi="Cambria" w:cs="Helvetica"/>
          <w:b/>
          <w:color w:val="000000"/>
        </w:rPr>
        <w:t>Załącznik Nr 6 do SIWZ</w:t>
      </w:r>
      <w:r w:rsidRPr="00E14444">
        <w:rPr>
          <w:rFonts w:ascii="Cambria" w:hAnsi="Cambria" w:cs="Helvetica"/>
          <w:b/>
          <w:color w:val="000000"/>
        </w:rPr>
        <w:t>)</w:t>
      </w:r>
      <w:r w:rsidRPr="00E14444">
        <w:rPr>
          <w:rFonts w:ascii="Cambria" w:hAnsi="Cambria" w:cs="Helvetica"/>
          <w:color w:val="000000"/>
        </w:rPr>
        <w:t xml:space="preserve"> –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b</w:t>
      </w:r>
      <w:r w:rsidRPr="00E14444">
        <w:rPr>
          <w:rFonts w:ascii="Cambria" w:hAnsi="Cambria" w:cs="Helvetica"/>
          <w:color w:val="000000"/>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2FABD1E5" w14:textId="0066B445" w:rsidR="001209AC" w:rsidRPr="00CA531E" w:rsidRDefault="001209AC" w:rsidP="00E14444">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6DA00F7C" w14:textId="0DC848EE"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7.3.2.1 Odpisu z wła</w:t>
      </w:r>
      <w:r w:rsidRPr="00E14444">
        <w:rPr>
          <w:rFonts w:ascii="Cambria" w:hAnsi="Cambria" w:cs="Arial,Bold"/>
          <w:b/>
          <w:bCs/>
          <w:color w:val="000000"/>
        </w:rPr>
        <w:t>ś</w:t>
      </w:r>
      <w:r w:rsidRPr="00E14444">
        <w:rPr>
          <w:rFonts w:ascii="Cambria" w:hAnsi="Cambria" w:cs="Helvetica"/>
          <w:b/>
          <w:bCs/>
          <w:color w:val="000000"/>
        </w:rPr>
        <w:t xml:space="preserve">ciwego rejestru lub z centralnej ewidencji i informacji o </w:t>
      </w:r>
      <w:proofErr w:type="spellStart"/>
      <w:r w:rsidR="006F5DDE">
        <w:rPr>
          <w:rFonts w:ascii="Cambria" w:hAnsi="Cambria" w:cs="Helvetica"/>
          <w:b/>
          <w:bCs/>
          <w:color w:val="000000"/>
        </w:rPr>
        <w:t>F</w:t>
      </w:r>
      <w:r w:rsidRPr="00E14444">
        <w:rPr>
          <w:rFonts w:ascii="Cambria" w:hAnsi="Cambria" w:cs="Helvetica"/>
          <w:b/>
          <w:bCs/>
          <w:color w:val="000000"/>
        </w:rPr>
        <w:t>działalno</w:t>
      </w:r>
      <w:r w:rsidRPr="00E14444">
        <w:rPr>
          <w:rFonts w:ascii="Cambria" w:hAnsi="Cambria" w:cs="Arial,Bold"/>
          <w:b/>
          <w:bCs/>
          <w:color w:val="000000"/>
        </w:rPr>
        <w:t>ś</w:t>
      </w:r>
      <w:r w:rsidRPr="00E14444">
        <w:rPr>
          <w:rFonts w:ascii="Cambria" w:hAnsi="Cambria" w:cs="Helvetica"/>
          <w:b/>
          <w:bCs/>
          <w:color w:val="000000"/>
        </w:rPr>
        <w:t>ci</w:t>
      </w:r>
      <w:proofErr w:type="spellEnd"/>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4B6174BE" w14:textId="1A330739" w:rsidR="00CA531E" w:rsidRDefault="0015709F" w:rsidP="00FC655F">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32A8D480" w14:textId="77777777" w:rsidR="00FC655F" w:rsidRPr="00FC655F" w:rsidRDefault="00FC655F" w:rsidP="00FC655F">
      <w:pPr>
        <w:autoSpaceDE w:val="0"/>
        <w:autoSpaceDN w:val="0"/>
        <w:adjustRightInd w:val="0"/>
        <w:spacing w:after="0"/>
        <w:ind w:left="993"/>
        <w:jc w:val="both"/>
        <w:rPr>
          <w:rFonts w:ascii="Cambria" w:hAnsi="Cambria" w:cs="Helvetica"/>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 xml:space="preserve">powaniu o udzielenie zamówienia lub </w:t>
      </w:r>
      <w:r w:rsidRPr="00E14444">
        <w:rPr>
          <w:rFonts w:ascii="Cambria" w:hAnsi="Cambria" w:cs="Helvetica"/>
          <w:color w:val="000000"/>
        </w:rPr>
        <w:lastRenderedPageBreak/>
        <w:t>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Pr="00E21B37">
        <w:rPr>
          <w:rFonts w:ascii="Cambria" w:hAnsi="Cambria" w:cs="Helvetica"/>
          <w:b/>
          <w:bCs/>
          <w:color w:val="000000"/>
        </w:rPr>
        <w:t>r 8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3052A"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11"/>
      </w:tblGrid>
      <w:tr w:rsidR="00CC45BA" w:rsidRPr="00E14444" w14:paraId="280FBC4F" w14:textId="77777777" w:rsidTr="00CC45BA">
        <w:tc>
          <w:tcPr>
            <w:tcW w:w="8111" w:type="dxa"/>
          </w:tcPr>
          <w:p w14:paraId="2ACF578E" w14:textId="77777777" w:rsidR="009A0297" w:rsidRPr="00E14444"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Pr>
                <w:rFonts w:ascii="Cambria" w:hAnsi="Cambria" w:cs="Helvetica"/>
                <w:b/>
                <w:bCs/>
                <w:color w:val="000000"/>
              </w:rPr>
              <w:t xml:space="preserve">Olszanica </w:t>
            </w:r>
          </w:p>
          <w:p w14:paraId="6F5EA831" w14:textId="77777777" w:rsidR="009A0297" w:rsidRPr="00E14444" w:rsidRDefault="009A0297" w:rsidP="009A0297">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1D675631" w14:textId="77777777" w:rsidR="009A0297" w:rsidRPr="00E14444"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206248FB" w14:textId="77777777" w:rsidR="009A0297" w:rsidRPr="00E14444" w:rsidRDefault="009A0297" w:rsidP="009A0297">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75967AFB" w14:textId="2E2CEF4B" w:rsidR="009A0297" w:rsidRPr="00605A96" w:rsidRDefault="009A0297" w:rsidP="009A0297">
            <w:pPr>
              <w:autoSpaceDE w:val="0"/>
              <w:autoSpaceDN w:val="0"/>
              <w:adjustRightInd w:val="0"/>
              <w:spacing w:line="276" w:lineRule="auto"/>
              <w:jc w:val="both"/>
              <w:rPr>
                <w:rFonts w:ascii="Cambria" w:hAnsi="Cambria" w:cs="Helvetica"/>
                <w:b/>
                <w:bCs/>
                <w:color w:val="000000"/>
                <w:sz w:val="12"/>
              </w:rPr>
            </w:pPr>
            <w:r w:rsidRPr="00AF6FDF">
              <w:rPr>
                <w:rFonts w:ascii="Cambria" w:hAnsi="Cambria" w:cs="Helvetica"/>
                <w:b/>
                <w:bCs/>
                <w:color w:val="000000"/>
              </w:rPr>
              <w:t>„Budowa trzech Otwartych Stref Aktywności w skład których wchodzą: plac zabaw o charakterze sprawnościowym, siłownie plenerowe i strefy relaksy w miejscowościach Olszanica, Uherce Mineralne i Stefkowa</w:t>
            </w:r>
            <w:r w:rsidR="00F20955">
              <w:rPr>
                <w:rFonts w:ascii="Cambria" w:hAnsi="Cambria" w:cs="Helvetica"/>
                <w:b/>
                <w:bCs/>
                <w:color w:val="000000"/>
              </w:rPr>
              <w:t>- II postępowanie</w:t>
            </w:r>
            <w:r w:rsidRPr="00AF6FDF">
              <w:rPr>
                <w:rFonts w:ascii="Cambria" w:hAnsi="Cambria" w:cs="Helvetica"/>
                <w:b/>
                <w:bCs/>
                <w:color w:val="000000"/>
              </w:rPr>
              <w:t>”</w:t>
            </w:r>
          </w:p>
          <w:p w14:paraId="28F8D90F" w14:textId="30E15513" w:rsidR="009A0297" w:rsidRPr="00E14444"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F20955">
              <w:rPr>
                <w:rFonts w:ascii="Cambria" w:hAnsi="Cambria" w:cs="Helvetica"/>
                <w:b/>
                <w:bCs/>
                <w:color w:val="000000"/>
              </w:rPr>
              <w:t>RRG.271.1.13</w:t>
            </w:r>
            <w:r>
              <w:rPr>
                <w:rFonts w:ascii="Cambria" w:hAnsi="Cambria" w:cs="Helvetica"/>
                <w:b/>
                <w:bCs/>
                <w:color w:val="000000"/>
              </w:rPr>
              <w:t>.2018</w:t>
            </w:r>
            <w:r w:rsidRPr="00E14444">
              <w:rPr>
                <w:rFonts w:ascii="Cambria" w:hAnsi="Cambria" w:cs="Helvetica"/>
                <w:b/>
                <w:bCs/>
                <w:color w:val="000000"/>
              </w:rPr>
              <w:t>)</w:t>
            </w:r>
          </w:p>
          <w:p w14:paraId="6DABE140" w14:textId="4F8975D8" w:rsidR="009A0297"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Pr>
                <w:rFonts w:ascii="Cambria" w:hAnsi="Cambria" w:cs="Helvetica"/>
                <w:b/>
                <w:bCs/>
                <w:color w:val="000000"/>
              </w:rPr>
              <w:t>przed dniem 2</w:t>
            </w:r>
            <w:r w:rsidR="00F20955">
              <w:rPr>
                <w:rFonts w:ascii="Cambria" w:hAnsi="Cambria" w:cs="Helvetica"/>
                <w:b/>
                <w:bCs/>
                <w:color w:val="000000"/>
              </w:rPr>
              <w:t>4</w:t>
            </w:r>
            <w:r>
              <w:rPr>
                <w:rFonts w:ascii="Cambria" w:hAnsi="Cambria" w:cs="Helvetica"/>
                <w:b/>
                <w:bCs/>
                <w:color w:val="000000"/>
              </w:rPr>
              <w:t xml:space="preserve"> sierpnia 2018 roku, godz. 10:15</w:t>
            </w:r>
          </w:p>
          <w:p w14:paraId="3912FA0E" w14:textId="75ED350E" w:rsidR="00CC45BA" w:rsidRPr="00E14444" w:rsidRDefault="009A0297" w:rsidP="009A0297">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 xml:space="preserve">lub osoby uprawnione do </w:t>
      </w:r>
      <w:r w:rsidRPr="00F3052A">
        <w:rPr>
          <w:rFonts w:ascii="Cambria" w:hAnsi="Cambria" w:cs="Helvetica"/>
          <w:color w:val="000000"/>
        </w:rPr>
        <w:lastRenderedPageBreak/>
        <w:t>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82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w:t>
      </w:r>
      <w:r w:rsidRPr="00ED2D94">
        <w:rPr>
          <w:rFonts w:ascii="Cambria" w:hAnsi="Cambria" w:cs="Helvetica"/>
          <w:bCs/>
          <w:color w:val="000000"/>
        </w:rPr>
        <w:lastRenderedPageBreak/>
        <w:t xml:space="preserve">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3DD33A62" w14:textId="70D2268D" w:rsidR="004C5606" w:rsidRDefault="0015709F" w:rsidP="004C5606">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0D2268D"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21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29296E5B" w:rsidR="00D356F1" w:rsidRPr="00145B08"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w:t>
      </w:r>
      <w:r w:rsidR="009A0297" w:rsidRPr="00F209C2">
        <w:rPr>
          <w:rFonts w:ascii="Cambria" w:hAnsi="Cambria" w:cs="Helvetica"/>
          <w:b/>
          <w:bCs/>
          <w:color w:val="000000"/>
          <w:highlight w:val="cyan"/>
        </w:rPr>
        <w:t xml:space="preserve">do dnia </w:t>
      </w:r>
      <w:r w:rsidR="009A0297">
        <w:rPr>
          <w:rFonts w:ascii="Cambria" w:hAnsi="Cambria" w:cs="Helvetica"/>
          <w:b/>
          <w:bCs/>
          <w:color w:val="000000"/>
          <w:highlight w:val="cyan"/>
        </w:rPr>
        <w:t>2</w:t>
      </w:r>
      <w:r w:rsidR="00A56717">
        <w:rPr>
          <w:rFonts w:ascii="Cambria" w:hAnsi="Cambria" w:cs="Helvetica"/>
          <w:b/>
          <w:bCs/>
          <w:color w:val="000000"/>
          <w:highlight w:val="cyan"/>
        </w:rPr>
        <w:t>4</w:t>
      </w:r>
      <w:r w:rsidR="009A0297">
        <w:rPr>
          <w:rFonts w:ascii="Cambria" w:hAnsi="Cambria" w:cs="Helvetica"/>
          <w:b/>
          <w:bCs/>
          <w:color w:val="000000"/>
          <w:highlight w:val="cyan"/>
        </w:rPr>
        <w:t xml:space="preserve"> sierpni</w:t>
      </w:r>
      <w:r w:rsidR="009A0297" w:rsidRPr="00F209C2">
        <w:rPr>
          <w:rFonts w:ascii="Cambria" w:hAnsi="Cambria" w:cs="Helvetica"/>
          <w:b/>
          <w:bCs/>
          <w:color w:val="000000"/>
          <w:highlight w:val="cyan"/>
        </w:rPr>
        <w:t xml:space="preserve">a 2018 roku </w:t>
      </w:r>
      <w:r w:rsidRPr="00F209C2">
        <w:rPr>
          <w:rFonts w:ascii="Cambria" w:hAnsi="Cambria" w:cs="Helvetica"/>
          <w:b/>
          <w:bCs/>
          <w:color w:val="000000"/>
          <w:highlight w:val="cyan"/>
        </w:rPr>
        <w:t xml:space="preserve">do godz. </w:t>
      </w:r>
      <w:r w:rsidR="00FA1309" w:rsidRPr="00F209C2">
        <w:rPr>
          <w:rFonts w:ascii="Cambria" w:hAnsi="Cambria" w:cs="Helvetica"/>
          <w:b/>
          <w:bCs/>
          <w:color w:val="000000"/>
          <w:highlight w:val="cyan"/>
        </w:rPr>
        <w:t>10.00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357B58AC" w:rsidR="00D356F1" w:rsidRPr="00145B08" w:rsidRDefault="00CA531E"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t>
      </w:r>
      <w:r w:rsidR="009A0297">
        <w:rPr>
          <w:rFonts w:ascii="Cambria" w:hAnsi="Cambria" w:cs="Helvetica"/>
          <w:b/>
          <w:bCs/>
          <w:color w:val="000000"/>
          <w:highlight w:val="cyan"/>
        </w:rPr>
        <w:t>w dniu 2</w:t>
      </w:r>
      <w:r w:rsidR="00A56717">
        <w:rPr>
          <w:rFonts w:ascii="Cambria" w:hAnsi="Cambria" w:cs="Helvetica"/>
          <w:b/>
          <w:bCs/>
          <w:color w:val="000000"/>
          <w:highlight w:val="cyan"/>
        </w:rPr>
        <w:t>4</w:t>
      </w:r>
      <w:r w:rsidR="009A0297">
        <w:rPr>
          <w:rFonts w:ascii="Cambria" w:hAnsi="Cambria" w:cs="Helvetica"/>
          <w:b/>
          <w:bCs/>
          <w:color w:val="000000"/>
          <w:highlight w:val="cyan"/>
        </w:rPr>
        <w:t xml:space="preserve"> sierpnia</w:t>
      </w:r>
      <w:r w:rsidR="00ED2D94" w:rsidRPr="00F209C2">
        <w:rPr>
          <w:rFonts w:ascii="Cambria" w:hAnsi="Cambria" w:cs="Helvetica"/>
          <w:b/>
          <w:bCs/>
          <w:color w:val="000000"/>
          <w:highlight w:val="cyan"/>
        </w:rPr>
        <w:t xml:space="preserve"> 2018 roku</w:t>
      </w:r>
      <w:r w:rsidR="00D356F1" w:rsidRPr="00F209C2">
        <w:rPr>
          <w:rFonts w:ascii="Cambria" w:hAnsi="Cambria" w:cs="Helvetica"/>
          <w:b/>
          <w:bCs/>
          <w:color w:val="000000"/>
          <w:highlight w:val="cyan"/>
        </w:rPr>
        <w:t xml:space="preserve"> o godz. </w:t>
      </w:r>
      <w:r w:rsidR="00FA1309" w:rsidRPr="00F209C2">
        <w:rPr>
          <w:rFonts w:ascii="Cambria" w:hAnsi="Cambria" w:cs="Helvetica"/>
          <w:b/>
          <w:bCs/>
          <w:color w:val="000000"/>
          <w:highlight w:val="cyan"/>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ED2D94">
        <w:rPr>
          <w:rFonts w:ascii="Cambria" w:hAnsi="Cambria" w:cs="Helvetica"/>
          <w:b/>
          <w:bCs/>
          <w:color w:val="000000"/>
        </w:rPr>
        <w:t>Olszanicy (</w:t>
      </w:r>
      <w:r w:rsidR="00710B9E">
        <w:rPr>
          <w:rFonts w:ascii="Cambria" w:hAnsi="Cambria" w:cs="Helvetica"/>
          <w:b/>
          <w:bCs/>
          <w:color w:val="000000"/>
        </w:rPr>
        <w:t>sala narad</w:t>
      </w:r>
      <w:r w:rsidR="00611175">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2D9AFA43"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r w:rsidR="00FC3D90">
        <w:rPr>
          <w:rFonts w:ascii="Cambria" w:hAnsi="Cambria" w:cs="Arial"/>
        </w:rPr>
        <w:t xml:space="preserve"> </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w:t>
      </w:r>
      <w:r w:rsidR="00431011" w:rsidRPr="00431011">
        <w:rPr>
          <w:rFonts w:ascii="Cambria" w:hAnsi="Cambria" w:cs="Arial"/>
        </w:rPr>
        <w:lastRenderedPageBreak/>
        <w:t>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16526" w:rsidRPr="00516526">
        <w:rPr>
          <w:rFonts w:ascii="Cambria" w:hAnsi="Cambria" w:cs="Arial"/>
          <w:b/>
        </w:rPr>
        <w:t>7</w:t>
      </w:r>
      <w:r w:rsidRPr="00516526">
        <w:rPr>
          <w:rFonts w:ascii="Cambria" w:hAnsi="Cambria" w:cs="Arial"/>
          <w:b/>
        </w:rPr>
        <w:t xml:space="preserve"> do SIWZ)</w:t>
      </w:r>
      <w:r w:rsidRPr="00516526">
        <w:rPr>
          <w:rFonts w:ascii="Cambria" w:hAnsi="Cambria" w:cs="Arial"/>
        </w:rPr>
        <w:t>.</w:t>
      </w:r>
    </w:p>
    <w:p w14:paraId="01C22C4F" w14:textId="7D3E73C7" w:rsidR="00FC3D90" w:rsidRPr="00E33EDE" w:rsidRDefault="00FC3D90" w:rsidP="00E33EDE">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FC3D90">
        <w:rPr>
          <w:rFonts w:asciiTheme="majorHAnsi" w:hAnsiTheme="majorHAnsi"/>
        </w:rPr>
        <w:t xml:space="preserve">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oraz zgodnie z zasadami sztuki budowlanej i prawidłowe jego ukończenie, a także sprawdzenie warunków wykonania zamówienia i skalkulowania ceny oferty z należytą starannością. Niedoszacowanie, pominięcie oraz brak rozpoznania zakresu jakiejkolwiek części przedmiotu zamówienia nie może być podstawą do żądania zmiany wynagrodzenia ryczałtowego. </w:t>
      </w:r>
      <w:r>
        <w:rPr>
          <w:rFonts w:asciiTheme="majorHAnsi" w:hAnsiTheme="majorHAnsi"/>
        </w:rPr>
        <w:t xml:space="preserve">W razie wątpliwości </w:t>
      </w:r>
      <w:r w:rsidRPr="00FC3D90">
        <w:rPr>
          <w:rFonts w:asciiTheme="majorHAnsi" w:hAnsiTheme="majorHAnsi"/>
        </w:rPr>
        <w:t xml:space="preserve">Wykonawca powinien zwrócić się do Zamawiającego o wyjaśnienie ewentualnych rozbieżności występujących </w:t>
      </w:r>
      <w:r>
        <w:rPr>
          <w:rFonts w:asciiTheme="majorHAnsi" w:hAnsiTheme="majorHAnsi"/>
        </w:rPr>
        <w:t xml:space="preserve">w dokumentacji stanowiącej Załącznik nr 1 </w:t>
      </w:r>
      <w:r w:rsidRPr="00FC3D90">
        <w:rPr>
          <w:rFonts w:asciiTheme="majorHAnsi" w:hAnsiTheme="majorHAnsi"/>
        </w:rPr>
        <w:t xml:space="preserve">do SIWZ. </w:t>
      </w:r>
      <w:r w:rsidR="00E33EDE">
        <w:rPr>
          <w:rFonts w:asciiTheme="majorHAnsi" w:hAnsiTheme="majorHAnsi"/>
        </w:rPr>
        <w:t xml:space="preserve"> </w:t>
      </w:r>
      <w:r w:rsidR="00E33EDE" w:rsidRPr="00E33EDE">
        <w:rPr>
          <w:rFonts w:ascii="Cambria" w:hAnsi="Cambria" w:cs="Arial"/>
        </w:rPr>
        <w:t>Przedmiar robót stanowi wyłącznie materiał informacyjny, poglądowy i pomocniczy do kalkulacji ceny ofertowej. W cenie oferty Wykonawca zobowiązany jest uwzględnić wszystkie koszty związane z realizacją zamówienia i faktycznie planowane do wykonan</w:t>
      </w:r>
      <w:r w:rsidR="00E33EDE">
        <w:rPr>
          <w:rFonts w:ascii="Cambria" w:hAnsi="Cambria" w:cs="Arial"/>
        </w:rPr>
        <w:t xml:space="preserve">ia roboty budowlane, zgodnie z </w:t>
      </w:r>
      <w:r w:rsidR="00E33EDE" w:rsidRPr="00E33EDE">
        <w:rPr>
          <w:rFonts w:ascii="Cambria" w:hAnsi="Cambria" w:cs="Arial"/>
        </w:rPr>
        <w:t>OPZ</w:t>
      </w:r>
      <w:r w:rsidR="00E33EDE">
        <w:rPr>
          <w:rFonts w:ascii="Cambria" w:hAnsi="Cambria" w:cs="Arial"/>
        </w:rPr>
        <w:t>, dokumentacja projektową</w:t>
      </w:r>
      <w:r w:rsidR="00E33EDE" w:rsidRPr="00E33EDE">
        <w:rPr>
          <w:rFonts w:ascii="Cambria" w:hAnsi="Cambria" w:cs="Arial"/>
        </w:rPr>
        <w:t xml:space="preserve"> i SIWZ.</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8"/>
        <w:gridCol w:w="4536"/>
        <w:gridCol w:w="2867"/>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lastRenderedPageBreak/>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210A6D08"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1B5467">
        <w:rPr>
          <w:rFonts w:ascii="Cambria" w:hAnsi="Cambria" w:cs="Helvetica"/>
          <w:b/>
          <w:bCs/>
          <w:color w:val="000000"/>
        </w:rPr>
        <w:t>G</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3FE8D44A" w:rsidR="00BA1C8C" w:rsidRPr="007751EB" w:rsidRDefault="001B5467" w:rsidP="00BA1C8C">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r w:rsidR="00BA1C8C"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3FD5A2FB" w:rsidR="00BA1C8C" w:rsidRPr="007751EB" w:rsidRDefault="001B5467"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2FFE5DDF" w:rsidR="00BA1C8C" w:rsidRPr="007751EB" w:rsidRDefault="001B5467"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proofErr w:type="spellStart"/>
            <w:r w:rsidR="00BA1C8C"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30C882AC" w:rsidR="00BA1C8C" w:rsidRDefault="001B5467"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Pr>
          <w:rFonts w:ascii="Cambria" w:hAnsi="Cambria" w:cs="Helvetica"/>
          <w:color w:val="000000"/>
        </w:rPr>
        <w:t xml:space="preserve"> </w:t>
      </w:r>
      <w:proofErr w:type="spellStart"/>
      <w:r w:rsidR="00BA1C8C" w:rsidRPr="007751EB">
        <w:rPr>
          <w:rFonts w:ascii="Cambria" w:hAnsi="Cambria" w:cs="Helvetica"/>
          <w:color w:val="000000"/>
          <w:vertAlign w:val="subscript"/>
        </w:rPr>
        <w:t>m</w:t>
      </w:r>
      <w:r w:rsidR="00BA1C8C">
        <w:rPr>
          <w:rFonts w:ascii="Cambria" w:hAnsi="Cambria" w:cs="Helvetica"/>
          <w:color w:val="000000"/>
          <w:vertAlign w:val="subscript"/>
        </w:rPr>
        <w:t>aks</w:t>
      </w:r>
      <w:proofErr w:type="spellEnd"/>
      <w:r w:rsidR="00BA1C8C" w:rsidRPr="007751EB">
        <w:rPr>
          <w:rFonts w:ascii="Cambria" w:hAnsi="Cambria" w:cs="Helvetica"/>
          <w:color w:val="000000"/>
        </w:rPr>
        <w:t xml:space="preserve"> </w:t>
      </w:r>
      <w:r w:rsidR="00BA1C8C">
        <w:rPr>
          <w:rFonts w:ascii="Cambria" w:hAnsi="Cambria" w:cs="Helvetica"/>
          <w:color w:val="000000"/>
        </w:rPr>
        <w:t>– długość gwarancji oferty najkorzystniejszej w tym kryterium,</w:t>
      </w:r>
    </w:p>
    <w:p w14:paraId="75522FE3" w14:textId="041078F2" w:rsidR="00BA1C8C" w:rsidRDefault="001B5467"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sidRPr="007751EB">
        <w:rPr>
          <w:rFonts w:ascii="Cambria" w:hAnsi="Cambria" w:cs="Helvetica"/>
          <w:color w:val="000000"/>
          <w:vertAlign w:val="subscript"/>
        </w:rPr>
        <w:t>o</w:t>
      </w:r>
      <w:r w:rsidR="00BA1C8C" w:rsidRPr="007751EB">
        <w:rPr>
          <w:rFonts w:ascii="Cambria" w:hAnsi="Cambria" w:cs="Helvetica"/>
          <w:color w:val="000000"/>
        </w:rPr>
        <w:t xml:space="preserve"> – </w:t>
      </w:r>
      <w:r w:rsidR="00BA1C8C">
        <w:rPr>
          <w:rFonts w:ascii="Cambria" w:hAnsi="Cambria" w:cs="Helvetica"/>
          <w:color w:val="000000"/>
        </w:rPr>
        <w:t>długość gwarancji oferty</w:t>
      </w:r>
      <w:r w:rsidR="00BA1C8C" w:rsidRPr="007751EB">
        <w:rPr>
          <w:rFonts w:ascii="Cambria" w:hAnsi="Cambria" w:cs="Helvetica"/>
          <w:color w:val="000000"/>
        </w:rPr>
        <w:t xml:space="preserve"> ocenianej</w:t>
      </w:r>
      <w:r w:rsidR="00BA1C8C">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295"/>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5D505B1"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1B5467">
        <w:rPr>
          <w:rFonts w:ascii="Cambria" w:hAnsi="Cambria" w:cs="Helvetica"/>
          <w:b/>
          <w:bCs/>
          <w:color w:val="000000"/>
        </w:rPr>
        <w:t>G</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5B4BD66F" w:rsidR="008A0EB8" w:rsidRDefault="001B5467"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sidR="00A439C8">
        <w:rPr>
          <w:rFonts w:ascii="Cambria" w:hAnsi="Cambria" w:cs="Helvetica"/>
          <w:bCs/>
          <w:color w:val="000000"/>
        </w:rPr>
        <w:t xml:space="preserve"> </w:t>
      </w:r>
      <w:r w:rsidR="00A439C8"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FORMALNOŚCIACH, JAKIE POWINNY ZOSTAĆ DOPEŁNIONE PO WYBORZE OFERTY W CELU ZAWARCIA UMOWY W SPRAWIE ZAMÓWIENIA </w:t>
            </w:r>
            <w:r w:rsidRPr="00E14444">
              <w:rPr>
                <w:rFonts w:ascii="Cambria" w:hAnsi="Cambria" w:cs="Helvetica"/>
                <w:b/>
                <w:bCs/>
                <w:color w:val="000000"/>
                <w:sz w:val="24"/>
                <w:szCs w:val="24"/>
              </w:rPr>
              <w:lastRenderedPageBreak/>
              <w:t>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6FA0CBA1" w14:textId="3A2A457F" w:rsidR="007C0455" w:rsidRPr="007C0455" w:rsidRDefault="007C0455" w:rsidP="007C0455">
      <w:pPr>
        <w:pStyle w:val="Akapitzlist"/>
        <w:numPr>
          <w:ilvl w:val="1"/>
          <w:numId w:val="45"/>
        </w:numPr>
        <w:autoSpaceDE w:val="0"/>
        <w:autoSpaceDN w:val="0"/>
        <w:adjustRightInd w:val="0"/>
        <w:spacing w:after="0"/>
        <w:jc w:val="both"/>
        <w:rPr>
          <w:rFonts w:ascii="Cambria" w:hAnsi="Cambria" w:cs="Helvetica"/>
          <w:b/>
          <w:bCs/>
          <w:color w:val="000000"/>
        </w:rPr>
      </w:pPr>
      <w:r w:rsidRPr="007C0455">
        <w:rPr>
          <w:rFonts w:ascii="Cambria" w:hAnsi="Cambria" w:cs="Helvetica"/>
          <w:b/>
          <w:bCs/>
          <w:color w:val="000000"/>
        </w:rPr>
        <w:t xml:space="preserve"> </w:t>
      </w:r>
      <w:r w:rsidRPr="007C0455">
        <w:rPr>
          <w:rFonts w:ascii="Cambria" w:hAnsi="Cambria" w:cs="Helvetica"/>
          <w:bCs/>
          <w:color w:val="000000"/>
        </w:rPr>
        <w:t xml:space="preserve">Wykonawca, którego oferta zostanie uznana za najkorzystniejszą, zobowiązany będzie do wniesienia zabezpieczenia należytego wykonania umowy w wysokości </w:t>
      </w:r>
      <w:r w:rsidRPr="007C0455">
        <w:rPr>
          <w:rFonts w:ascii="Cambria" w:hAnsi="Cambria" w:cs="Helvetica"/>
          <w:bCs/>
          <w:color w:val="000000"/>
        </w:rPr>
        <w:br/>
      </w:r>
      <w:r>
        <w:rPr>
          <w:rFonts w:ascii="Cambria" w:hAnsi="Cambria" w:cs="Helvetica"/>
          <w:b/>
          <w:bCs/>
          <w:color w:val="000000"/>
        </w:rPr>
        <w:t>10</w:t>
      </w:r>
      <w:r w:rsidRPr="007C0455">
        <w:rPr>
          <w:rFonts w:ascii="Cambria" w:hAnsi="Cambria" w:cs="Helvetica"/>
          <w:b/>
          <w:bCs/>
          <w:color w:val="000000"/>
        </w:rPr>
        <w:t xml:space="preserve"> % ceny brutto oferty</w:t>
      </w:r>
      <w:r w:rsidRPr="007C0455">
        <w:rPr>
          <w:rFonts w:ascii="Cambria" w:hAnsi="Cambria" w:cs="Helvetica"/>
          <w:bCs/>
          <w:color w:val="000000"/>
        </w:rPr>
        <w:t xml:space="preserve"> (z podatkiem VAT).</w:t>
      </w:r>
    </w:p>
    <w:p w14:paraId="06B0E04B" w14:textId="15B65EFC" w:rsidR="007C0455" w:rsidRPr="007C0455" w:rsidRDefault="007C0455" w:rsidP="007C0455">
      <w:pPr>
        <w:pStyle w:val="Akapitzlist"/>
        <w:numPr>
          <w:ilvl w:val="1"/>
          <w:numId w:val="45"/>
        </w:numPr>
        <w:autoSpaceDE w:val="0"/>
        <w:autoSpaceDN w:val="0"/>
        <w:adjustRightInd w:val="0"/>
        <w:spacing w:after="0"/>
        <w:jc w:val="both"/>
        <w:rPr>
          <w:rFonts w:ascii="Cambria" w:hAnsi="Cambria" w:cs="Helvetica"/>
          <w:b/>
          <w:bCs/>
          <w:color w:val="000000"/>
        </w:rPr>
      </w:pPr>
      <w:r>
        <w:rPr>
          <w:rFonts w:ascii="Cambria" w:hAnsi="Cambria" w:cs="Helvetica"/>
          <w:bCs/>
          <w:color w:val="000000"/>
        </w:rPr>
        <w:t xml:space="preserve"> </w:t>
      </w:r>
      <w:r w:rsidRPr="007C0455">
        <w:rPr>
          <w:rFonts w:ascii="Cambria" w:hAnsi="Cambria" w:cs="Helvetica"/>
          <w:bCs/>
          <w:color w:val="000000"/>
        </w:rPr>
        <w:t>Zabezpieczenie należytego wykonania umowy może być wniesione według wyboru Wykonawcy w jednej lub w kilku następujących formach:</w:t>
      </w:r>
    </w:p>
    <w:p w14:paraId="4A995A03" w14:textId="77777777"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pieniądzu,</w:t>
      </w:r>
    </w:p>
    <w:p w14:paraId="781F0AD7" w14:textId="77777777"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poręczeniach bankowych lub poręczeniach spółdzielczej kasy oszczędnościowo-kredytowej, z tym że poręczenie kasy jest zawsze zobowiązaniem pieniężnym,</w:t>
      </w:r>
    </w:p>
    <w:p w14:paraId="59EFCD92" w14:textId="77777777"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gwarancjach bankowych, gwarancjach ubezpieczeniowych</w:t>
      </w:r>
    </w:p>
    <w:p w14:paraId="4E1564A8" w14:textId="41292A23"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poręczeniach udzielanych przez podmioty, o których mowa w art. 6b ust. 5 pkt 2 ustawy z dnia 9 listopada 2000 r. o utworzeniu Polskiej Agencji Rozwoju Przedsiębiorczości ( Dz. U. z 2007 r. Nr 42, poz. 275 ze zm.).</w:t>
      </w:r>
    </w:p>
    <w:p w14:paraId="6FBD3CA8" w14:textId="77777777" w:rsidR="007C0455" w:rsidRDefault="007C0455" w:rsidP="007C0455">
      <w:pPr>
        <w:pStyle w:val="Akapitzlist"/>
        <w:numPr>
          <w:ilvl w:val="1"/>
          <w:numId w:val="45"/>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 </w:t>
      </w:r>
      <w:r w:rsidRPr="007C0455">
        <w:rPr>
          <w:rFonts w:ascii="Cambria" w:hAnsi="Cambria" w:cs="Helvetica"/>
          <w:bCs/>
          <w:color w:val="000000"/>
        </w:rPr>
        <w:t xml:space="preserve">Zabezpieczenie wnoszone w pieniądzu wpłaca się przelewem na rachunek bankowy </w:t>
      </w:r>
      <w:r>
        <w:rPr>
          <w:rFonts w:ascii="Cambria" w:hAnsi="Cambria" w:cs="Helvetica"/>
          <w:bCs/>
          <w:color w:val="000000"/>
        </w:rPr>
        <w:t xml:space="preserve"> </w:t>
      </w:r>
    </w:p>
    <w:p w14:paraId="3884D65C" w14:textId="531B773D" w:rsidR="007C0455" w:rsidRPr="007C0455" w:rsidRDefault="007C0455" w:rsidP="007C0455">
      <w:pPr>
        <w:pStyle w:val="Akapitzlist"/>
        <w:tabs>
          <w:tab w:val="left" w:pos="993"/>
        </w:tabs>
        <w:autoSpaceDE w:val="0"/>
        <w:autoSpaceDN w:val="0"/>
        <w:adjustRightInd w:val="0"/>
        <w:spacing w:after="0"/>
        <w:ind w:left="825"/>
        <w:jc w:val="both"/>
        <w:rPr>
          <w:rFonts w:ascii="Cambria" w:hAnsi="Cambria" w:cs="Helvetica"/>
          <w:bCs/>
          <w:color w:val="000000"/>
        </w:rPr>
      </w:pPr>
      <w:r>
        <w:rPr>
          <w:rFonts w:ascii="Cambria" w:hAnsi="Cambria" w:cs="Helvetica"/>
          <w:bCs/>
          <w:color w:val="000000"/>
        </w:rPr>
        <w:t xml:space="preserve"> </w:t>
      </w:r>
      <w:r w:rsidRPr="007C0455">
        <w:rPr>
          <w:rFonts w:ascii="Cambria" w:hAnsi="Cambria" w:cs="Helvetica"/>
          <w:bCs/>
          <w:color w:val="000000"/>
        </w:rPr>
        <w:t>Zamawiającego:</w:t>
      </w:r>
    </w:p>
    <w:p w14:paraId="5B205E90" w14:textId="77777777"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Gmina Olszanica </w:t>
      </w:r>
    </w:p>
    <w:p w14:paraId="03D89DAC" w14:textId="77777777"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38-722 Olszanica 81</w:t>
      </w:r>
    </w:p>
    <w:p w14:paraId="28257D6B" w14:textId="77777777"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Nr konta: </w:t>
      </w:r>
      <w:r w:rsidRPr="007C0455">
        <w:rPr>
          <w:rFonts w:ascii="Cambria" w:eastAsia="Times New Roman" w:hAnsi="Cambria" w:cs="Arial"/>
          <w:b/>
          <w:bCs/>
          <w:lang w:eastAsia="pl-PL"/>
        </w:rPr>
        <w:t>52 8642 1012 2003 1200 0882 0010</w:t>
      </w:r>
    </w:p>
    <w:p w14:paraId="4149329C" w14:textId="36498EBB"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Tytuł przelewu: „Znak sprawy: </w:t>
      </w:r>
      <w:r>
        <w:rPr>
          <w:rFonts w:ascii="Cambria" w:hAnsi="Cambria" w:cs="Helvetica"/>
          <w:b/>
          <w:bCs/>
          <w:color w:val="000000"/>
        </w:rPr>
        <w:t>RRG.271.1</w:t>
      </w:r>
      <w:r w:rsidRPr="007C0455">
        <w:rPr>
          <w:rFonts w:ascii="Cambria" w:hAnsi="Cambria" w:cs="Helvetica"/>
          <w:b/>
          <w:bCs/>
          <w:color w:val="000000"/>
        </w:rPr>
        <w:t>.</w:t>
      </w:r>
      <w:r w:rsidR="005D2DAB">
        <w:rPr>
          <w:rFonts w:ascii="Cambria" w:hAnsi="Cambria" w:cs="Helvetica"/>
          <w:b/>
          <w:bCs/>
          <w:color w:val="000000"/>
        </w:rPr>
        <w:t>13</w:t>
      </w:r>
      <w:r>
        <w:rPr>
          <w:rFonts w:ascii="Cambria" w:hAnsi="Cambria" w:cs="Helvetica"/>
          <w:b/>
          <w:bCs/>
          <w:color w:val="000000"/>
        </w:rPr>
        <w:t>.2018</w:t>
      </w:r>
      <w:r w:rsidRPr="007C0455">
        <w:rPr>
          <w:rFonts w:ascii="Cambria" w:hAnsi="Cambria" w:cs="Helvetica"/>
          <w:b/>
          <w:bCs/>
          <w:color w:val="000000"/>
        </w:rPr>
        <w:t xml:space="preserve"> ”</w:t>
      </w:r>
    </w:p>
    <w:p w14:paraId="3027621D" w14:textId="77777777" w:rsidR="007C0455" w:rsidRPr="007C0455" w:rsidRDefault="007C0455" w:rsidP="007C0455">
      <w:pPr>
        <w:numPr>
          <w:ilvl w:val="1"/>
          <w:numId w:val="45"/>
        </w:numPr>
        <w:tabs>
          <w:tab w:val="left" w:pos="993"/>
        </w:tabs>
        <w:autoSpaceDE w:val="0"/>
        <w:autoSpaceDN w:val="0"/>
        <w:adjustRightInd w:val="0"/>
        <w:spacing w:after="0"/>
        <w:ind w:left="993" w:hanging="567"/>
        <w:contextualSpacing/>
        <w:jc w:val="both"/>
        <w:rPr>
          <w:rFonts w:ascii="Cambria" w:hAnsi="Cambria" w:cs="Helvetica"/>
          <w:bCs/>
          <w:color w:val="000000"/>
        </w:rPr>
      </w:pPr>
      <w:r w:rsidRPr="007C0455">
        <w:rPr>
          <w:rFonts w:ascii="Cambria" w:hAnsi="Cambria" w:cs="Helvetica"/>
          <w:bCs/>
          <w:color w:val="000000"/>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71EBCB66" w14:textId="77777777" w:rsidR="007C0455" w:rsidRPr="007C0455" w:rsidRDefault="007C0455" w:rsidP="007C0455">
      <w:pPr>
        <w:numPr>
          <w:ilvl w:val="1"/>
          <w:numId w:val="45"/>
        </w:numPr>
        <w:tabs>
          <w:tab w:val="left" w:pos="993"/>
        </w:tabs>
        <w:autoSpaceDE w:val="0"/>
        <w:autoSpaceDN w:val="0"/>
        <w:adjustRightInd w:val="0"/>
        <w:spacing w:after="0"/>
        <w:ind w:left="993" w:hanging="567"/>
        <w:contextualSpacing/>
        <w:jc w:val="both"/>
        <w:rPr>
          <w:rFonts w:ascii="Cambria" w:hAnsi="Cambria" w:cs="Helvetica"/>
          <w:bCs/>
          <w:color w:val="000000"/>
        </w:rPr>
      </w:pPr>
      <w:r w:rsidRPr="007C0455">
        <w:rPr>
          <w:rFonts w:ascii="Cambria" w:hAnsi="Cambria" w:cs="Helvetica"/>
          <w:bCs/>
          <w:color w:val="000000"/>
        </w:rPr>
        <w:lastRenderedPageBreak/>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30645EA0" w14:textId="77777777" w:rsidR="007C0455" w:rsidRDefault="007C0455" w:rsidP="00BE5378">
      <w:pPr>
        <w:autoSpaceDE w:val="0"/>
        <w:autoSpaceDN w:val="0"/>
        <w:adjustRightInd w:val="0"/>
        <w:spacing w:after="0"/>
        <w:jc w:val="both"/>
        <w:rPr>
          <w:rFonts w:ascii="Cambria" w:hAnsi="Cambria" w:cs="Helvetica"/>
          <w:b/>
          <w:bCs/>
          <w:color w:val="000000"/>
        </w:rPr>
      </w:pPr>
    </w:p>
    <w:p w14:paraId="41E46E24" w14:textId="77777777" w:rsidR="00BE5378" w:rsidRPr="00E14444" w:rsidRDefault="00BE5378" w:rsidP="00E14444">
      <w:pPr>
        <w:autoSpaceDE w:val="0"/>
        <w:autoSpaceDN w:val="0"/>
        <w:adjustRightInd w:val="0"/>
        <w:spacing w:after="0"/>
        <w:jc w:val="both"/>
        <w:rPr>
          <w:rFonts w:ascii="Cambria" w:hAnsi="Cambria" w:cs="Helvetica"/>
          <w:b/>
          <w:bCs/>
          <w:color w:val="000000"/>
        </w:rPr>
      </w:pPr>
    </w:p>
    <w:p w14:paraId="70526B1F"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7C0455">
            <w:pPr>
              <w:pStyle w:val="Akapitzlist"/>
              <w:numPr>
                <w:ilvl w:val="0"/>
                <w:numId w:val="46"/>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60E52A06"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05BD96F1" w14:textId="77777777" w:rsidTr="00375BA9">
        <w:tc>
          <w:tcPr>
            <w:tcW w:w="9212" w:type="dxa"/>
          </w:tcPr>
          <w:p w14:paraId="146870D7" w14:textId="77777777" w:rsidR="00375BA9" w:rsidRPr="00E14444" w:rsidRDefault="00375BA9" w:rsidP="007C0455">
            <w:pPr>
              <w:pStyle w:val="Akapitzlist"/>
              <w:numPr>
                <w:ilvl w:val="0"/>
                <w:numId w:val="46"/>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Odwołujący przesyła kopię odwołania Zamawiającemu przed upływem terminu do wniesienia odwołania w taki sposób, aby mógł on zapoznać się z jego treścią przed </w:t>
      </w:r>
      <w:r w:rsidRPr="00E14444">
        <w:rPr>
          <w:rFonts w:ascii="Cambria" w:hAnsi="Cambria" w:cs="Helvetica"/>
          <w:bCs/>
          <w:color w:val="000000"/>
        </w:rPr>
        <w:lastRenderedPageBreak/>
        <w:t>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6C11A5" w:rsidRPr="00E14444" w14:paraId="24176E61" w14:textId="77777777" w:rsidTr="00C27B3A">
        <w:tc>
          <w:tcPr>
            <w:tcW w:w="9212" w:type="dxa"/>
          </w:tcPr>
          <w:p w14:paraId="1B9AFE38" w14:textId="3075C7AF" w:rsidR="006C11A5" w:rsidRPr="00E14444" w:rsidRDefault="003A0551" w:rsidP="007C0455">
            <w:pPr>
              <w:pStyle w:val="Akapitzlist"/>
              <w:numPr>
                <w:ilvl w:val="0"/>
                <w:numId w:val="46"/>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r w:rsidR="008E41F9">
              <w:rPr>
                <w:rFonts w:ascii="Cambria" w:hAnsi="Cambria" w:cs="Helvetica"/>
                <w:b/>
                <w:bCs/>
                <w:color w:val="000000"/>
                <w:sz w:val="24"/>
                <w:szCs w:val="24"/>
              </w:rPr>
              <w:t xml:space="preserve"> RODO</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BF7D72">
      <w:pPr>
        <w:spacing w:after="150"/>
        <w:ind w:firstLine="567"/>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2FB4E826"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Pr="003A0551">
        <w:rPr>
          <w:rFonts w:asciiTheme="majorHAnsi" w:eastAsia="Times New Roman" w:hAnsiTheme="majorHAnsi" w:cs="Arial"/>
          <w:lang w:eastAsia="pl-PL"/>
        </w:rPr>
        <w:t xml:space="preserve"> jest Pan</w:t>
      </w:r>
      <w:r w:rsidR="007E41CA">
        <w:rPr>
          <w:rFonts w:asciiTheme="majorHAnsi" w:eastAsia="Times New Roman" w:hAnsiTheme="majorHAnsi" w:cs="Arial"/>
          <w:lang w:eastAsia="pl-PL"/>
        </w:rPr>
        <w:t xml:space="preserve"> </w:t>
      </w:r>
      <w:r w:rsidR="007E41CA" w:rsidRPr="00971FB8">
        <w:rPr>
          <w:rFonts w:asciiTheme="majorHAnsi" w:eastAsia="Times New Roman" w:hAnsiTheme="majorHAnsi" w:cs="Arial"/>
          <w:lang w:eastAsia="pl-PL"/>
        </w:rPr>
        <w:t xml:space="preserve">Grzegorz </w:t>
      </w:r>
      <w:proofErr w:type="spellStart"/>
      <w:r w:rsidR="007E41CA" w:rsidRPr="00971FB8">
        <w:rPr>
          <w:rFonts w:asciiTheme="majorHAnsi" w:eastAsia="Times New Roman" w:hAnsiTheme="majorHAnsi" w:cs="Arial"/>
          <w:lang w:eastAsia="pl-PL"/>
        </w:rPr>
        <w:t>Faluszczak</w:t>
      </w:r>
      <w:proofErr w:type="spellEnd"/>
      <w:r w:rsidR="007E41CA" w:rsidRPr="00971FB8">
        <w:rPr>
          <w:rFonts w:asciiTheme="majorHAnsi" w:eastAsia="Times New Roman" w:hAnsiTheme="majorHAnsi" w:cs="Arial"/>
          <w:lang w:eastAsia="pl-PL"/>
        </w:rPr>
        <w:t xml:space="preserve"> kontakt: e-mail: gfx-consulting@wp.pl , </w:t>
      </w:r>
      <w:proofErr w:type="spellStart"/>
      <w:r w:rsidR="007E41CA" w:rsidRPr="00971FB8">
        <w:rPr>
          <w:rFonts w:asciiTheme="majorHAnsi" w:eastAsia="Times New Roman" w:hAnsiTheme="majorHAnsi" w:cs="Arial"/>
          <w:lang w:eastAsia="pl-PL"/>
        </w:rPr>
        <w:t>tel</w:t>
      </w:r>
      <w:proofErr w:type="spellEnd"/>
      <w:r w:rsidR="007E41CA" w:rsidRPr="00971FB8">
        <w:rPr>
          <w:rFonts w:asciiTheme="majorHAnsi" w:eastAsia="Times New Roman" w:hAnsiTheme="majorHAnsi" w:cs="Arial"/>
          <w:lang w:eastAsia="pl-PL"/>
        </w:rPr>
        <w:t>: 606 762 223</w:t>
      </w:r>
    </w:p>
    <w:p w14:paraId="0D0E1121" w14:textId="612CA695"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 xml:space="preserve">związanym z postępowaniem o udzielenie zamówienia publicznego na zadanie: </w:t>
      </w:r>
      <w:r w:rsidR="005D2DAB">
        <w:rPr>
          <w:rFonts w:asciiTheme="majorHAnsi" w:eastAsia="Calibri" w:hAnsiTheme="majorHAnsi" w:cs="Arial"/>
        </w:rPr>
        <w:t>„</w:t>
      </w:r>
      <w:bookmarkStart w:id="0" w:name="_GoBack"/>
      <w:bookmarkEnd w:id="0"/>
      <w:r w:rsidR="005D2DAB" w:rsidRPr="005D2DAB">
        <w:rPr>
          <w:rFonts w:asciiTheme="majorHAnsi" w:eastAsia="Calibri" w:hAnsiTheme="majorHAnsi" w:cs="Arial"/>
        </w:rPr>
        <w:t>Budowa trzech Otwartych Stref Aktywności w skład których wchodzą: plac zabaw o charakterze sprawnościowym, siłownie plenerowe i strefy relaksy w miejscowościach Olszanica, Uherce Mineralne i Stefkowa - II postępowanie”</w:t>
      </w:r>
      <w:r w:rsidR="005D2DAB">
        <w:rPr>
          <w:rFonts w:asciiTheme="majorHAnsi" w:eastAsia="Calibri" w:hAnsiTheme="majorHAnsi" w:cs="Arial"/>
          <w:b/>
        </w:rPr>
        <w:t xml:space="preserve"> </w:t>
      </w:r>
      <w:r w:rsidR="007E41CA">
        <w:rPr>
          <w:rFonts w:asciiTheme="majorHAnsi" w:eastAsia="Calibri" w:hAnsiTheme="majorHAnsi" w:cs="Arial"/>
        </w:rPr>
        <w:t>znak sprawy: RRG.271.1.</w:t>
      </w:r>
      <w:r w:rsidR="005D2DAB">
        <w:rPr>
          <w:rFonts w:asciiTheme="majorHAnsi" w:eastAsia="Calibri" w:hAnsiTheme="majorHAnsi" w:cs="Arial"/>
        </w:rPr>
        <w:t>1</w:t>
      </w:r>
      <w:r w:rsidR="007E41CA">
        <w:rPr>
          <w:rFonts w:asciiTheme="majorHAnsi" w:eastAsia="Calibri" w:hAnsiTheme="majorHAnsi" w:cs="Arial"/>
        </w:rPr>
        <w:t>3</w:t>
      </w:r>
      <w:r w:rsidRPr="003A0551">
        <w:rPr>
          <w:rFonts w:asciiTheme="majorHAnsi" w:eastAsia="Calibri" w:hAnsiTheme="majorHAnsi" w:cs="Arial"/>
        </w:rPr>
        <w:t>.2018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lastRenderedPageBreak/>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prawo do przenoszenia danych osobowych, o którym mowa w art. 20 RODO;</w:t>
      </w:r>
    </w:p>
    <w:p w14:paraId="73DD1B90" w14:textId="44D26C4E" w:rsidR="00BF7D72" w:rsidRPr="0029062F" w:rsidRDefault="003A0551" w:rsidP="00BF7D72">
      <w:pPr>
        <w:numPr>
          <w:ilvl w:val="0"/>
          <w:numId w:val="43"/>
        </w:numPr>
        <w:spacing w:after="150"/>
        <w:ind w:left="709" w:hanging="283"/>
        <w:contextualSpacing/>
        <w:jc w:val="both"/>
        <w:rPr>
          <w:rFonts w:asciiTheme="majorHAnsi" w:eastAsia="Times New Roman" w:hAnsiTheme="majorHAnsi" w:cs="Arial"/>
          <w:i/>
          <w:lang w:eastAsia="pl-PL"/>
        </w:rPr>
      </w:pPr>
      <w:r w:rsidRPr="0029062F">
        <w:rPr>
          <w:rFonts w:asciiTheme="majorHAnsi" w:eastAsia="Times New Roman" w:hAnsiTheme="majorHAnsi" w:cs="Arial"/>
          <w:lang w:eastAsia="pl-PL"/>
        </w:rPr>
        <w:t xml:space="preserve">na podstawie art. 21 RODO prawo sprzeciwu, wobec przetwarzania danych osobowych, gdyż podstawą prawną przetwarzania Pani/Pana danych osobowych jest art. 6 ust. 1 lit. c RODO.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0C27D826" w14:textId="167A61B9" w:rsidR="00BF7D72" w:rsidRPr="002C0D96" w:rsidRDefault="00BF7D72" w:rsidP="002C0D96">
      <w:pPr>
        <w:spacing w:after="0" w:line="240" w:lineRule="auto"/>
        <w:ind w:left="426"/>
        <w:contextualSpacing/>
        <w:jc w:val="both"/>
        <w:rPr>
          <w:rFonts w:ascii="Arial" w:eastAsia="Times New Roman" w:hAnsi="Arial" w:cs="Arial"/>
          <w:i/>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6943233" w14:textId="77777777"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676FF5EA" w14:textId="77777777" w:rsidTr="00375BA9">
        <w:tc>
          <w:tcPr>
            <w:tcW w:w="9212" w:type="dxa"/>
          </w:tcPr>
          <w:p w14:paraId="4E567FC1" w14:textId="77777777" w:rsidR="00375BA9" w:rsidRPr="00E14444" w:rsidRDefault="00375BA9" w:rsidP="007C0455">
            <w:pPr>
              <w:pStyle w:val="Akapitzlist"/>
              <w:numPr>
                <w:ilvl w:val="0"/>
                <w:numId w:val="46"/>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3E3C98FA" w14:textId="77777777" w:rsidTr="00375BA9">
        <w:tc>
          <w:tcPr>
            <w:tcW w:w="9212" w:type="dxa"/>
          </w:tcPr>
          <w:p w14:paraId="6B19220F" w14:textId="77777777" w:rsidR="00375BA9" w:rsidRPr="00E14444" w:rsidRDefault="00375BA9" w:rsidP="007C0455">
            <w:pPr>
              <w:pStyle w:val="Akapitzlist"/>
              <w:numPr>
                <w:ilvl w:val="0"/>
                <w:numId w:val="46"/>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96D6F85"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AF6F47">
        <w:rPr>
          <w:rFonts w:ascii="Cambria" w:hAnsi="Cambria" w:cs="Helvetica"/>
          <w:color w:val="000000"/>
        </w:rPr>
        <w:t>OPZ</w:t>
      </w:r>
      <w:r w:rsidR="00F22BB8">
        <w:rPr>
          <w:rFonts w:ascii="Cambria" w:hAnsi="Cambria" w:cs="Helvetica"/>
          <w:color w:val="000000"/>
        </w:rPr>
        <w:t xml:space="preserve">, </w:t>
      </w:r>
      <w:r w:rsidR="00AF6F47">
        <w:rPr>
          <w:rFonts w:ascii="Cambria" w:hAnsi="Cambria" w:cs="Helvetica"/>
          <w:color w:val="000000"/>
        </w:rPr>
        <w:t>dokumentacja projektowa</w:t>
      </w:r>
      <w:r w:rsidR="00C24906">
        <w:rPr>
          <w:rFonts w:ascii="Cambria" w:hAnsi="Cambria" w:cs="Helvetica"/>
          <w:color w:val="000000"/>
        </w:rPr>
        <w:t xml:space="preserve"> i przedmiar</w:t>
      </w:r>
      <w:r w:rsidR="00AF6F47">
        <w:rPr>
          <w:rFonts w:ascii="Cambria" w:hAnsi="Cambria" w:cs="Helvetica"/>
          <w:color w:val="000000"/>
        </w:rPr>
        <w:t>y</w:t>
      </w:r>
      <w:r w:rsidR="00C24906">
        <w:rPr>
          <w:rFonts w:ascii="Cambria" w:hAnsi="Cambria" w:cs="Helvetica"/>
          <w:color w:val="000000"/>
        </w:rPr>
        <w:t xml:space="preserve">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robót.</w:t>
      </w:r>
    </w:p>
    <w:p w14:paraId="49C3617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osób.</w:t>
      </w:r>
    </w:p>
    <w:p w14:paraId="677E0D6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7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77777777" w:rsidR="00E40914" w:rsidRDefault="0015709F" w:rsidP="00E14444">
      <w:pPr>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8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p w14:paraId="49460C6F" w14:textId="154C9899" w:rsidR="00D013C9" w:rsidRPr="00E14444" w:rsidRDefault="00D013C9" w:rsidP="00E14444">
      <w:pPr>
        <w:spacing w:after="0"/>
        <w:jc w:val="both"/>
        <w:rPr>
          <w:rFonts w:ascii="Cambria" w:hAnsi="Cambria"/>
        </w:rPr>
      </w:pPr>
      <w:r>
        <w:rPr>
          <w:rFonts w:ascii="Cambria" w:hAnsi="Cambria" w:cs="Helvetica"/>
          <w:color w:val="000000"/>
        </w:rPr>
        <w:lastRenderedPageBreak/>
        <w:t xml:space="preserve">Załącznik nr 9 – Wzór zobowiązania </w:t>
      </w:r>
      <w:r w:rsidRPr="00D013C9">
        <w:rPr>
          <w:rFonts w:ascii="Cambria" w:hAnsi="Cambria" w:cs="Helvetica"/>
          <w:color w:val="000000"/>
        </w:rPr>
        <w:t>podmiotu do oddania swego zasobu na potrzeby wykonawcy</w:t>
      </w:r>
    </w:p>
    <w:sectPr w:rsidR="00D013C9" w:rsidRPr="00E14444" w:rsidSect="005B5FB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AD7E5" w14:textId="77777777" w:rsidR="008809D7" w:rsidRDefault="008809D7" w:rsidP="008D78FD">
      <w:pPr>
        <w:spacing w:after="0" w:line="240" w:lineRule="auto"/>
      </w:pPr>
      <w:r>
        <w:separator/>
      </w:r>
    </w:p>
  </w:endnote>
  <w:endnote w:type="continuationSeparator" w:id="0">
    <w:p w14:paraId="7234515B" w14:textId="77777777" w:rsidR="008809D7" w:rsidRDefault="008809D7"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E4E6C" w14:textId="77777777" w:rsidR="004E5345" w:rsidRPr="00BA303A" w:rsidRDefault="004E5345"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5D2DAB">
      <w:rPr>
        <w:rFonts w:ascii="Cambria" w:hAnsi="Cambria"/>
        <w:b/>
        <w:noProof/>
        <w:sz w:val="20"/>
        <w:szCs w:val="20"/>
        <w:bdr w:val="single" w:sz="4" w:space="0" w:color="auto"/>
      </w:rPr>
      <w:t>19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5D2DAB">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AF34" w14:textId="77777777" w:rsidR="008809D7" w:rsidRDefault="008809D7" w:rsidP="008D78FD">
      <w:pPr>
        <w:spacing w:after="0" w:line="240" w:lineRule="auto"/>
      </w:pPr>
      <w:r>
        <w:separator/>
      </w:r>
    </w:p>
  </w:footnote>
  <w:footnote w:type="continuationSeparator" w:id="0">
    <w:p w14:paraId="041D3408" w14:textId="77777777" w:rsidR="008809D7" w:rsidRDefault="008809D7"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AD23C" w14:textId="3AD5CC7D" w:rsidR="004E5345" w:rsidRDefault="004E5345" w:rsidP="00A20091">
    <w:pPr>
      <w:pStyle w:val="Nagwek"/>
      <w:jc w:val="center"/>
    </w:pPr>
  </w:p>
  <w:p w14:paraId="0A20229D" w14:textId="77777777" w:rsidR="004E5345" w:rsidRDefault="004E5345" w:rsidP="005B5FBB">
    <w:pPr>
      <w:spacing w:after="0" w:line="240" w:lineRule="auto"/>
      <w:jc w:val="center"/>
      <w:rPr>
        <w:rFonts w:ascii="Arial Narrow" w:eastAsia="Times New Roman" w:hAnsi="Arial Narrow" w:cs="Arial"/>
        <w:sz w:val="18"/>
        <w:szCs w:val="18"/>
      </w:rPr>
    </w:pPr>
  </w:p>
  <w:p w14:paraId="0DDC9A35" w14:textId="77777777" w:rsidR="004E5345" w:rsidRDefault="004E5345"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FB6"/>
    <w:multiLevelType w:val="hybridMultilevel"/>
    <w:tmpl w:val="AC68C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1069"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931087"/>
    <w:multiLevelType w:val="multilevel"/>
    <w:tmpl w:val="8EC4704C"/>
    <w:lvl w:ilvl="0">
      <w:start w:val="1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nsid w:val="552E0C5F"/>
    <w:multiLevelType w:val="multilevel"/>
    <w:tmpl w:val="6C2C50EC"/>
    <w:lvl w:ilvl="0">
      <w:start w:val="16"/>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1"/>
  </w:num>
  <w:num w:numId="3">
    <w:abstractNumId w:val="10"/>
  </w:num>
  <w:num w:numId="4">
    <w:abstractNumId w:val="7"/>
  </w:num>
  <w:num w:numId="5">
    <w:abstractNumId w:val="45"/>
  </w:num>
  <w:num w:numId="6">
    <w:abstractNumId w:val="4"/>
  </w:num>
  <w:num w:numId="7">
    <w:abstractNumId w:val="22"/>
  </w:num>
  <w:num w:numId="8">
    <w:abstractNumId w:val="44"/>
  </w:num>
  <w:num w:numId="9">
    <w:abstractNumId w:val="2"/>
  </w:num>
  <w:num w:numId="10">
    <w:abstractNumId w:val="9"/>
  </w:num>
  <w:num w:numId="11">
    <w:abstractNumId w:val="35"/>
  </w:num>
  <w:num w:numId="12">
    <w:abstractNumId w:val="30"/>
  </w:num>
  <w:num w:numId="13">
    <w:abstractNumId w:val="23"/>
  </w:num>
  <w:num w:numId="14">
    <w:abstractNumId w:val="36"/>
  </w:num>
  <w:num w:numId="15">
    <w:abstractNumId w:val="1"/>
  </w:num>
  <w:num w:numId="16">
    <w:abstractNumId w:val="26"/>
  </w:num>
  <w:num w:numId="17">
    <w:abstractNumId w:val="31"/>
  </w:num>
  <w:num w:numId="18">
    <w:abstractNumId w:val="12"/>
  </w:num>
  <w:num w:numId="19">
    <w:abstractNumId w:val="38"/>
  </w:num>
  <w:num w:numId="20">
    <w:abstractNumId w:val="6"/>
  </w:num>
  <w:num w:numId="21">
    <w:abstractNumId w:val="41"/>
  </w:num>
  <w:num w:numId="22">
    <w:abstractNumId w:val="16"/>
  </w:num>
  <w:num w:numId="23">
    <w:abstractNumId w:val="5"/>
  </w:num>
  <w:num w:numId="24">
    <w:abstractNumId w:val="18"/>
  </w:num>
  <w:num w:numId="25">
    <w:abstractNumId w:val="37"/>
  </w:num>
  <w:num w:numId="26">
    <w:abstractNumId w:val="25"/>
  </w:num>
  <w:num w:numId="27">
    <w:abstractNumId w:val="24"/>
  </w:num>
  <w:num w:numId="28">
    <w:abstractNumId w:val="39"/>
  </w:num>
  <w:num w:numId="29">
    <w:abstractNumId w:val="17"/>
  </w:num>
  <w:num w:numId="30">
    <w:abstractNumId w:val="13"/>
  </w:num>
  <w:num w:numId="31">
    <w:abstractNumId w:val="14"/>
  </w:num>
  <w:num w:numId="32">
    <w:abstractNumId w:val="40"/>
  </w:num>
  <w:num w:numId="33">
    <w:abstractNumId w:val="43"/>
  </w:num>
  <w:num w:numId="34">
    <w:abstractNumId w:val="27"/>
  </w:num>
  <w:num w:numId="35">
    <w:abstractNumId w:val="42"/>
  </w:num>
  <w:num w:numId="36">
    <w:abstractNumId w:val="29"/>
  </w:num>
  <w:num w:numId="37">
    <w:abstractNumId w:val="15"/>
  </w:num>
  <w:num w:numId="38">
    <w:abstractNumId w:val="32"/>
  </w:num>
  <w:num w:numId="39">
    <w:abstractNumId w:val="20"/>
  </w:num>
  <w:num w:numId="40">
    <w:abstractNumId w:val="28"/>
  </w:num>
  <w:num w:numId="41">
    <w:abstractNumId w:val="11"/>
  </w:num>
  <w:num w:numId="42">
    <w:abstractNumId w:val="8"/>
  </w:num>
  <w:num w:numId="43">
    <w:abstractNumId w:val="19"/>
  </w:num>
  <w:num w:numId="44">
    <w:abstractNumId w:val="0"/>
  </w:num>
  <w:num w:numId="45">
    <w:abstractNumId w:val="33"/>
  </w:num>
  <w:num w:numId="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9F"/>
    <w:rsid w:val="000150D0"/>
    <w:rsid w:val="000261C9"/>
    <w:rsid w:val="00026691"/>
    <w:rsid w:val="00030D2E"/>
    <w:rsid w:val="000701D2"/>
    <w:rsid w:val="00072490"/>
    <w:rsid w:val="00086C5E"/>
    <w:rsid w:val="00087899"/>
    <w:rsid w:val="000A44E7"/>
    <w:rsid w:val="000A68FF"/>
    <w:rsid w:val="000D1128"/>
    <w:rsid w:val="000D383D"/>
    <w:rsid w:val="000D7B42"/>
    <w:rsid w:val="000E1900"/>
    <w:rsid w:val="00106BF5"/>
    <w:rsid w:val="00111538"/>
    <w:rsid w:val="00117DFF"/>
    <w:rsid w:val="001209AC"/>
    <w:rsid w:val="0012355A"/>
    <w:rsid w:val="00131B3D"/>
    <w:rsid w:val="00136983"/>
    <w:rsid w:val="00145B08"/>
    <w:rsid w:val="00146E41"/>
    <w:rsid w:val="0015709F"/>
    <w:rsid w:val="00164AEF"/>
    <w:rsid w:val="00195F62"/>
    <w:rsid w:val="001B5467"/>
    <w:rsid w:val="001B70F1"/>
    <w:rsid w:val="001C4E5E"/>
    <w:rsid w:val="001D2A94"/>
    <w:rsid w:val="001D4190"/>
    <w:rsid w:val="00204FEA"/>
    <w:rsid w:val="00205B25"/>
    <w:rsid w:val="00206183"/>
    <w:rsid w:val="002108F7"/>
    <w:rsid w:val="00210CC9"/>
    <w:rsid w:val="00212D50"/>
    <w:rsid w:val="002143A4"/>
    <w:rsid w:val="00215791"/>
    <w:rsid w:val="00224FFB"/>
    <w:rsid w:val="00227454"/>
    <w:rsid w:val="0023667F"/>
    <w:rsid w:val="00236F66"/>
    <w:rsid w:val="00256F65"/>
    <w:rsid w:val="002725F1"/>
    <w:rsid w:val="002726AD"/>
    <w:rsid w:val="00280BFF"/>
    <w:rsid w:val="0029062F"/>
    <w:rsid w:val="002A2171"/>
    <w:rsid w:val="002C0D96"/>
    <w:rsid w:val="002C4F5E"/>
    <w:rsid w:val="002D2BF5"/>
    <w:rsid w:val="002E68A2"/>
    <w:rsid w:val="002F3FEC"/>
    <w:rsid w:val="0030254E"/>
    <w:rsid w:val="003135B3"/>
    <w:rsid w:val="00314B2D"/>
    <w:rsid w:val="00321876"/>
    <w:rsid w:val="00322F1E"/>
    <w:rsid w:val="0035316A"/>
    <w:rsid w:val="00361272"/>
    <w:rsid w:val="00375BA9"/>
    <w:rsid w:val="00384498"/>
    <w:rsid w:val="00385301"/>
    <w:rsid w:val="00386511"/>
    <w:rsid w:val="00390237"/>
    <w:rsid w:val="0039493B"/>
    <w:rsid w:val="003A0551"/>
    <w:rsid w:val="003B3E08"/>
    <w:rsid w:val="003B3ED0"/>
    <w:rsid w:val="003C7940"/>
    <w:rsid w:val="003D4642"/>
    <w:rsid w:val="003E3747"/>
    <w:rsid w:val="003E530D"/>
    <w:rsid w:val="003F0BC1"/>
    <w:rsid w:val="00401D14"/>
    <w:rsid w:val="00413E8C"/>
    <w:rsid w:val="00424758"/>
    <w:rsid w:val="00431011"/>
    <w:rsid w:val="004316D2"/>
    <w:rsid w:val="00434FE1"/>
    <w:rsid w:val="0044331F"/>
    <w:rsid w:val="004513C1"/>
    <w:rsid w:val="0045384E"/>
    <w:rsid w:val="00456205"/>
    <w:rsid w:val="00494CED"/>
    <w:rsid w:val="004C0D0B"/>
    <w:rsid w:val="004C5606"/>
    <w:rsid w:val="004D47C3"/>
    <w:rsid w:val="004E4DCD"/>
    <w:rsid w:val="004E5345"/>
    <w:rsid w:val="00507E23"/>
    <w:rsid w:val="00516526"/>
    <w:rsid w:val="00525288"/>
    <w:rsid w:val="00560F3F"/>
    <w:rsid w:val="00565D72"/>
    <w:rsid w:val="0056754B"/>
    <w:rsid w:val="00582567"/>
    <w:rsid w:val="005856ED"/>
    <w:rsid w:val="005A00E1"/>
    <w:rsid w:val="005A1B79"/>
    <w:rsid w:val="005A40DE"/>
    <w:rsid w:val="005B3717"/>
    <w:rsid w:val="005B3825"/>
    <w:rsid w:val="005B5FBB"/>
    <w:rsid w:val="005C36D5"/>
    <w:rsid w:val="005D0885"/>
    <w:rsid w:val="005D2DAB"/>
    <w:rsid w:val="005E2CDA"/>
    <w:rsid w:val="005E3A92"/>
    <w:rsid w:val="005F7675"/>
    <w:rsid w:val="0060343D"/>
    <w:rsid w:val="00605A96"/>
    <w:rsid w:val="00607B6C"/>
    <w:rsid w:val="00611175"/>
    <w:rsid w:val="006173E7"/>
    <w:rsid w:val="00626C6E"/>
    <w:rsid w:val="006354A1"/>
    <w:rsid w:val="006543F7"/>
    <w:rsid w:val="00675AD0"/>
    <w:rsid w:val="006760AA"/>
    <w:rsid w:val="0068283F"/>
    <w:rsid w:val="006949DB"/>
    <w:rsid w:val="00695B61"/>
    <w:rsid w:val="006C11A5"/>
    <w:rsid w:val="006E0050"/>
    <w:rsid w:val="006F10E9"/>
    <w:rsid w:val="006F5DDE"/>
    <w:rsid w:val="007031F9"/>
    <w:rsid w:val="00710B9E"/>
    <w:rsid w:val="0072787A"/>
    <w:rsid w:val="00733E1A"/>
    <w:rsid w:val="00743D5C"/>
    <w:rsid w:val="007475E0"/>
    <w:rsid w:val="0075347D"/>
    <w:rsid w:val="007675D5"/>
    <w:rsid w:val="007751EB"/>
    <w:rsid w:val="0078203A"/>
    <w:rsid w:val="007947F9"/>
    <w:rsid w:val="007A24DE"/>
    <w:rsid w:val="007A38A1"/>
    <w:rsid w:val="007A38B4"/>
    <w:rsid w:val="007A71F1"/>
    <w:rsid w:val="007A7C49"/>
    <w:rsid w:val="007C0455"/>
    <w:rsid w:val="007C183F"/>
    <w:rsid w:val="007C3376"/>
    <w:rsid w:val="007D4CD4"/>
    <w:rsid w:val="007E10C7"/>
    <w:rsid w:val="007E41CA"/>
    <w:rsid w:val="007F23B3"/>
    <w:rsid w:val="007F345E"/>
    <w:rsid w:val="008008BB"/>
    <w:rsid w:val="008059A0"/>
    <w:rsid w:val="008150CE"/>
    <w:rsid w:val="00817510"/>
    <w:rsid w:val="008302EB"/>
    <w:rsid w:val="008405BC"/>
    <w:rsid w:val="00843D39"/>
    <w:rsid w:val="0084778E"/>
    <w:rsid w:val="0085000F"/>
    <w:rsid w:val="008514DD"/>
    <w:rsid w:val="008544B4"/>
    <w:rsid w:val="00864212"/>
    <w:rsid w:val="00867E03"/>
    <w:rsid w:val="00875840"/>
    <w:rsid w:val="008765C9"/>
    <w:rsid w:val="008809D7"/>
    <w:rsid w:val="00880CB3"/>
    <w:rsid w:val="00892D25"/>
    <w:rsid w:val="008939BA"/>
    <w:rsid w:val="008A0EB8"/>
    <w:rsid w:val="008A2813"/>
    <w:rsid w:val="008A655A"/>
    <w:rsid w:val="008B5825"/>
    <w:rsid w:val="008C0412"/>
    <w:rsid w:val="008C23CE"/>
    <w:rsid w:val="008C6DFE"/>
    <w:rsid w:val="008D78FD"/>
    <w:rsid w:val="008E41F9"/>
    <w:rsid w:val="008E5332"/>
    <w:rsid w:val="008E59AB"/>
    <w:rsid w:val="008E6185"/>
    <w:rsid w:val="008F031C"/>
    <w:rsid w:val="008F2DB7"/>
    <w:rsid w:val="00907478"/>
    <w:rsid w:val="009162D6"/>
    <w:rsid w:val="009273E3"/>
    <w:rsid w:val="00927B43"/>
    <w:rsid w:val="00936648"/>
    <w:rsid w:val="00951035"/>
    <w:rsid w:val="00957470"/>
    <w:rsid w:val="00966C57"/>
    <w:rsid w:val="0099653A"/>
    <w:rsid w:val="009A0297"/>
    <w:rsid w:val="009B03E7"/>
    <w:rsid w:val="009B1FFC"/>
    <w:rsid w:val="009C74DB"/>
    <w:rsid w:val="009E2900"/>
    <w:rsid w:val="009E6A54"/>
    <w:rsid w:val="00A11521"/>
    <w:rsid w:val="00A15D5A"/>
    <w:rsid w:val="00A20091"/>
    <w:rsid w:val="00A21714"/>
    <w:rsid w:val="00A22442"/>
    <w:rsid w:val="00A439C8"/>
    <w:rsid w:val="00A47648"/>
    <w:rsid w:val="00A5668C"/>
    <w:rsid w:val="00A56717"/>
    <w:rsid w:val="00A72B01"/>
    <w:rsid w:val="00A75213"/>
    <w:rsid w:val="00A85B56"/>
    <w:rsid w:val="00A87A05"/>
    <w:rsid w:val="00A87D39"/>
    <w:rsid w:val="00AA5928"/>
    <w:rsid w:val="00AB066B"/>
    <w:rsid w:val="00AD0AE2"/>
    <w:rsid w:val="00AD5BFB"/>
    <w:rsid w:val="00AF17DE"/>
    <w:rsid w:val="00AF6F47"/>
    <w:rsid w:val="00B01ADB"/>
    <w:rsid w:val="00B049AB"/>
    <w:rsid w:val="00B12D05"/>
    <w:rsid w:val="00B52AF8"/>
    <w:rsid w:val="00B61A3D"/>
    <w:rsid w:val="00B61D4C"/>
    <w:rsid w:val="00B6736F"/>
    <w:rsid w:val="00B818C0"/>
    <w:rsid w:val="00B8357A"/>
    <w:rsid w:val="00B85B89"/>
    <w:rsid w:val="00B9015D"/>
    <w:rsid w:val="00BA1C8C"/>
    <w:rsid w:val="00BB1BC0"/>
    <w:rsid w:val="00BB1E9D"/>
    <w:rsid w:val="00BB5CED"/>
    <w:rsid w:val="00BB7160"/>
    <w:rsid w:val="00BD2413"/>
    <w:rsid w:val="00BE19DB"/>
    <w:rsid w:val="00BE2913"/>
    <w:rsid w:val="00BE5378"/>
    <w:rsid w:val="00BF646E"/>
    <w:rsid w:val="00BF79CB"/>
    <w:rsid w:val="00BF7D72"/>
    <w:rsid w:val="00C027DD"/>
    <w:rsid w:val="00C24906"/>
    <w:rsid w:val="00C254A0"/>
    <w:rsid w:val="00C27B3A"/>
    <w:rsid w:val="00C613D1"/>
    <w:rsid w:val="00C72E0A"/>
    <w:rsid w:val="00C778E0"/>
    <w:rsid w:val="00C909FC"/>
    <w:rsid w:val="00CA531E"/>
    <w:rsid w:val="00CC0632"/>
    <w:rsid w:val="00CC45BA"/>
    <w:rsid w:val="00CF466F"/>
    <w:rsid w:val="00D013C9"/>
    <w:rsid w:val="00D03371"/>
    <w:rsid w:val="00D03513"/>
    <w:rsid w:val="00D07531"/>
    <w:rsid w:val="00D10002"/>
    <w:rsid w:val="00D1292D"/>
    <w:rsid w:val="00D3394C"/>
    <w:rsid w:val="00D356F1"/>
    <w:rsid w:val="00D421A7"/>
    <w:rsid w:val="00D45951"/>
    <w:rsid w:val="00D5327C"/>
    <w:rsid w:val="00D57240"/>
    <w:rsid w:val="00D609F5"/>
    <w:rsid w:val="00D67841"/>
    <w:rsid w:val="00D852F7"/>
    <w:rsid w:val="00DA47EC"/>
    <w:rsid w:val="00DB1C5F"/>
    <w:rsid w:val="00DB683E"/>
    <w:rsid w:val="00DC44BD"/>
    <w:rsid w:val="00DC6D01"/>
    <w:rsid w:val="00DC730A"/>
    <w:rsid w:val="00DD1D88"/>
    <w:rsid w:val="00DD32CA"/>
    <w:rsid w:val="00DE2C79"/>
    <w:rsid w:val="00DF5DFE"/>
    <w:rsid w:val="00E00E06"/>
    <w:rsid w:val="00E14444"/>
    <w:rsid w:val="00E211DB"/>
    <w:rsid w:val="00E21B37"/>
    <w:rsid w:val="00E265B4"/>
    <w:rsid w:val="00E33EDE"/>
    <w:rsid w:val="00E351A1"/>
    <w:rsid w:val="00E40914"/>
    <w:rsid w:val="00E92EB6"/>
    <w:rsid w:val="00EB0509"/>
    <w:rsid w:val="00EB1286"/>
    <w:rsid w:val="00EB2200"/>
    <w:rsid w:val="00ED2D94"/>
    <w:rsid w:val="00ED721A"/>
    <w:rsid w:val="00EE1881"/>
    <w:rsid w:val="00EF391F"/>
    <w:rsid w:val="00F15405"/>
    <w:rsid w:val="00F1681B"/>
    <w:rsid w:val="00F20955"/>
    <w:rsid w:val="00F209C2"/>
    <w:rsid w:val="00F22BB8"/>
    <w:rsid w:val="00F24AF8"/>
    <w:rsid w:val="00F257F8"/>
    <w:rsid w:val="00F3052A"/>
    <w:rsid w:val="00F37F2D"/>
    <w:rsid w:val="00F46064"/>
    <w:rsid w:val="00F55262"/>
    <w:rsid w:val="00F64B59"/>
    <w:rsid w:val="00F702A6"/>
    <w:rsid w:val="00F850F0"/>
    <w:rsid w:val="00F8641D"/>
    <w:rsid w:val="00FA1309"/>
    <w:rsid w:val="00FA16CD"/>
    <w:rsid w:val="00FA624D"/>
    <w:rsid w:val="00FB1F70"/>
    <w:rsid w:val="00FC2B67"/>
    <w:rsid w:val="00FC3D90"/>
    <w:rsid w:val="00FC655F"/>
    <w:rsid w:val="00FD315A"/>
    <w:rsid w:val="00FE2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1A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 w:type="paragraph" w:styleId="Bezodstpw">
    <w:name w:val="No Spacing"/>
    <w:uiPriority w:val="1"/>
    <w:qFormat/>
    <w:rsid w:val="004E5345"/>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1A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 w:type="paragraph" w:styleId="Bezodstpw">
    <w:name w:val="No Spacing"/>
    <w:uiPriority w:val="1"/>
    <w:qFormat/>
    <w:rsid w:val="004E534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1846-580E-4544-983B-AC1A4922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21</Pages>
  <Words>7235</Words>
  <Characters>43412</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Ola</cp:lastModifiedBy>
  <cp:revision>27</cp:revision>
  <cp:lastPrinted>2018-06-22T09:16:00Z</cp:lastPrinted>
  <dcterms:created xsi:type="dcterms:W3CDTF">2018-07-18T06:56:00Z</dcterms:created>
  <dcterms:modified xsi:type="dcterms:W3CDTF">2018-08-09T12:27:00Z</dcterms:modified>
</cp:coreProperties>
</file>