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6" w:rsidRDefault="00BB5156"/>
    <w:tbl>
      <w:tblPr>
        <w:tblW w:w="90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00"/>
        <w:gridCol w:w="3600"/>
        <w:gridCol w:w="2700"/>
      </w:tblGrid>
      <w:tr w:rsidR="00224436">
        <w:trPr>
          <w:trHeight w:val="1582"/>
        </w:trPr>
        <w:tc>
          <w:tcPr>
            <w:tcW w:w="2700" w:type="dxa"/>
          </w:tcPr>
          <w:p w:rsidR="00224436" w:rsidRDefault="00647CA4" w:rsidP="00224436">
            <w:pPr>
              <w:tabs>
                <w:tab w:val="left" w:pos="2880"/>
              </w:tabs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88265</wp:posOffset>
                  </wp:positionV>
                  <wp:extent cx="548640" cy="685800"/>
                  <wp:effectExtent l="19050" t="0" r="381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4436" w:rsidRPr="00734B9B" w:rsidRDefault="00224436" w:rsidP="0022443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224436" w:rsidRPr="00734B9B" w:rsidRDefault="00224436" w:rsidP="0022443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224436" w:rsidRDefault="00224436" w:rsidP="0022443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224436" w:rsidRDefault="00224436" w:rsidP="00224436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224436" w:rsidRPr="007D5366" w:rsidRDefault="00224436" w:rsidP="00224436">
            <w:pPr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      </w:t>
            </w:r>
            <w:r w:rsidRPr="007D5366">
              <w:rPr>
                <w:rFonts w:ascii="Garamond" w:hAnsi="Garamond" w:cs="Arial"/>
                <w:b/>
                <w:sz w:val="18"/>
                <w:szCs w:val="18"/>
              </w:rPr>
              <w:t>GMINA OLSZANICA</w:t>
            </w:r>
          </w:p>
        </w:tc>
        <w:tc>
          <w:tcPr>
            <w:tcW w:w="3600" w:type="dxa"/>
            <w:vAlign w:val="center"/>
          </w:tcPr>
          <w:p w:rsidR="00224436" w:rsidRDefault="00224436" w:rsidP="00224436">
            <w:pPr>
              <w:pStyle w:val="Nagwek1"/>
              <w:rPr>
                <w:rFonts w:ascii="Garamond" w:hAnsi="Garamond" w:cs="Arial"/>
                <w:bCs w:val="0"/>
                <w:sz w:val="22"/>
              </w:rPr>
            </w:pPr>
            <w:r>
              <w:rPr>
                <w:rFonts w:ascii="Garamond" w:hAnsi="Garamond" w:cs="Arial"/>
                <w:bCs w:val="0"/>
                <w:sz w:val="22"/>
              </w:rPr>
              <w:t>Urząd Gminy w Olszanicy</w:t>
            </w:r>
          </w:p>
          <w:p w:rsidR="00224436" w:rsidRPr="004412B3" w:rsidRDefault="00224436" w:rsidP="00224436">
            <w:pPr>
              <w:pStyle w:val="Tekstpodstawowy"/>
              <w:spacing w:after="0"/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4412B3">
              <w:rPr>
                <w:rFonts w:ascii="Garamond" w:hAnsi="Garamond"/>
                <w:bCs/>
                <w:sz w:val="18"/>
                <w:szCs w:val="18"/>
              </w:rPr>
              <w:t>38-722 Olszanica 81,</w:t>
            </w:r>
          </w:p>
          <w:p w:rsidR="00224436" w:rsidRPr="00224436" w:rsidRDefault="00224436" w:rsidP="00224436">
            <w:pPr>
              <w:pStyle w:val="Tekstpodstawowy"/>
              <w:spacing w:after="0"/>
              <w:jc w:val="center"/>
              <w:rPr>
                <w:rFonts w:ascii="Garamond" w:hAnsi="Garamond"/>
                <w:bCs/>
                <w:sz w:val="18"/>
                <w:szCs w:val="18"/>
                <w:lang w:val="en-US"/>
              </w:rPr>
            </w:pPr>
            <w:r w:rsidRPr="00224436">
              <w:rPr>
                <w:rFonts w:ascii="Garamond" w:hAnsi="Garamond"/>
                <w:bCs/>
                <w:sz w:val="18"/>
                <w:szCs w:val="18"/>
                <w:lang w:val="en-US"/>
              </w:rPr>
              <w:t>tel. /0 - 13/ 461 70 45</w:t>
            </w:r>
          </w:p>
          <w:p w:rsidR="00224436" w:rsidRPr="004412B3" w:rsidRDefault="00224436" w:rsidP="00224436">
            <w:pPr>
              <w:pStyle w:val="Tekstpodstawowy"/>
              <w:spacing w:after="0"/>
              <w:jc w:val="center"/>
              <w:rPr>
                <w:rFonts w:ascii="Garamond" w:hAnsi="Garamond"/>
                <w:bCs/>
                <w:sz w:val="18"/>
                <w:szCs w:val="18"/>
                <w:lang w:val="en-US"/>
              </w:rPr>
            </w:pPr>
            <w:r w:rsidRPr="004412B3">
              <w:rPr>
                <w:rFonts w:ascii="Garamond" w:hAnsi="Garamond"/>
                <w:bCs/>
                <w:sz w:val="18"/>
                <w:szCs w:val="18"/>
                <w:lang w:val="en-US"/>
              </w:rPr>
              <w:t>fax./0 - 13/ 461 73 73</w:t>
            </w:r>
          </w:p>
          <w:p w:rsidR="00224436" w:rsidRPr="004412B3" w:rsidRDefault="00224436" w:rsidP="00224436">
            <w:pPr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4412B3">
              <w:rPr>
                <w:rFonts w:ascii="Garamond" w:hAnsi="Garamond" w:cs="Arial"/>
                <w:sz w:val="18"/>
                <w:szCs w:val="18"/>
                <w:lang w:val="en-US"/>
              </w:rPr>
              <w:t>www. olszanica.pl</w:t>
            </w:r>
          </w:p>
          <w:p w:rsidR="00224436" w:rsidRPr="00580BBB" w:rsidRDefault="00224436" w:rsidP="00224436">
            <w:pPr>
              <w:pStyle w:val="Tekstpodstawowy"/>
              <w:spacing w:after="0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580BBB">
              <w:rPr>
                <w:rFonts w:ascii="Garamond" w:hAnsi="Garamond" w:cs="Arial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Garamond" w:hAnsi="Garamond" w:cs="Arial"/>
                <w:sz w:val="18"/>
                <w:szCs w:val="18"/>
                <w:lang w:val="en-US"/>
              </w:rPr>
              <w:t>gmina@olszanica.pl</w:t>
            </w:r>
          </w:p>
          <w:p w:rsidR="00224436" w:rsidRPr="00724767" w:rsidRDefault="00224436" w:rsidP="00224436">
            <w:pPr>
              <w:pStyle w:val="Tekstpodstawowy"/>
              <w:spacing w:after="0"/>
              <w:jc w:val="center"/>
              <w:rPr>
                <w:rFonts w:ascii="Garamond" w:hAnsi="Garamond"/>
                <w:bCs/>
                <w:sz w:val="22"/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224436" w:rsidRDefault="00224436" w:rsidP="00224436">
            <w:r w:rsidRPr="00224436">
              <w:rPr>
                <w:lang w:val="en-US"/>
              </w:rPr>
              <w:t xml:space="preserve"> </w:t>
            </w:r>
            <w:r w:rsidR="00647CA4">
              <w:rPr>
                <w:noProof/>
              </w:rPr>
              <w:drawing>
                <wp:inline distT="0" distB="0" distL="0" distR="0">
                  <wp:extent cx="1514475" cy="8382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436" w:rsidRPr="00B51AA2" w:rsidRDefault="00224436" w:rsidP="00224436">
            <w:r>
              <w:t xml:space="preserve">         </w:t>
            </w:r>
            <w:r>
              <w:rPr>
                <w:sz w:val="16"/>
                <w:szCs w:val="16"/>
              </w:rPr>
              <w:t>Certyficate HU10/4954</w:t>
            </w:r>
          </w:p>
        </w:tc>
      </w:tr>
      <w:tr w:rsidR="00224436">
        <w:trPr>
          <w:trHeight w:val="403"/>
        </w:trPr>
        <w:tc>
          <w:tcPr>
            <w:tcW w:w="9000" w:type="dxa"/>
            <w:gridSpan w:val="3"/>
            <w:shd w:val="clear" w:color="auto" w:fill="C0C0C0"/>
          </w:tcPr>
          <w:p w:rsidR="00224436" w:rsidRPr="00A63643" w:rsidRDefault="00A63643" w:rsidP="009F5ABB">
            <w:pPr>
              <w:pStyle w:val="Zwykytekst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 w:rsidR="006465D3" w:rsidRPr="00A63643">
              <w:rPr>
                <w:sz w:val="16"/>
                <w:szCs w:val="16"/>
              </w:rPr>
              <w:t xml:space="preserve"> </w:t>
            </w:r>
            <w:r w:rsidR="007A5C45">
              <w:rPr>
                <w:rFonts w:ascii="Times New Roman" w:hAnsi="Times New Roman"/>
                <w:sz w:val="16"/>
                <w:szCs w:val="16"/>
              </w:rPr>
              <w:t xml:space="preserve">RRG. 271. </w:t>
            </w:r>
            <w:r w:rsidR="009F5ABB">
              <w:rPr>
                <w:rFonts w:ascii="Times New Roman" w:hAnsi="Times New Roman"/>
                <w:sz w:val="16"/>
                <w:szCs w:val="16"/>
              </w:rPr>
              <w:t>2.2015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9F5ABB">
              <w:rPr>
                <w:rFonts w:ascii="Times New Roman" w:hAnsi="Times New Roman"/>
              </w:rPr>
              <w:t>Olszanica 2015-03-0</w:t>
            </w:r>
            <w:r w:rsidR="00CC1571">
              <w:rPr>
                <w:rFonts w:ascii="Times New Roman" w:hAnsi="Times New Roman"/>
              </w:rPr>
              <w:t>5</w:t>
            </w:r>
            <w:r w:rsidR="00224436">
              <w:t xml:space="preserve"> </w:t>
            </w:r>
          </w:p>
        </w:tc>
      </w:tr>
    </w:tbl>
    <w:p w:rsidR="007E222A" w:rsidRDefault="007E222A"/>
    <w:p w:rsidR="00A63643" w:rsidRDefault="00411C60" w:rsidP="007A5C45">
      <w:pPr>
        <w:jc w:val="center"/>
      </w:pPr>
      <w:r>
        <w:rPr>
          <w:b/>
          <w:u w:val="single"/>
        </w:rPr>
        <w:t xml:space="preserve">Zawiadomienie </w:t>
      </w:r>
      <w:r w:rsidR="006465D3" w:rsidRPr="006465D3">
        <w:rPr>
          <w:b/>
          <w:u w:val="single"/>
        </w:rPr>
        <w:t xml:space="preserve">o </w:t>
      </w:r>
      <w:r w:rsidR="007A5C45">
        <w:rPr>
          <w:b/>
          <w:u w:val="single"/>
        </w:rPr>
        <w:t xml:space="preserve">wyniku postępowania </w:t>
      </w:r>
      <w:r w:rsidR="007A5C45">
        <w:t>:</w:t>
      </w:r>
    </w:p>
    <w:p w:rsidR="007E222A" w:rsidRDefault="007E222A" w:rsidP="00B43CE9"/>
    <w:p w:rsidR="007E222A" w:rsidRPr="006240EB" w:rsidRDefault="007E222A" w:rsidP="006240EB">
      <w:pPr>
        <w:jc w:val="both"/>
        <w:rPr>
          <w:i/>
        </w:rPr>
      </w:pPr>
      <w:r w:rsidRPr="00BB28CB">
        <w:rPr>
          <w:i/>
        </w:rPr>
        <w:t>Dotyczy: postępowania prowadzonego w trybie</w:t>
      </w:r>
      <w:r w:rsidR="007A5C45">
        <w:rPr>
          <w:i/>
        </w:rPr>
        <w:t xml:space="preserve"> przetargu nieograniczonego pn. </w:t>
      </w:r>
      <w:r w:rsidR="009F5ABB">
        <w:rPr>
          <w:i/>
        </w:rPr>
        <w:t>Wyznaczenie tras rowerowych oraz zakup namiotu plenerowego w gminie Olszanica.</w:t>
      </w:r>
      <w:r w:rsidR="007A5C45">
        <w:rPr>
          <w:i/>
        </w:rPr>
        <w:t xml:space="preserve"> Nr sprawy RRG.271.</w:t>
      </w:r>
      <w:r w:rsidR="009F5ABB">
        <w:rPr>
          <w:i/>
        </w:rPr>
        <w:t>2</w:t>
      </w:r>
      <w:r w:rsidR="00AA4877">
        <w:rPr>
          <w:i/>
        </w:rPr>
        <w:t>.201</w:t>
      </w:r>
      <w:r w:rsidR="009F5ABB">
        <w:rPr>
          <w:i/>
        </w:rPr>
        <w:t>5</w:t>
      </w:r>
    </w:p>
    <w:p w:rsidR="007316DE" w:rsidRDefault="007316DE" w:rsidP="006240EB">
      <w:pPr>
        <w:jc w:val="both"/>
      </w:pPr>
      <w:r>
        <w:t>Wybór najkorzystniejszej oferty:</w:t>
      </w:r>
    </w:p>
    <w:p w:rsidR="007E222A" w:rsidRDefault="007E222A" w:rsidP="006240EB">
      <w:pPr>
        <w:numPr>
          <w:ilvl w:val="0"/>
          <w:numId w:val="4"/>
        </w:numPr>
        <w:jc w:val="both"/>
      </w:pPr>
      <w:r>
        <w:t>Gmina Olszanica działając na podstawie art.92 ust.1 ustawy z dnia 29 stycznia 2004 r. Prawo zamówień publicznych ( Dz. U.</w:t>
      </w:r>
      <w:r w:rsidR="00BB28CB">
        <w:t xml:space="preserve"> </w:t>
      </w:r>
      <w:r>
        <w:t>z 201</w:t>
      </w:r>
      <w:r w:rsidR="007A5C45">
        <w:t>3 p</w:t>
      </w:r>
      <w:r>
        <w:t>oz.</w:t>
      </w:r>
      <w:r w:rsidR="007A5C45">
        <w:t xml:space="preserve"> 907 ze zm.</w:t>
      </w:r>
      <w:r>
        <w:t>) zwanej dalej „ustawą Pzp”, informuje, iż w prowadzonym postępowaniu wybrano jako najkorzystniejszą ofertę</w:t>
      </w:r>
      <w:r w:rsidR="007A5C45">
        <w:t>:</w:t>
      </w:r>
      <w:r w:rsidR="00B21693">
        <w:t xml:space="preserve"> </w:t>
      </w:r>
      <w:r w:rsidR="00B43CE9">
        <w:t xml:space="preserve">Zadanie nr 1 - </w:t>
      </w:r>
      <w:r w:rsidR="009F5ABB">
        <w:t>Usługi Ogólnobudowlane in</w:t>
      </w:r>
      <w:r w:rsidR="00B43CE9">
        <w:t>ż</w:t>
      </w:r>
      <w:r w:rsidR="009F5ABB">
        <w:t xml:space="preserve">. Jakub Kiełbasa , 38-722 Olszanica </w:t>
      </w:r>
      <w:r w:rsidR="00D24402">
        <w:t xml:space="preserve"> </w:t>
      </w:r>
      <w:r w:rsidR="006465D3">
        <w:t xml:space="preserve"> </w:t>
      </w:r>
    </w:p>
    <w:p w:rsidR="007E222A" w:rsidRDefault="007E222A" w:rsidP="00BB28CB">
      <w:pPr>
        <w:jc w:val="both"/>
      </w:pPr>
      <w:r>
        <w:t>Uzasadnienie wyboru:</w:t>
      </w:r>
    </w:p>
    <w:p w:rsidR="007E222A" w:rsidRDefault="007E222A" w:rsidP="00BB28CB">
      <w:pPr>
        <w:jc w:val="both"/>
      </w:pPr>
      <w:r>
        <w:t>Oferta odpowiada wymaganiom określonym w Specyfikacji Istotnych Warunków Zamówienia i ustawie Pzp oraz uzyskała najwyższą liczbę punktów</w:t>
      </w:r>
      <w:r w:rsidR="007A5C45">
        <w:t xml:space="preserve">  w kryterium oceny ofert</w:t>
      </w:r>
      <w:r w:rsidR="00936685">
        <w:t xml:space="preserve"> </w:t>
      </w:r>
      <w:r w:rsidR="00B43CE9">
        <w:t>( cena + gwarancja</w:t>
      </w:r>
      <w:r w:rsidR="00861B65">
        <w:t xml:space="preserve"> </w:t>
      </w:r>
      <w:r w:rsidR="00B43CE9">
        <w:t>)</w:t>
      </w:r>
    </w:p>
    <w:p w:rsidR="007E222A" w:rsidRDefault="007A5C45">
      <w:r>
        <w:t>Wyniki s</w:t>
      </w:r>
      <w:r w:rsidR="007E222A">
        <w:t>treszczeni</w:t>
      </w:r>
      <w:r>
        <w:t>a</w:t>
      </w:r>
      <w:r w:rsidR="007E222A">
        <w:t xml:space="preserve"> oceny</w:t>
      </w:r>
      <w:r>
        <w:t xml:space="preserve"> i porównania </w:t>
      </w:r>
      <w:r w:rsidR="007E222A">
        <w:t xml:space="preserve"> ofert w przedmiotowym postępowaniu: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3544"/>
        <w:gridCol w:w="1984"/>
        <w:gridCol w:w="2835"/>
      </w:tblGrid>
      <w:tr w:rsidR="00AA4877" w:rsidRPr="00AA4877" w:rsidTr="00066DC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77" w:rsidRPr="00AA4877" w:rsidRDefault="00AA4877" w:rsidP="00AA4877">
            <w:pPr>
              <w:spacing w:after="160" w:line="259" w:lineRule="auto"/>
              <w:jc w:val="center"/>
              <w:rPr>
                <w:rFonts w:ascii="Tahoma" w:eastAsia="Calibri" w:hAnsi="Tahoma"/>
                <w:sz w:val="20"/>
                <w:szCs w:val="20"/>
                <w:lang w:eastAsia="en-US"/>
              </w:rPr>
            </w:pPr>
            <w:r w:rsidRPr="00AA4877">
              <w:rPr>
                <w:rFonts w:ascii="Tahoma" w:eastAsia="Calibri" w:hAnsi="Tahoma"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77" w:rsidRPr="00AA4877" w:rsidRDefault="00AA4877" w:rsidP="00AA4877">
            <w:pPr>
              <w:spacing w:after="160" w:line="259" w:lineRule="auto"/>
              <w:jc w:val="center"/>
              <w:rPr>
                <w:rFonts w:ascii="Tahoma" w:eastAsia="Calibri" w:hAnsi="Tahoma"/>
                <w:sz w:val="22"/>
                <w:szCs w:val="22"/>
                <w:lang w:eastAsia="en-US"/>
              </w:rPr>
            </w:pPr>
            <w:r w:rsidRPr="00AA4877">
              <w:rPr>
                <w:rFonts w:ascii="Tahoma" w:eastAsia="Calibri" w:hAnsi="Tahoma"/>
                <w:sz w:val="22"/>
                <w:szCs w:val="22"/>
                <w:lang w:eastAsia="en-US"/>
              </w:rPr>
              <w:t>Firma (nazwa) lub nazwisko oraz</w:t>
            </w:r>
            <w:r w:rsidRPr="00AA4877">
              <w:rPr>
                <w:rFonts w:ascii="Tahoma" w:eastAsia="Calibri" w:hAnsi="Tahoma"/>
                <w:sz w:val="22"/>
                <w:szCs w:val="22"/>
                <w:lang w:eastAsia="en-US"/>
              </w:rPr>
              <w:br/>
              <w:t>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77" w:rsidRPr="00AA4877" w:rsidRDefault="00AA4877" w:rsidP="00AA4877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AA4877">
              <w:rPr>
                <w:rFonts w:ascii="Tahoma" w:hAnsi="Tahoma"/>
                <w:sz w:val="20"/>
                <w:szCs w:val="20"/>
              </w:rPr>
              <w:t>Kwota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AA4877" w:rsidRDefault="00AA4877" w:rsidP="00AA4877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Ocena</w:t>
            </w:r>
          </w:p>
        </w:tc>
      </w:tr>
      <w:tr w:rsidR="00AA4877" w:rsidRPr="00AA4877" w:rsidTr="00066DC6">
        <w:trPr>
          <w:cantSplit/>
          <w:trHeight w:val="4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77" w:rsidRPr="00AA4877" w:rsidRDefault="00AA4877" w:rsidP="00AA4877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A487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AA4877" w:rsidRDefault="009F5ABB" w:rsidP="009F5AB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Usługi Ogólnobudowlane</w:t>
            </w:r>
            <w:r w:rsidR="00861B6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inż. Jakub Kiełbasa, 38-722 Olszanica  </w:t>
            </w:r>
            <w:r w:rsidR="00F545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9F5ABB" w:rsidP="009F5ABB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Zadanie nr 1 67 943,91</w:t>
            </w:r>
          </w:p>
          <w:p w:rsidR="009F5ABB" w:rsidRPr="00AA4877" w:rsidRDefault="009F5ABB" w:rsidP="009F5ABB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Zadanie nr 1 </w:t>
            </w:r>
          </w:p>
          <w:p w:rsidR="00AA4877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– cena – 95</w:t>
            </w:r>
          </w:p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gwarancja 5</w:t>
            </w:r>
          </w:p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 100</w:t>
            </w:r>
          </w:p>
          <w:p w:rsidR="003F47E1" w:rsidRPr="00AA4877" w:rsidRDefault="003F47E1" w:rsidP="00B43CE9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4877" w:rsidRPr="00AA4877" w:rsidTr="00066DC6">
        <w:trPr>
          <w:cantSplit/>
          <w:trHeight w:val="7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AA4877" w:rsidRDefault="00AA4877" w:rsidP="00AA4877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A4877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AA4877" w:rsidRDefault="009F5ABB" w:rsidP="00E6605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Prohanbud Bis sp. z o.o, 38-623 Uherce Mineralne 301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Default="009F5ABB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Zadanie nr 1 – 98 305,30</w:t>
            </w:r>
          </w:p>
          <w:p w:rsidR="00AA4877" w:rsidRPr="00AA4877" w:rsidRDefault="00AA4877" w:rsidP="009F5ABB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Zadanie nr 1</w:t>
            </w:r>
          </w:p>
          <w:p w:rsidR="00AA4877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– cena – 65,65 </w:t>
            </w:r>
          </w:p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Gwarancja – 3</w:t>
            </w:r>
          </w:p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Razem – 68,65 </w:t>
            </w:r>
          </w:p>
          <w:p w:rsidR="003F47E1" w:rsidRPr="00AA4877" w:rsidRDefault="003F47E1" w:rsidP="003F47E1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4877" w:rsidRPr="00AA4877" w:rsidTr="00066DC6">
        <w:trPr>
          <w:cantSplit/>
          <w:trHeight w:val="5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Pr="00AA4877" w:rsidRDefault="00AA4877" w:rsidP="00AA4877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A487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98" w:rsidRPr="00AA4877" w:rsidRDefault="009F5ABB" w:rsidP="00E6605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COMtel /MCMultimedia  Damian Chorążak , 38-500 Sanok, ul. Podgórze 2/11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9F5ABB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Zadanie nr 1 – 83 232,66</w:t>
            </w:r>
          </w:p>
          <w:p w:rsidR="009F5ABB" w:rsidRPr="00AA4877" w:rsidRDefault="009F5ABB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77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Zadanie nr 1 – cena – 77,54</w:t>
            </w:r>
          </w:p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Gwarancja – 3</w:t>
            </w:r>
          </w:p>
          <w:p w:rsidR="003F47E1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 – 80,54</w:t>
            </w:r>
          </w:p>
          <w:p w:rsidR="003F47E1" w:rsidRPr="00AA4877" w:rsidRDefault="003F47E1" w:rsidP="00AA4877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E6847" w:rsidRDefault="00E66052" w:rsidP="00AA4877">
      <w:pPr>
        <w:jc w:val="both"/>
      </w:pPr>
      <w:r>
        <w:t xml:space="preserve">II .Oferty wykluczone – nie wykluczono </w:t>
      </w:r>
    </w:p>
    <w:p w:rsidR="00936685" w:rsidRDefault="00B43CE9" w:rsidP="00066DC6">
      <w:pPr>
        <w:jc w:val="both"/>
      </w:pPr>
      <w:r>
        <w:t xml:space="preserve">     </w:t>
      </w:r>
      <w:r w:rsidR="00E66052">
        <w:t xml:space="preserve">Oferty odrzucone – </w:t>
      </w:r>
      <w:r>
        <w:t xml:space="preserve">nie odrzucono </w:t>
      </w:r>
    </w:p>
    <w:p w:rsidR="007316DE" w:rsidRDefault="00066DC6" w:rsidP="00066DC6">
      <w:pPr>
        <w:ind w:left="360"/>
        <w:jc w:val="both"/>
      </w:pPr>
      <w:r>
        <w:t xml:space="preserve">III.  </w:t>
      </w:r>
      <w:r w:rsidR="007316DE">
        <w:t xml:space="preserve">Podpisanie umowy: </w:t>
      </w:r>
    </w:p>
    <w:p w:rsidR="007316DE" w:rsidRDefault="007316DE" w:rsidP="007316DE">
      <w:pPr>
        <w:ind w:left="1425"/>
        <w:jc w:val="both"/>
      </w:pPr>
      <w:r>
        <w:t>Umowa w sprawie niniejszego zamówienia zostanie zawarta w terminie określonym w art. 94 ust.</w:t>
      </w:r>
      <w:r w:rsidR="00411C60">
        <w:t xml:space="preserve">1 </w:t>
      </w:r>
      <w:r>
        <w:t>pkt</w:t>
      </w:r>
      <w:r w:rsidR="00B43CE9">
        <w:t xml:space="preserve"> 3 a  Pzp. (Dz. U. z 2013 .984 z późn. zm)</w:t>
      </w:r>
      <w:r w:rsidR="00411C60">
        <w:t xml:space="preserve"> </w:t>
      </w:r>
    </w:p>
    <w:p w:rsidR="007E222A" w:rsidRDefault="00A63643" w:rsidP="007316DE">
      <w:pPr>
        <w:ind w:left="1425"/>
        <w:jc w:val="both"/>
      </w:pPr>
      <w:r>
        <w:t xml:space="preserve"> </w:t>
      </w:r>
    </w:p>
    <w:sectPr w:rsidR="007E2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18C2"/>
    <w:multiLevelType w:val="hybridMultilevel"/>
    <w:tmpl w:val="B4A81286"/>
    <w:lvl w:ilvl="0" w:tplc="A2EE2E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984169"/>
    <w:multiLevelType w:val="hybridMultilevel"/>
    <w:tmpl w:val="B38A6116"/>
    <w:lvl w:ilvl="0" w:tplc="D0F4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6A95"/>
    <w:multiLevelType w:val="hybridMultilevel"/>
    <w:tmpl w:val="93DAAC8E"/>
    <w:lvl w:ilvl="0" w:tplc="94D07B9C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C728CB"/>
    <w:multiLevelType w:val="hybridMultilevel"/>
    <w:tmpl w:val="FCF2799C"/>
    <w:lvl w:ilvl="0" w:tplc="89560E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E222A"/>
    <w:rsid w:val="00066DC6"/>
    <w:rsid w:val="000D43F0"/>
    <w:rsid w:val="00134CE0"/>
    <w:rsid w:val="001E6523"/>
    <w:rsid w:val="00224436"/>
    <w:rsid w:val="00283D48"/>
    <w:rsid w:val="002B4674"/>
    <w:rsid w:val="0039044B"/>
    <w:rsid w:val="003E5527"/>
    <w:rsid w:val="003F47E1"/>
    <w:rsid w:val="00411C60"/>
    <w:rsid w:val="004138FE"/>
    <w:rsid w:val="0043055C"/>
    <w:rsid w:val="004D23BD"/>
    <w:rsid w:val="004D4FC7"/>
    <w:rsid w:val="004F438A"/>
    <w:rsid w:val="006240EB"/>
    <w:rsid w:val="006465D3"/>
    <w:rsid w:val="00647CA4"/>
    <w:rsid w:val="007316DE"/>
    <w:rsid w:val="007A5C45"/>
    <w:rsid w:val="007E222A"/>
    <w:rsid w:val="00844029"/>
    <w:rsid w:val="00861B65"/>
    <w:rsid w:val="00936685"/>
    <w:rsid w:val="009E6847"/>
    <w:rsid w:val="009F5ABB"/>
    <w:rsid w:val="00A63643"/>
    <w:rsid w:val="00A92E48"/>
    <w:rsid w:val="00AA4877"/>
    <w:rsid w:val="00B21693"/>
    <w:rsid w:val="00B43CE9"/>
    <w:rsid w:val="00BB28CB"/>
    <w:rsid w:val="00BB5156"/>
    <w:rsid w:val="00C61C20"/>
    <w:rsid w:val="00CC1571"/>
    <w:rsid w:val="00D24402"/>
    <w:rsid w:val="00D35297"/>
    <w:rsid w:val="00D81AA6"/>
    <w:rsid w:val="00D8745B"/>
    <w:rsid w:val="00E0574D"/>
    <w:rsid w:val="00E66052"/>
    <w:rsid w:val="00E66146"/>
    <w:rsid w:val="00EC34F1"/>
    <w:rsid w:val="00F545A0"/>
    <w:rsid w:val="00F7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4436"/>
    <w:pPr>
      <w:keepNext/>
      <w:widowControl w:val="0"/>
      <w:suppressAutoHyphens/>
      <w:autoSpaceDE w:val="0"/>
      <w:autoSpaceDN w:val="0"/>
      <w:adjustRightInd w:val="0"/>
      <w:jc w:val="center"/>
      <w:outlineLvl w:val="0"/>
    </w:pPr>
    <w:rPr>
      <w:rFonts w:ascii="TimesNewRomanPS-BoldMT" w:eastAsia="Tahoma" w:hAnsi="TimesNewRomanPS-BoldMT"/>
      <w:b/>
      <w:bCs/>
      <w:sz w:val="28"/>
      <w:szCs w:val="28"/>
      <w:lang/>
    </w:rPr>
  </w:style>
  <w:style w:type="paragraph" w:styleId="Nagwek3">
    <w:name w:val="heading 3"/>
    <w:basedOn w:val="Normalny"/>
    <w:next w:val="Normalny"/>
    <w:qFormat/>
    <w:rsid w:val="00224436"/>
    <w:pPr>
      <w:keepNext/>
      <w:widowControl w:val="0"/>
      <w:suppressAutoHyphens/>
      <w:spacing w:before="240" w:after="60"/>
      <w:outlineLvl w:val="2"/>
    </w:pPr>
    <w:rPr>
      <w:rFonts w:ascii="Arial" w:eastAsia="Tahoma" w:hAnsi="Arial" w:cs="Arial"/>
      <w:b/>
      <w:bCs/>
      <w:sz w:val="26"/>
      <w:szCs w:val="26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E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24436"/>
    <w:pPr>
      <w:widowControl w:val="0"/>
      <w:suppressAutoHyphens/>
      <w:spacing w:after="120"/>
    </w:pPr>
    <w:rPr>
      <w:rFonts w:eastAsia="Tahoma"/>
      <w:lang/>
    </w:rPr>
  </w:style>
  <w:style w:type="paragraph" w:styleId="Zwykytekst">
    <w:name w:val="Plain Text"/>
    <w:basedOn w:val="Normalny"/>
    <w:semiHidden/>
    <w:rsid w:val="00A63643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4D2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3BD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rsid w:val="009E6847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Wykonawcy biorący udział w postępowaniu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Wykonawcy biorący udział w postępowaniu</dc:title>
  <dc:creator>andrzej</dc:creator>
  <cp:lastModifiedBy>tlasyk</cp:lastModifiedBy>
  <cp:revision>2</cp:revision>
  <cp:lastPrinted>2015-03-05T09:11:00Z</cp:lastPrinted>
  <dcterms:created xsi:type="dcterms:W3CDTF">2015-03-06T12:29:00Z</dcterms:created>
  <dcterms:modified xsi:type="dcterms:W3CDTF">2015-03-06T12:29:00Z</dcterms:modified>
</cp:coreProperties>
</file>